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jpeg" ContentType="image/jpeg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BodyText"/>
        <w:ind w:left="131" w:firstLine="0"/>
        <w:jc w:val="left"/>
        <w:rPr>
          <w:sz w:val="20"/>
        </w:rPr>
      </w:pPr>
      <w:r>
        <w:rPr>
          <w:sz w:val="20"/>
        </w:rPr>
        <w:drawing>
          <wp:inline distT="0" distB="0" distL="0" distR="0">
            <wp:extent cx="6774398" cy="9315450"/>
            <wp:effectExtent l="0" t="0" r="0" b="0"/>
            <wp:docPr id="1" name="Image 1" descr="C:\Users\АВС\Desktop\Титульник РП ДО_Усть-Урень РОБОТОТЕХНИКА.png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" name="Image 1" descr="C:\Users\АВС\Desktop\Титульник РП ДО_Усть-Урень РОБОТОТЕХНИКА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774398" cy="9315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</w:rPr>
      </w:r>
    </w:p>
    <w:p>
      <w:pPr>
        <w:pStyle w:val="BodyText"/>
        <w:spacing w:after="0"/>
        <w:jc w:val="left"/>
        <w:rPr>
          <w:sz w:val="20"/>
        </w:rPr>
        <w:sectPr>
          <w:type w:val="continuous"/>
          <w:pgSz w:w="11910" w:h="16840"/>
          <w:pgMar w:top="920" w:bottom="280" w:left="708" w:right="283"/>
        </w:sectPr>
      </w:pPr>
    </w:p>
    <w:p>
      <w:pPr>
        <w:pStyle w:val="BodyText"/>
        <w:ind w:left="5815" w:firstLine="0"/>
        <w:jc w:val="left"/>
        <w:rPr>
          <w:sz w:val="20"/>
        </w:rPr>
      </w:pPr>
      <w:r>
        <w:rPr>
          <w:sz w:val="20"/>
        </w:rPr>
        <w:drawing>
          <wp:inline distT="0" distB="0" distL="0" distR="0">
            <wp:extent cx="2199124" cy="745235"/>
            <wp:effectExtent l="0" t="0" r="0" b="0"/>
            <wp:docPr id="2" name="Image 2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2" name="Image 2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99124" cy="745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</w:rPr>
      </w:r>
    </w:p>
    <w:p>
      <w:pPr>
        <w:spacing w:before="2"/>
        <w:ind w:left="0" w:right="23" w:firstLine="0"/>
        <w:jc w:val="center"/>
        <w:rPr>
          <w:b/>
          <w:sz w:val="26"/>
        </w:rPr>
      </w:pPr>
      <w:r>
        <w:rPr>
          <w:b/>
          <w:color w:val="000099"/>
          <w:spacing w:val="-2"/>
          <w:sz w:val="26"/>
        </w:rPr>
        <w:t>СОДЕРЖАНИЕ</w:t>
      </w:r>
    </w:p>
    <w:p>
      <w:pPr>
        <w:pStyle w:val="BodyText"/>
        <w:spacing w:before="130"/>
        <w:ind w:left="0" w:firstLine="0"/>
        <w:jc w:val="left"/>
        <w:rPr>
          <w:b/>
          <w:sz w:val="20"/>
        </w:rPr>
      </w:pPr>
    </w:p>
    <w:tbl>
      <w:tblPr>
        <w:tblW w:w="0" w:type="auto"/>
        <w:jc w:val="left"/>
        <w:tblInd w:w="1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94"/>
        <w:gridCol w:w="676"/>
        <w:gridCol w:w="7662"/>
        <w:gridCol w:w="623"/>
      </w:tblGrid>
      <w:tr>
        <w:trPr>
          <w:trHeight w:val="582" w:hRule="atLeast"/>
        </w:trPr>
        <w:tc>
          <w:tcPr>
            <w:tcW w:w="294" w:type="dxa"/>
          </w:tcPr>
          <w:p>
            <w:pPr>
              <w:pStyle w:val="TableParagraph"/>
              <w:spacing w:line="255" w:lineRule="exact"/>
              <w:ind w:right="76"/>
              <w:jc w:val="center"/>
              <w:rPr>
                <w:b/>
                <w:sz w:val="23"/>
              </w:rPr>
            </w:pPr>
            <w:r>
              <w:rPr>
                <w:b/>
                <w:spacing w:val="-10"/>
                <w:sz w:val="23"/>
              </w:rPr>
              <w:t>1</w:t>
            </w:r>
          </w:p>
        </w:tc>
        <w:tc>
          <w:tcPr>
            <w:tcW w:w="8338" w:type="dxa"/>
            <w:gridSpan w:val="2"/>
          </w:tcPr>
          <w:p>
            <w:pPr>
              <w:pStyle w:val="TableParagraph"/>
              <w:tabs>
                <w:tab w:pos="2694" w:val="left" w:leader="none"/>
                <w:tab w:pos="4385" w:val="left" w:leader="none"/>
                <w:tab w:pos="5099" w:val="left" w:leader="none"/>
                <w:tab w:pos="7183" w:val="left" w:leader="none"/>
              </w:tabs>
              <w:spacing w:line="255" w:lineRule="exact"/>
              <w:ind w:left="127"/>
              <w:rPr>
                <w:b/>
                <w:sz w:val="23"/>
              </w:rPr>
            </w:pPr>
            <w:r>
              <w:rPr>
                <w:b/>
                <w:spacing w:val="-2"/>
                <w:sz w:val="23"/>
              </w:rPr>
              <w:t>ПОСНИТЕЛЬНАЯ</w:t>
            </w:r>
            <w:r>
              <w:rPr>
                <w:b/>
                <w:sz w:val="23"/>
              </w:rPr>
              <w:tab/>
            </w:r>
            <w:r>
              <w:rPr>
                <w:b/>
                <w:spacing w:val="-2"/>
                <w:sz w:val="23"/>
              </w:rPr>
              <w:t>ЗАПИСКА</w:t>
            </w:r>
            <w:r>
              <w:rPr>
                <w:b/>
                <w:sz w:val="23"/>
              </w:rPr>
              <w:tab/>
            </w:r>
            <w:r>
              <w:rPr>
                <w:b/>
                <w:spacing w:val="-10"/>
                <w:sz w:val="23"/>
              </w:rPr>
              <w:t>К</w:t>
            </w:r>
            <w:r>
              <w:rPr>
                <w:b/>
                <w:sz w:val="23"/>
              </w:rPr>
              <w:tab/>
            </w:r>
            <w:r>
              <w:rPr>
                <w:b/>
                <w:spacing w:val="-2"/>
                <w:sz w:val="23"/>
              </w:rPr>
              <w:t>ПРОГРАММЕ</w:t>
            </w:r>
            <w:r>
              <w:rPr>
                <w:b/>
                <w:sz w:val="23"/>
              </w:rPr>
              <w:tab/>
            </w:r>
            <w:r>
              <w:rPr>
                <w:b/>
                <w:spacing w:val="-2"/>
                <w:sz w:val="23"/>
              </w:rPr>
              <w:t>КУРСА</w:t>
            </w:r>
          </w:p>
          <w:p>
            <w:pPr>
              <w:pStyle w:val="TableParagraph"/>
              <w:spacing w:before="40"/>
              <w:ind w:left="127"/>
              <w:rPr>
                <w:b/>
                <w:sz w:val="23"/>
              </w:rPr>
            </w:pPr>
            <w:r>
              <w:rPr>
                <w:b/>
                <w:sz w:val="23"/>
              </w:rPr>
              <w:t>ДОПОЛНИТЕЛЬНОГО</w:t>
            </w:r>
            <w:r>
              <w:rPr>
                <w:b/>
                <w:spacing w:val="-12"/>
                <w:sz w:val="23"/>
              </w:rPr>
              <w:t> </w:t>
            </w:r>
            <w:r>
              <w:rPr>
                <w:b/>
                <w:sz w:val="23"/>
              </w:rPr>
              <w:t>ОБРАЗОВАНИЯ</w:t>
            </w:r>
            <w:r>
              <w:rPr>
                <w:b/>
                <w:spacing w:val="-9"/>
                <w:sz w:val="23"/>
              </w:rPr>
              <w:t> </w:t>
            </w:r>
            <w:r>
              <w:rPr>
                <w:b/>
                <w:spacing w:val="-2"/>
                <w:sz w:val="23"/>
              </w:rPr>
              <w:t>«РОБОТОТЕХНИКА»</w:t>
            </w:r>
          </w:p>
        </w:tc>
        <w:tc>
          <w:tcPr>
            <w:tcW w:w="623" w:type="dxa"/>
          </w:tcPr>
          <w:p>
            <w:pPr>
              <w:pStyle w:val="TableParagraph"/>
              <w:spacing w:line="257" w:lineRule="exact"/>
              <w:ind w:right="107"/>
              <w:jc w:val="right"/>
              <w:rPr>
                <w:b/>
                <w:sz w:val="23"/>
              </w:rPr>
            </w:pPr>
            <w:r>
              <w:rPr>
                <w:b/>
                <w:spacing w:val="-10"/>
                <w:sz w:val="23"/>
              </w:rPr>
              <w:t>3</w:t>
            </w:r>
          </w:p>
        </w:tc>
      </w:tr>
      <w:tr>
        <w:trPr>
          <w:trHeight w:val="548" w:hRule="atLeast"/>
        </w:trPr>
        <w:tc>
          <w:tcPr>
            <w:tcW w:w="294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676" w:type="dxa"/>
          </w:tcPr>
          <w:p>
            <w:pPr>
              <w:pStyle w:val="TableParagraph"/>
              <w:spacing w:before="13"/>
              <w:ind w:left="69"/>
              <w:jc w:val="center"/>
              <w:rPr>
                <w:sz w:val="23"/>
              </w:rPr>
            </w:pPr>
            <w:r>
              <w:rPr>
                <w:spacing w:val="-5"/>
                <w:sz w:val="23"/>
              </w:rPr>
              <w:t>1.1</w:t>
            </w:r>
          </w:p>
        </w:tc>
        <w:tc>
          <w:tcPr>
            <w:tcW w:w="7662" w:type="dxa"/>
          </w:tcPr>
          <w:p>
            <w:pPr>
              <w:pStyle w:val="TableParagraph"/>
              <w:spacing w:line="260" w:lineRule="atLeast"/>
              <w:ind w:left="157"/>
              <w:rPr>
                <w:sz w:val="23"/>
              </w:rPr>
            </w:pPr>
            <w:r>
              <w:rPr>
                <w:sz w:val="23"/>
              </w:rPr>
              <w:t>Область</w:t>
            </w:r>
            <w:r>
              <w:rPr>
                <w:spacing w:val="80"/>
                <w:sz w:val="23"/>
              </w:rPr>
              <w:t> </w:t>
            </w:r>
            <w:r>
              <w:rPr>
                <w:sz w:val="23"/>
              </w:rPr>
              <w:t>применения</w:t>
            </w:r>
            <w:r>
              <w:rPr>
                <w:spacing w:val="80"/>
                <w:sz w:val="23"/>
              </w:rPr>
              <w:t> </w:t>
            </w:r>
            <w:r>
              <w:rPr>
                <w:sz w:val="23"/>
              </w:rPr>
              <w:t>и</w:t>
            </w:r>
            <w:r>
              <w:rPr>
                <w:spacing w:val="80"/>
                <w:sz w:val="23"/>
              </w:rPr>
              <w:t> </w:t>
            </w:r>
            <w:r>
              <w:rPr>
                <w:sz w:val="23"/>
              </w:rPr>
              <w:t>место</w:t>
            </w:r>
            <w:r>
              <w:rPr>
                <w:spacing w:val="80"/>
                <w:sz w:val="23"/>
              </w:rPr>
              <w:t> </w:t>
            </w:r>
            <w:r>
              <w:rPr>
                <w:sz w:val="23"/>
              </w:rPr>
              <w:t>программы</w:t>
            </w:r>
            <w:r>
              <w:rPr>
                <w:spacing w:val="80"/>
                <w:sz w:val="23"/>
              </w:rPr>
              <w:t> </w:t>
            </w:r>
            <w:r>
              <w:rPr>
                <w:sz w:val="23"/>
              </w:rPr>
              <w:t>курса</w:t>
            </w:r>
            <w:r>
              <w:rPr>
                <w:spacing w:val="80"/>
                <w:sz w:val="23"/>
              </w:rPr>
              <w:t> </w:t>
            </w:r>
            <w:r>
              <w:rPr>
                <w:sz w:val="23"/>
              </w:rPr>
              <w:t>дополнительного</w:t>
            </w:r>
            <w:r>
              <w:rPr>
                <w:spacing w:val="80"/>
                <w:sz w:val="23"/>
              </w:rPr>
              <w:t> </w:t>
            </w:r>
            <w:r>
              <w:rPr>
                <w:sz w:val="23"/>
              </w:rPr>
              <w:t>образования «Робототехника» в учебном плане</w:t>
            </w:r>
          </w:p>
        </w:tc>
        <w:tc>
          <w:tcPr>
            <w:tcW w:w="623" w:type="dxa"/>
          </w:tcPr>
          <w:p>
            <w:pPr>
              <w:pStyle w:val="TableParagraph"/>
              <w:spacing w:before="13"/>
              <w:ind w:right="107"/>
              <w:jc w:val="right"/>
              <w:rPr>
                <w:sz w:val="23"/>
              </w:rPr>
            </w:pPr>
            <w:r>
              <w:rPr>
                <w:spacing w:val="-10"/>
                <w:sz w:val="23"/>
              </w:rPr>
              <w:t>3</w:t>
            </w:r>
          </w:p>
        </w:tc>
      </w:tr>
      <w:tr>
        <w:trPr>
          <w:trHeight w:val="527" w:hRule="atLeast"/>
        </w:trPr>
        <w:tc>
          <w:tcPr>
            <w:tcW w:w="294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676" w:type="dxa"/>
          </w:tcPr>
          <w:p>
            <w:pPr>
              <w:pStyle w:val="TableParagraph"/>
              <w:spacing w:line="259" w:lineRule="exact"/>
              <w:ind w:left="69"/>
              <w:jc w:val="center"/>
              <w:rPr>
                <w:sz w:val="23"/>
              </w:rPr>
            </w:pPr>
            <w:r>
              <w:rPr>
                <w:spacing w:val="-5"/>
                <w:sz w:val="23"/>
              </w:rPr>
              <w:t>1.2</w:t>
            </w:r>
          </w:p>
        </w:tc>
        <w:tc>
          <w:tcPr>
            <w:tcW w:w="7662" w:type="dxa"/>
          </w:tcPr>
          <w:p>
            <w:pPr>
              <w:pStyle w:val="TableParagraph"/>
              <w:tabs>
                <w:tab w:pos="879" w:val="left" w:leader="none"/>
                <w:tab w:pos="1217" w:val="left" w:leader="none"/>
                <w:tab w:pos="2087" w:val="left" w:leader="none"/>
                <w:tab w:pos="3416" w:val="left" w:leader="none"/>
                <w:tab w:pos="4179" w:val="left" w:leader="none"/>
                <w:tab w:pos="6098" w:val="left" w:leader="none"/>
              </w:tabs>
              <w:spacing w:line="259" w:lineRule="exact"/>
              <w:ind w:left="157"/>
              <w:rPr>
                <w:sz w:val="23"/>
              </w:rPr>
            </w:pPr>
            <w:r>
              <w:rPr>
                <w:spacing w:val="-4"/>
                <w:sz w:val="23"/>
              </w:rPr>
              <w:t>Цели</w:t>
            </w:r>
            <w:r>
              <w:rPr>
                <w:sz w:val="23"/>
              </w:rPr>
              <w:tab/>
            </w:r>
            <w:r>
              <w:rPr>
                <w:spacing w:val="-10"/>
                <w:sz w:val="23"/>
              </w:rPr>
              <w:t>и</w:t>
            </w:r>
            <w:r>
              <w:rPr>
                <w:sz w:val="23"/>
              </w:rPr>
              <w:tab/>
            </w:r>
            <w:r>
              <w:rPr>
                <w:spacing w:val="-2"/>
                <w:sz w:val="23"/>
              </w:rPr>
              <w:t>задачи</w:t>
            </w:r>
            <w:r>
              <w:rPr>
                <w:sz w:val="23"/>
              </w:rPr>
              <w:tab/>
            </w:r>
            <w:r>
              <w:rPr>
                <w:spacing w:val="-2"/>
                <w:sz w:val="23"/>
              </w:rPr>
              <w:t>программы</w:t>
            </w:r>
            <w:r>
              <w:rPr>
                <w:sz w:val="23"/>
              </w:rPr>
              <w:tab/>
            </w:r>
            <w:r>
              <w:rPr>
                <w:spacing w:val="-4"/>
                <w:sz w:val="23"/>
              </w:rPr>
              <w:t>курса</w:t>
            </w:r>
            <w:r>
              <w:rPr>
                <w:sz w:val="23"/>
              </w:rPr>
              <w:tab/>
            </w:r>
            <w:r>
              <w:rPr>
                <w:spacing w:val="-2"/>
                <w:sz w:val="23"/>
              </w:rPr>
              <w:t>дополнительного</w:t>
            </w:r>
            <w:r>
              <w:rPr>
                <w:sz w:val="23"/>
              </w:rPr>
              <w:tab/>
            </w:r>
            <w:r>
              <w:rPr>
                <w:spacing w:val="-2"/>
                <w:sz w:val="23"/>
              </w:rPr>
              <w:t>образования</w:t>
            </w:r>
          </w:p>
          <w:p>
            <w:pPr>
              <w:pStyle w:val="TableParagraph"/>
              <w:spacing w:line="249" w:lineRule="exact"/>
              <w:ind w:left="157"/>
              <w:rPr>
                <w:sz w:val="23"/>
              </w:rPr>
            </w:pPr>
            <w:r>
              <w:rPr>
                <w:spacing w:val="-2"/>
                <w:sz w:val="23"/>
              </w:rPr>
              <w:t>«Робототехника»</w:t>
            </w:r>
          </w:p>
        </w:tc>
        <w:tc>
          <w:tcPr>
            <w:tcW w:w="623" w:type="dxa"/>
          </w:tcPr>
          <w:p>
            <w:pPr>
              <w:pStyle w:val="TableParagraph"/>
              <w:spacing w:line="259" w:lineRule="exact"/>
              <w:ind w:right="107"/>
              <w:jc w:val="right"/>
              <w:rPr>
                <w:sz w:val="23"/>
              </w:rPr>
            </w:pPr>
            <w:r>
              <w:rPr>
                <w:spacing w:val="-10"/>
                <w:sz w:val="23"/>
              </w:rPr>
              <w:t>5</w:t>
            </w:r>
          </w:p>
        </w:tc>
      </w:tr>
      <w:tr>
        <w:trPr>
          <w:trHeight w:val="529" w:hRule="atLeast"/>
        </w:trPr>
        <w:tc>
          <w:tcPr>
            <w:tcW w:w="294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676" w:type="dxa"/>
          </w:tcPr>
          <w:p>
            <w:pPr>
              <w:pStyle w:val="TableParagraph"/>
              <w:spacing w:line="259" w:lineRule="exact"/>
              <w:ind w:left="69"/>
              <w:jc w:val="center"/>
              <w:rPr>
                <w:sz w:val="23"/>
              </w:rPr>
            </w:pPr>
            <w:r>
              <w:rPr>
                <w:spacing w:val="-5"/>
                <w:sz w:val="23"/>
              </w:rPr>
              <w:t>1.3</w:t>
            </w:r>
          </w:p>
        </w:tc>
        <w:tc>
          <w:tcPr>
            <w:tcW w:w="7662" w:type="dxa"/>
          </w:tcPr>
          <w:p>
            <w:pPr>
              <w:pStyle w:val="TableParagraph"/>
              <w:spacing w:line="259" w:lineRule="exact"/>
              <w:ind w:left="157"/>
              <w:rPr>
                <w:sz w:val="23"/>
              </w:rPr>
            </w:pPr>
            <w:r>
              <w:rPr>
                <w:sz w:val="23"/>
              </w:rPr>
              <w:t>Организационные</w:t>
            </w:r>
            <w:r>
              <w:rPr>
                <w:spacing w:val="11"/>
                <w:sz w:val="23"/>
              </w:rPr>
              <w:t> </w:t>
            </w:r>
            <w:r>
              <w:rPr>
                <w:sz w:val="23"/>
              </w:rPr>
              <w:t>формы,</w:t>
            </w:r>
            <w:r>
              <w:rPr>
                <w:spacing w:val="14"/>
                <w:sz w:val="23"/>
              </w:rPr>
              <w:t> </w:t>
            </w:r>
            <w:r>
              <w:rPr>
                <w:sz w:val="23"/>
              </w:rPr>
              <w:t>методы</w:t>
            </w:r>
            <w:r>
              <w:rPr>
                <w:spacing w:val="13"/>
                <w:sz w:val="23"/>
              </w:rPr>
              <w:t> </w:t>
            </w:r>
            <w:r>
              <w:rPr>
                <w:sz w:val="23"/>
              </w:rPr>
              <w:t>и</w:t>
            </w:r>
            <w:r>
              <w:rPr>
                <w:spacing w:val="13"/>
                <w:sz w:val="23"/>
              </w:rPr>
              <w:t> </w:t>
            </w:r>
            <w:r>
              <w:rPr>
                <w:sz w:val="23"/>
              </w:rPr>
              <w:t>средства</w:t>
            </w:r>
            <w:r>
              <w:rPr>
                <w:spacing w:val="13"/>
                <w:sz w:val="23"/>
              </w:rPr>
              <w:t> </w:t>
            </w:r>
            <w:r>
              <w:rPr>
                <w:sz w:val="23"/>
              </w:rPr>
              <w:t>обучения</w:t>
            </w:r>
            <w:r>
              <w:rPr>
                <w:spacing w:val="13"/>
                <w:sz w:val="23"/>
              </w:rPr>
              <w:t> </w:t>
            </w:r>
            <w:r>
              <w:rPr>
                <w:sz w:val="23"/>
              </w:rPr>
              <w:t>при</w:t>
            </w:r>
            <w:r>
              <w:rPr>
                <w:spacing w:val="13"/>
                <w:sz w:val="23"/>
              </w:rPr>
              <w:t> </w:t>
            </w:r>
            <w:r>
              <w:rPr>
                <w:spacing w:val="-2"/>
                <w:sz w:val="23"/>
              </w:rPr>
              <w:t>реализации</w:t>
            </w:r>
          </w:p>
          <w:p>
            <w:pPr>
              <w:pStyle w:val="TableParagraph"/>
              <w:spacing w:line="250" w:lineRule="exact"/>
              <w:ind w:left="157"/>
              <w:rPr>
                <w:sz w:val="23"/>
              </w:rPr>
            </w:pPr>
            <w:r>
              <w:rPr>
                <w:sz w:val="23"/>
              </w:rPr>
              <w:t>программы</w:t>
            </w:r>
            <w:r>
              <w:rPr>
                <w:spacing w:val="-10"/>
                <w:sz w:val="23"/>
              </w:rPr>
              <w:t> </w:t>
            </w:r>
            <w:r>
              <w:rPr>
                <w:sz w:val="23"/>
              </w:rPr>
              <w:t>курса</w:t>
            </w:r>
            <w:r>
              <w:rPr>
                <w:spacing w:val="-6"/>
                <w:sz w:val="23"/>
              </w:rPr>
              <w:t> </w:t>
            </w:r>
            <w:r>
              <w:rPr>
                <w:sz w:val="23"/>
              </w:rPr>
              <w:t>дополнительного</w:t>
            </w:r>
            <w:r>
              <w:rPr>
                <w:spacing w:val="-6"/>
                <w:sz w:val="23"/>
              </w:rPr>
              <w:t> </w:t>
            </w:r>
            <w:r>
              <w:rPr>
                <w:sz w:val="23"/>
              </w:rPr>
              <w:t>образования</w:t>
            </w:r>
            <w:r>
              <w:rPr>
                <w:spacing w:val="-8"/>
                <w:sz w:val="23"/>
              </w:rPr>
              <w:t> </w:t>
            </w:r>
            <w:r>
              <w:rPr>
                <w:spacing w:val="-2"/>
                <w:sz w:val="23"/>
              </w:rPr>
              <w:t>«Робототехника»</w:t>
            </w:r>
          </w:p>
        </w:tc>
        <w:tc>
          <w:tcPr>
            <w:tcW w:w="623" w:type="dxa"/>
          </w:tcPr>
          <w:p>
            <w:pPr>
              <w:pStyle w:val="TableParagraph"/>
              <w:spacing w:line="259" w:lineRule="exact"/>
              <w:ind w:right="107"/>
              <w:jc w:val="right"/>
              <w:rPr>
                <w:sz w:val="23"/>
              </w:rPr>
            </w:pPr>
            <w:r>
              <w:rPr>
                <w:spacing w:val="-10"/>
                <w:sz w:val="23"/>
              </w:rPr>
              <w:t>6</w:t>
            </w:r>
          </w:p>
        </w:tc>
      </w:tr>
      <w:tr>
        <w:trPr>
          <w:trHeight w:val="529" w:hRule="atLeast"/>
        </w:trPr>
        <w:tc>
          <w:tcPr>
            <w:tcW w:w="294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676" w:type="dxa"/>
          </w:tcPr>
          <w:p>
            <w:pPr>
              <w:pStyle w:val="TableParagraph"/>
              <w:spacing w:line="261" w:lineRule="exact"/>
              <w:ind w:left="69"/>
              <w:jc w:val="center"/>
              <w:rPr>
                <w:sz w:val="23"/>
              </w:rPr>
            </w:pPr>
            <w:r>
              <w:rPr>
                <w:spacing w:val="-5"/>
                <w:sz w:val="23"/>
              </w:rPr>
              <w:t>1.4</w:t>
            </w:r>
          </w:p>
        </w:tc>
        <w:tc>
          <w:tcPr>
            <w:tcW w:w="7662" w:type="dxa"/>
          </w:tcPr>
          <w:p>
            <w:pPr>
              <w:pStyle w:val="TableParagraph"/>
              <w:tabs>
                <w:tab w:pos="1884" w:val="left" w:leader="none"/>
                <w:tab w:pos="3191" w:val="left" w:leader="none"/>
                <w:tab w:pos="3937" w:val="left" w:leader="none"/>
                <w:tab w:pos="4363" w:val="left" w:leader="none"/>
                <w:tab w:pos="5452" w:val="left" w:leader="none"/>
              </w:tabs>
              <w:spacing w:line="260" w:lineRule="exact"/>
              <w:ind w:left="157"/>
              <w:rPr>
                <w:sz w:val="23"/>
              </w:rPr>
            </w:pPr>
            <w:r>
              <w:rPr>
                <w:spacing w:val="-2"/>
                <w:sz w:val="23"/>
              </w:rPr>
              <w:t>Рекомендуемое</w:t>
            </w:r>
            <w:r>
              <w:rPr>
                <w:sz w:val="23"/>
              </w:rPr>
              <w:tab/>
            </w:r>
            <w:r>
              <w:rPr>
                <w:spacing w:val="-2"/>
                <w:sz w:val="23"/>
              </w:rPr>
              <w:t>количество</w:t>
            </w:r>
            <w:r>
              <w:rPr>
                <w:sz w:val="23"/>
              </w:rPr>
              <w:tab/>
            </w:r>
            <w:r>
              <w:rPr>
                <w:spacing w:val="-4"/>
                <w:sz w:val="23"/>
              </w:rPr>
              <w:t>часов</w:t>
            </w:r>
            <w:r>
              <w:rPr>
                <w:sz w:val="23"/>
              </w:rPr>
              <w:tab/>
            </w:r>
            <w:r>
              <w:rPr>
                <w:spacing w:val="-5"/>
                <w:sz w:val="23"/>
              </w:rPr>
              <w:t>на</w:t>
            </w:r>
            <w:r>
              <w:rPr>
                <w:sz w:val="23"/>
              </w:rPr>
              <w:tab/>
            </w:r>
            <w:r>
              <w:rPr>
                <w:spacing w:val="-2"/>
                <w:sz w:val="23"/>
              </w:rPr>
              <w:t>освоение</w:t>
            </w:r>
            <w:r>
              <w:rPr>
                <w:sz w:val="23"/>
              </w:rPr>
              <w:tab/>
              <w:t>программы</w:t>
            </w:r>
            <w:r>
              <w:rPr>
                <w:spacing w:val="40"/>
                <w:sz w:val="23"/>
              </w:rPr>
              <w:t>  </w:t>
            </w:r>
            <w:r>
              <w:rPr>
                <w:spacing w:val="-2"/>
                <w:sz w:val="23"/>
              </w:rPr>
              <w:t>курса</w:t>
            </w:r>
          </w:p>
          <w:p>
            <w:pPr>
              <w:pStyle w:val="TableParagraph"/>
              <w:spacing w:line="249" w:lineRule="exact"/>
              <w:ind w:left="157"/>
              <w:rPr>
                <w:sz w:val="23"/>
              </w:rPr>
            </w:pPr>
            <w:r>
              <w:rPr>
                <w:sz w:val="23"/>
              </w:rPr>
              <w:t>дополнительного</w:t>
            </w:r>
            <w:r>
              <w:rPr>
                <w:spacing w:val="-8"/>
                <w:sz w:val="23"/>
              </w:rPr>
              <w:t> </w:t>
            </w:r>
            <w:r>
              <w:rPr>
                <w:sz w:val="23"/>
              </w:rPr>
              <w:t>образования</w:t>
            </w:r>
            <w:r>
              <w:rPr>
                <w:spacing w:val="-8"/>
                <w:sz w:val="23"/>
              </w:rPr>
              <w:t> </w:t>
            </w:r>
            <w:r>
              <w:rPr>
                <w:spacing w:val="-2"/>
                <w:sz w:val="23"/>
              </w:rPr>
              <w:t>«Робототехника»</w:t>
            </w:r>
          </w:p>
        </w:tc>
        <w:tc>
          <w:tcPr>
            <w:tcW w:w="623" w:type="dxa"/>
          </w:tcPr>
          <w:p>
            <w:pPr>
              <w:pStyle w:val="TableParagraph"/>
              <w:spacing w:line="261" w:lineRule="exact"/>
              <w:ind w:right="107"/>
              <w:jc w:val="right"/>
              <w:rPr>
                <w:sz w:val="23"/>
              </w:rPr>
            </w:pPr>
            <w:r>
              <w:rPr>
                <w:spacing w:val="-10"/>
                <w:sz w:val="23"/>
              </w:rPr>
              <w:t>7</w:t>
            </w:r>
          </w:p>
        </w:tc>
      </w:tr>
      <w:tr>
        <w:trPr>
          <w:trHeight w:val="793" w:hRule="atLeast"/>
        </w:trPr>
        <w:tc>
          <w:tcPr>
            <w:tcW w:w="294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676" w:type="dxa"/>
          </w:tcPr>
          <w:p>
            <w:pPr>
              <w:pStyle w:val="TableParagraph"/>
              <w:spacing w:line="259" w:lineRule="exact"/>
              <w:ind w:left="69"/>
              <w:jc w:val="center"/>
              <w:rPr>
                <w:sz w:val="23"/>
              </w:rPr>
            </w:pPr>
            <w:r>
              <w:rPr>
                <w:spacing w:val="-5"/>
                <w:sz w:val="23"/>
              </w:rPr>
              <w:t>1.5</w:t>
            </w:r>
          </w:p>
        </w:tc>
        <w:tc>
          <w:tcPr>
            <w:tcW w:w="7662" w:type="dxa"/>
          </w:tcPr>
          <w:p>
            <w:pPr>
              <w:pStyle w:val="TableParagraph"/>
              <w:tabs>
                <w:tab w:pos="1997" w:val="left" w:leader="none"/>
                <w:tab w:pos="2081" w:val="left" w:leader="none"/>
                <w:tab w:pos="3445" w:val="left" w:leader="none"/>
                <w:tab w:pos="3789" w:val="left" w:leader="none"/>
                <w:tab w:pos="4047" w:val="left" w:leader="none"/>
                <w:tab w:pos="5175" w:val="left" w:leader="none"/>
                <w:tab w:pos="5410" w:val="left" w:leader="none"/>
                <w:tab w:pos="5765" w:val="left" w:leader="none"/>
                <w:tab w:pos="6765" w:val="left" w:leader="none"/>
              </w:tabs>
              <w:ind w:left="157" w:right="346"/>
              <w:rPr>
                <w:sz w:val="23"/>
              </w:rPr>
            </w:pPr>
            <w:r>
              <w:rPr>
                <w:spacing w:val="-2"/>
                <w:sz w:val="23"/>
              </w:rPr>
              <w:t>Применением</w:t>
            </w:r>
            <w:r>
              <w:rPr>
                <w:sz w:val="23"/>
              </w:rPr>
              <w:tab/>
            </w:r>
            <w:r>
              <w:rPr>
                <w:spacing w:val="-2"/>
                <w:sz w:val="23"/>
              </w:rPr>
              <w:t>электронного</w:t>
            </w:r>
            <w:r>
              <w:rPr>
                <w:sz w:val="23"/>
              </w:rPr>
              <w:tab/>
              <w:tab/>
            </w:r>
            <w:r>
              <w:rPr>
                <w:spacing w:val="-2"/>
                <w:sz w:val="23"/>
              </w:rPr>
              <w:t>обучения</w:t>
            </w:r>
            <w:r>
              <w:rPr>
                <w:sz w:val="23"/>
              </w:rPr>
              <w:tab/>
            </w:r>
            <w:r>
              <w:rPr>
                <w:spacing w:val="-10"/>
                <w:sz w:val="23"/>
              </w:rPr>
              <w:t>и</w:t>
            </w:r>
            <w:r>
              <w:rPr>
                <w:sz w:val="23"/>
              </w:rPr>
              <w:tab/>
              <w:tab/>
            </w:r>
            <w:r>
              <w:rPr>
                <w:spacing w:val="-2"/>
                <w:sz w:val="23"/>
              </w:rPr>
              <w:t>дистанционных образовательных</w:t>
            </w:r>
            <w:r>
              <w:rPr>
                <w:sz w:val="23"/>
              </w:rPr>
              <w:tab/>
              <w:tab/>
            </w:r>
            <w:r>
              <w:rPr>
                <w:spacing w:val="-2"/>
                <w:sz w:val="23"/>
              </w:rPr>
              <w:t>технологий</w:t>
            </w:r>
            <w:r>
              <w:rPr>
                <w:sz w:val="23"/>
              </w:rPr>
              <w:tab/>
            </w:r>
            <w:r>
              <w:rPr>
                <w:spacing w:val="-5"/>
                <w:sz w:val="23"/>
              </w:rPr>
              <w:t>при</w:t>
            </w:r>
            <w:r>
              <w:rPr>
                <w:sz w:val="23"/>
              </w:rPr>
              <w:tab/>
            </w:r>
            <w:r>
              <w:rPr>
                <w:spacing w:val="-2"/>
                <w:sz w:val="23"/>
              </w:rPr>
              <w:t>реализации</w:t>
            </w:r>
            <w:r>
              <w:rPr>
                <w:sz w:val="23"/>
              </w:rPr>
              <w:tab/>
              <w:tab/>
            </w:r>
            <w:r>
              <w:rPr>
                <w:spacing w:val="-2"/>
                <w:sz w:val="23"/>
              </w:rPr>
              <w:t>программы</w:t>
            </w:r>
            <w:r>
              <w:rPr>
                <w:sz w:val="23"/>
              </w:rPr>
              <w:tab/>
            </w:r>
            <w:r>
              <w:rPr>
                <w:spacing w:val="-2"/>
                <w:sz w:val="23"/>
              </w:rPr>
              <w:t>курса</w:t>
            </w:r>
          </w:p>
          <w:p>
            <w:pPr>
              <w:pStyle w:val="TableParagraph"/>
              <w:spacing w:line="249" w:lineRule="exact"/>
              <w:ind w:left="157"/>
              <w:rPr>
                <w:sz w:val="23"/>
              </w:rPr>
            </w:pPr>
            <w:r>
              <w:rPr>
                <w:sz w:val="23"/>
              </w:rPr>
              <w:t>дополнительного</w:t>
            </w:r>
            <w:r>
              <w:rPr>
                <w:spacing w:val="-11"/>
                <w:sz w:val="23"/>
              </w:rPr>
              <w:t> </w:t>
            </w:r>
            <w:r>
              <w:rPr>
                <w:sz w:val="23"/>
              </w:rPr>
              <w:t>образования</w:t>
            </w:r>
            <w:r>
              <w:rPr>
                <w:spacing w:val="-9"/>
                <w:sz w:val="23"/>
              </w:rPr>
              <w:t> </w:t>
            </w:r>
            <w:r>
              <w:rPr>
                <w:spacing w:val="-2"/>
                <w:sz w:val="23"/>
              </w:rPr>
              <w:t>«Робототехника»</w:t>
            </w:r>
          </w:p>
        </w:tc>
        <w:tc>
          <w:tcPr>
            <w:tcW w:w="623" w:type="dxa"/>
          </w:tcPr>
          <w:p>
            <w:pPr>
              <w:pStyle w:val="TableParagraph"/>
              <w:spacing w:line="259" w:lineRule="exact"/>
              <w:ind w:right="107"/>
              <w:jc w:val="right"/>
              <w:rPr>
                <w:sz w:val="23"/>
              </w:rPr>
            </w:pPr>
            <w:r>
              <w:rPr>
                <w:spacing w:val="-10"/>
                <w:sz w:val="23"/>
              </w:rPr>
              <w:t>7</w:t>
            </w:r>
          </w:p>
        </w:tc>
      </w:tr>
      <w:tr>
        <w:trPr>
          <w:trHeight w:val="530" w:hRule="atLeast"/>
        </w:trPr>
        <w:tc>
          <w:tcPr>
            <w:tcW w:w="294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676" w:type="dxa"/>
          </w:tcPr>
          <w:p>
            <w:pPr>
              <w:pStyle w:val="TableParagraph"/>
              <w:spacing w:line="261" w:lineRule="exact"/>
              <w:ind w:left="69"/>
              <w:jc w:val="center"/>
              <w:rPr>
                <w:sz w:val="23"/>
              </w:rPr>
            </w:pPr>
            <w:r>
              <w:rPr>
                <w:spacing w:val="-5"/>
                <w:sz w:val="23"/>
              </w:rPr>
              <w:t>1.6</w:t>
            </w:r>
          </w:p>
        </w:tc>
        <w:tc>
          <w:tcPr>
            <w:tcW w:w="7662" w:type="dxa"/>
          </w:tcPr>
          <w:p>
            <w:pPr>
              <w:pStyle w:val="TableParagraph"/>
              <w:spacing w:line="260" w:lineRule="exact"/>
              <w:ind w:left="157"/>
              <w:rPr>
                <w:sz w:val="23"/>
              </w:rPr>
            </w:pPr>
            <w:r>
              <w:rPr>
                <w:sz w:val="23"/>
              </w:rPr>
              <w:t>Критерии</w:t>
            </w:r>
            <w:r>
              <w:rPr>
                <w:spacing w:val="10"/>
                <w:sz w:val="23"/>
              </w:rPr>
              <w:t> </w:t>
            </w:r>
            <w:r>
              <w:rPr>
                <w:sz w:val="23"/>
              </w:rPr>
              <w:t>и</w:t>
            </w:r>
            <w:r>
              <w:rPr>
                <w:spacing w:val="11"/>
                <w:sz w:val="23"/>
              </w:rPr>
              <w:t> </w:t>
            </w:r>
            <w:r>
              <w:rPr>
                <w:sz w:val="23"/>
              </w:rPr>
              <w:t>нормы</w:t>
            </w:r>
            <w:r>
              <w:rPr>
                <w:spacing w:val="13"/>
                <w:sz w:val="23"/>
              </w:rPr>
              <w:t> </w:t>
            </w:r>
            <w:r>
              <w:rPr>
                <w:sz w:val="23"/>
              </w:rPr>
              <w:t>оценки</w:t>
            </w:r>
            <w:r>
              <w:rPr>
                <w:spacing w:val="10"/>
                <w:sz w:val="23"/>
              </w:rPr>
              <w:t> </w:t>
            </w:r>
            <w:r>
              <w:rPr>
                <w:sz w:val="23"/>
              </w:rPr>
              <w:t>знаний,</w:t>
            </w:r>
            <w:r>
              <w:rPr>
                <w:spacing w:val="12"/>
                <w:sz w:val="23"/>
              </w:rPr>
              <w:t> </w:t>
            </w:r>
            <w:r>
              <w:rPr>
                <w:sz w:val="23"/>
              </w:rPr>
              <w:t>умений</w:t>
            </w:r>
            <w:r>
              <w:rPr>
                <w:spacing w:val="11"/>
                <w:sz w:val="23"/>
              </w:rPr>
              <w:t> </w:t>
            </w:r>
            <w:r>
              <w:rPr>
                <w:sz w:val="23"/>
              </w:rPr>
              <w:t>и</w:t>
            </w:r>
            <w:r>
              <w:rPr>
                <w:spacing w:val="10"/>
                <w:sz w:val="23"/>
              </w:rPr>
              <w:t> </w:t>
            </w:r>
            <w:r>
              <w:rPr>
                <w:sz w:val="23"/>
              </w:rPr>
              <w:t>навыков,</w:t>
            </w:r>
            <w:r>
              <w:rPr>
                <w:spacing w:val="12"/>
                <w:sz w:val="23"/>
              </w:rPr>
              <w:t> </w:t>
            </w:r>
            <w:r>
              <w:rPr>
                <w:sz w:val="23"/>
              </w:rPr>
              <w:t>обучающихся</w:t>
            </w:r>
            <w:r>
              <w:rPr>
                <w:spacing w:val="19"/>
                <w:sz w:val="23"/>
              </w:rPr>
              <w:t> </w:t>
            </w:r>
            <w:r>
              <w:rPr>
                <w:spacing w:val="-5"/>
                <w:sz w:val="23"/>
              </w:rPr>
              <w:t>по</w:t>
            </w:r>
          </w:p>
          <w:p>
            <w:pPr>
              <w:pStyle w:val="TableParagraph"/>
              <w:spacing w:line="250" w:lineRule="exact"/>
              <w:ind w:left="157"/>
              <w:rPr>
                <w:sz w:val="23"/>
              </w:rPr>
            </w:pPr>
            <w:r>
              <w:rPr>
                <w:sz w:val="23"/>
              </w:rPr>
              <w:t>программе</w:t>
            </w:r>
            <w:r>
              <w:rPr>
                <w:spacing w:val="-11"/>
                <w:sz w:val="23"/>
              </w:rPr>
              <w:t> </w:t>
            </w:r>
            <w:r>
              <w:rPr>
                <w:sz w:val="23"/>
              </w:rPr>
              <w:t>курса</w:t>
            </w:r>
            <w:r>
              <w:rPr>
                <w:spacing w:val="-7"/>
                <w:sz w:val="23"/>
              </w:rPr>
              <w:t> </w:t>
            </w:r>
            <w:r>
              <w:rPr>
                <w:sz w:val="23"/>
              </w:rPr>
              <w:t>дополнительного</w:t>
            </w:r>
            <w:r>
              <w:rPr>
                <w:spacing w:val="-7"/>
                <w:sz w:val="23"/>
              </w:rPr>
              <w:t> </w:t>
            </w:r>
            <w:r>
              <w:rPr>
                <w:sz w:val="23"/>
              </w:rPr>
              <w:t>образования</w:t>
            </w:r>
            <w:r>
              <w:rPr>
                <w:spacing w:val="-7"/>
                <w:sz w:val="23"/>
              </w:rPr>
              <w:t> </w:t>
            </w:r>
            <w:r>
              <w:rPr>
                <w:spacing w:val="-2"/>
                <w:sz w:val="23"/>
              </w:rPr>
              <w:t>«Робототехника»</w:t>
            </w:r>
          </w:p>
        </w:tc>
        <w:tc>
          <w:tcPr>
            <w:tcW w:w="623" w:type="dxa"/>
          </w:tcPr>
          <w:p>
            <w:pPr>
              <w:pStyle w:val="TableParagraph"/>
              <w:spacing w:line="261" w:lineRule="exact"/>
              <w:ind w:right="107"/>
              <w:jc w:val="right"/>
              <w:rPr>
                <w:sz w:val="23"/>
              </w:rPr>
            </w:pPr>
            <w:r>
              <w:rPr>
                <w:spacing w:val="-10"/>
                <w:sz w:val="23"/>
              </w:rPr>
              <w:t>7</w:t>
            </w:r>
          </w:p>
        </w:tc>
      </w:tr>
      <w:tr>
        <w:trPr>
          <w:trHeight w:val="589" w:hRule="atLeast"/>
        </w:trPr>
        <w:tc>
          <w:tcPr>
            <w:tcW w:w="294" w:type="dxa"/>
          </w:tcPr>
          <w:p>
            <w:pPr>
              <w:pStyle w:val="TableParagraph"/>
              <w:spacing w:line="261" w:lineRule="exact"/>
              <w:ind w:right="76"/>
              <w:jc w:val="center"/>
              <w:rPr>
                <w:b/>
                <w:sz w:val="23"/>
              </w:rPr>
            </w:pPr>
            <w:r>
              <w:rPr>
                <w:b/>
                <w:spacing w:val="-10"/>
                <w:sz w:val="23"/>
              </w:rPr>
              <w:t>2</w:t>
            </w:r>
          </w:p>
        </w:tc>
        <w:tc>
          <w:tcPr>
            <w:tcW w:w="8338" w:type="dxa"/>
            <w:gridSpan w:val="2"/>
          </w:tcPr>
          <w:p>
            <w:pPr>
              <w:pStyle w:val="TableParagraph"/>
              <w:tabs>
                <w:tab w:pos="2231" w:val="left" w:leader="none"/>
                <w:tab w:pos="4244" w:val="left" w:leader="none"/>
                <w:tab w:pos="5451" w:val="left" w:leader="none"/>
              </w:tabs>
              <w:spacing w:line="261" w:lineRule="exact"/>
              <w:ind w:left="127"/>
              <w:rPr>
                <w:b/>
                <w:sz w:val="23"/>
              </w:rPr>
            </w:pPr>
            <w:r>
              <w:rPr>
                <w:b/>
                <w:spacing w:val="-2"/>
                <w:sz w:val="23"/>
              </w:rPr>
              <w:t>СОДЕРЖАНИЕ</w:t>
            </w:r>
            <w:r>
              <w:rPr>
                <w:b/>
                <w:sz w:val="23"/>
              </w:rPr>
              <w:tab/>
            </w:r>
            <w:r>
              <w:rPr>
                <w:b/>
                <w:spacing w:val="-2"/>
                <w:sz w:val="23"/>
              </w:rPr>
              <w:t>ПРОГРАММЫ</w:t>
            </w:r>
            <w:r>
              <w:rPr>
                <w:b/>
                <w:sz w:val="23"/>
              </w:rPr>
              <w:tab/>
            </w:r>
            <w:r>
              <w:rPr>
                <w:b/>
                <w:spacing w:val="-4"/>
                <w:sz w:val="23"/>
              </w:rPr>
              <w:t>КУРСА</w:t>
            </w:r>
            <w:r>
              <w:rPr>
                <w:b/>
                <w:sz w:val="23"/>
              </w:rPr>
              <w:tab/>
            </w:r>
            <w:r>
              <w:rPr>
                <w:b/>
                <w:spacing w:val="-2"/>
                <w:sz w:val="23"/>
              </w:rPr>
              <w:t>ДОПОЛНИТЕЛЬНОГО</w:t>
            </w:r>
          </w:p>
          <w:p>
            <w:pPr>
              <w:pStyle w:val="TableParagraph"/>
              <w:spacing w:before="40"/>
              <w:ind w:left="127"/>
              <w:rPr>
                <w:b/>
                <w:sz w:val="23"/>
              </w:rPr>
            </w:pPr>
            <w:r>
              <w:rPr>
                <w:b/>
                <w:sz w:val="23"/>
              </w:rPr>
              <w:t>ОБРАЗОВАНИЯ</w:t>
            </w:r>
            <w:r>
              <w:rPr>
                <w:b/>
                <w:spacing w:val="-9"/>
                <w:sz w:val="23"/>
              </w:rPr>
              <w:t> </w:t>
            </w:r>
            <w:r>
              <w:rPr>
                <w:b/>
                <w:spacing w:val="-2"/>
                <w:sz w:val="23"/>
              </w:rPr>
              <w:t>«РОБОТОТЕХНИКА»</w:t>
            </w:r>
          </w:p>
        </w:tc>
        <w:tc>
          <w:tcPr>
            <w:tcW w:w="623" w:type="dxa"/>
          </w:tcPr>
          <w:p>
            <w:pPr>
              <w:pStyle w:val="TableParagraph"/>
              <w:spacing w:line="263" w:lineRule="exact"/>
              <w:ind w:right="107"/>
              <w:jc w:val="right"/>
              <w:rPr>
                <w:b/>
                <w:sz w:val="23"/>
              </w:rPr>
            </w:pPr>
            <w:r>
              <w:rPr>
                <w:b/>
                <w:spacing w:val="-10"/>
                <w:sz w:val="23"/>
              </w:rPr>
              <w:t>9</w:t>
            </w:r>
          </w:p>
        </w:tc>
      </w:tr>
      <w:tr>
        <w:trPr>
          <w:trHeight w:val="606" w:hRule="atLeast"/>
        </w:trPr>
        <w:tc>
          <w:tcPr>
            <w:tcW w:w="294" w:type="dxa"/>
          </w:tcPr>
          <w:p>
            <w:pPr>
              <w:pStyle w:val="TableParagraph"/>
              <w:spacing w:before="14"/>
              <w:ind w:right="76"/>
              <w:jc w:val="center"/>
              <w:rPr>
                <w:b/>
                <w:sz w:val="23"/>
              </w:rPr>
            </w:pPr>
            <w:r>
              <w:rPr>
                <w:b/>
                <w:spacing w:val="-10"/>
                <w:sz w:val="23"/>
              </w:rPr>
              <w:t>3</w:t>
            </w:r>
          </w:p>
        </w:tc>
        <w:tc>
          <w:tcPr>
            <w:tcW w:w="8338" w:type="dxa"/>
            <w:gridSpan w:val="2"/>
          </w:tcPr>
          <w:p>
            <w:pPr>
              <w:pStyle w:val="TableParagraph"/>
              <w:spacing w:before="14"/>
              <w:ind w:left="127"/>
              <w:rPr>
                <w:b/>
                <w:sz w:val="23"/>
              </w:rPr>
            </w:pPr>
            <w:r>
              <w:rPr>
                <w:b/>
                <w:sz w:val="23"/>
              </w:rPr>
              <w:t>ПЛАНИРУЕМЫЕ</w:t>
            </w:r>
            <w:r>
              <w:rPr>
                <w:b/>
                <w:spacing w:val="67"/>
                <w:sz w:val="23"/>
              </w:rPr>
              <w:t> </w:t>
            </w:r>
            <w:r>
              <w:rPr>
                <w:b/>
                <w:sz w:val="23"/>
              </w:rPr>
              <w:t>РЕЗУЛЬТАТЫ</w:t>
            </w:r>
            <w:r>
              <w:rPr>
                <w:b/>
                <w:spacing w:val="71"/>
                <w:sz w:val="23"/>
              </w:rPr>
              <w:t> </w:t>
            </w:r>
            <w:r>
              <w:rPr>
                <w:b/>
                <w:sz w:val="23"/>
              </w:rPr>
              <w:t>ОСВОЕНИЯ</w:t>
            </w:r>
            <w:r>
              <w:rPr>
                <w:b/>
                <w:spacing w:val="70"/>
                <w:sz w:val="23"/>
              </w:rPr>
              <w:t> </w:t>
            </w:r>
            <w:r>
              <w:rPr>
                <w:b/>
                <w:sz w:val="23"/>
              </w:rPr>
              <w:t>ПРОГРАММЫ</w:t>
            </w:r>
            <w:r>
              <w:rPr>
                <w:b/>
                <w:spacing w:val="70"/>
                <w:sz w:val="23"/>
              </w:rPr>
              <w:t> </w:t>
            </w:r>
            <w:r>
              <w:rPr>
                <w:b/>
                <w:spacing w:val="-2"/>
                <w:sz w:val="23"/>
              </w:rPr>
              <w:t>КУРСА</w:t>
            </w:r>
          </w:p>
          <w:p>
            <w:pPr>
              <w:pStyle w:val="TableParagraph"/>
              <w:spacing w:before="40"/>
              <w:ind w:left="127"/>
              <w:rPr>
                <w:b/>
                <w:sz w:val="23"/>
              </w:rPr>
            </w:pPr>
            <w:r>
              <w:rPr>
                <w:b/>
                <w:sz w:val="23"/>
              </w:rPr>
              <w:t>ДОПОЛНИТЕЛЬНОГО</w:t>
            </w:r>
            <w:r>
              <w:rPr>
                <w:b/>
                <w:spacing w:val="-12"/>
                <w:sz w:val="23"/>
              </w:rPr>
              <w:t> </w:t>
            </w:r>
            <w:r>
              <w:rPr>
                <w:b/>
                <w:sz w:val="23"/>
              </w:rPr>
              <w:t>ОБРАЗОВАНИЯ</w:t>
            </w:r>
            <w:r>
              <w:rPr>
                <w:b/>
                <w:spacing w:val="-9"/>
                <w:sz w:val="23"/>
              </w:rPr>
              <w:t> </w:t>
            </w:r>
            <w:r>
              <w:rPr>
                <w:b/>
                <w:spacing w:val="-2"/>
                <w:sz w:val="23"/>
              </w:rPr>
              <w:t>«РОБОТОТЕХНИКА»</w:t>
            </w:r>
          </w:p>
        </w:tc>
        <w:tc>
          <w:tcPr>
            <w:tcW w:w="623" w:type="dxa"/>
          </w:tcPr>
          <w:p>
            <w:pPr>
              <w:pStyle w:val="TableParagraph"/>
              <w:spacing w:before="16"/>
              <w:ind w:right="49"/>
              <w:jc w:val="right"/>
              <w:rPr>
                <w:b/>
                <w:sz w:val="23"/>
              </w:rPr>
            </w:pPr>
            <w:r>
              <w:rPr>
                <w:b/>
                <w:spacing w:val="-5"/>
                <w:sz w:val="23"/>
              </w:rPr>
              <w:t>11</w:t>
            </w:r>
          </w:p>
        </w:tc>
      </w:tr>
      <w:tr>
        <w:trPr>
          <w:trHeight w:val="302" w:hRule="atLeast"/>
        </w:trPr>
        <w:tc>
          <w:tcPr>
            <w:tcW w:w="294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676" w:type="dxa"/>
          </w:tcPr>
          <w:p>
            <w:pPr>
              <w:pStyle w:val="TableParagraph"/>
              <w:spacing w:before="13"/>
              <w:ind w:left="69"/>
              <w:jc w:val="center"/>
              <w:rPr>
                <w:sz w:val="23"/>
              </w:rPr>
            </w:pPr>
            <w:r>
              <w:rPr>
                <w:spacing w:val="-5"/>
                <w:sz w:val="23"/>
              </w:rPr>
              <w:t>3.1</w:t>
            </w:r>
          </w:p>
        </w:tc>
        <w:tc>
          <w:tcPr>
            <w:tcW w:w="7662" w:type="dxa"/>
          </w:tcPr>
          <w:p>
            <w:pPr>
              <w:pStyle w:val="TableParagraph"/>
              <w:spacing w:before="13"/>
              <w:ind w:left="157"/>
              <w:rPr>
                <w:sz w:val="23"/>
              </w:rPr>
            </w:pPr>
            <w:r>
              <w:rPr>
                <w:sz w:val="23"/>
              </w:rPr>
              <w:t>Личностные</w:t>
            </w:r>
            <w:r>
              <w:rPr>
                <w:spacing w:val="-5"/>
                <w:sz w:val="23"/>
              </w:rPr>
              <w:t> </w:t>
            </w:r>
            <w:r>
              <w:rPr>
                <w:spacing w:val="-2"/>
                <w:sz w:val="23"/>
              </w:rPr>
              <w:t>результаты</w:t>
            </w:r>
          </w:p>
        </w:tc>
        <w:tc>
          <w:tcPr>
            <w:tcW w:w="623" w:type="dxa"/>
          </w:tcPr>
          <w:p>
            <w:pPr>
              <w:pStyle w:val="TableParagraph"/>
              <w:spacing w:before="13"/>
              <w:ind w:right="49"/>
              <w:jc w:val="right"/>
              <w:rPr>
                <w:sz w:val="23"/>
              </w:rPr>
            </w:pPr>
            <w:r>
              <w:rPr>
                <w:spacing w:val="-5"/>
                <w:sz w:val="23"/>
              </w:rPr>
              <w:t>11</w:t>
            </w:r>
          </w:p>
        </w:tc>
      </w:tr>
      <w:tr>
        <w:trPr>
          <w:trHeight w:val="303" w:hRule="atLeast"/>
        </w:trPr>
        <w:tc>
          <w:tcPr>
            <w:tcW w:w="294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676" w:type="dxa"/>
          </w:tcPr>
          <w:p>
            <w:pPr>
              <w:pStyle w:val="TableParagraph"/>
              <w:spacing w:before="15"/>
              <w:ind w:left="69"/>
              <w:jc w:val="center"/>
              <w:rPr>
                <w:sz w:val="23"/>
              </w:rPr>
            </w:pPr>
            <w:r>
              <w:rPr>
                <w:spacing w:val="-5"/>
                <w:sz w:val="23"/>
              </w:rPr>
              <w:t>3.2</w:t>
            </w:r>
          </w:p>
        </w:tc>
        <w:tc>
          <w:tcPr>
            <w:tcW w:w="7662" w:type="dxa"/>
          </w:tcPr>
          <w:p>
            <w:pPr>
              <w:pStyle w:val="TableParagraph"/>
              <w:spacing w:before="15"/>
              <w:ind w:left="157"/>
              <w:rPr>
                <w:sz w:val="23"/>
              </w:rPr>
            </w:pPr>
            <w:r>
              <w:rPr>
                <w:sz w:val="23"/>
              </w:rPr>
              <w:t>Метапредметные</w:t>
            </w:r>
            <w:r>
              <w:rPr>
                <w:spacing w:val="-9"/>
                <w:sz w:val="23"/>
              </w:rPr>
              <w:t> </w:t>
            </w:r>
            <w:r>
              <w:rPr>
                <w:spacing w:val="-2"/>
                <w:sz w:val="23"/>
              </w:rPr>
              <w:t>результаты</w:t>
            </w:r>
          </w:p>
        </w:tc>
        <w:tc>
          <w:tcPr>
            <w:tcW w:w="623" w:type="dxa"/>
          </w:tcPr>
          <w:p>
            <w:pPr>
              <w:pStyle w:val="TableParagraph"/>
              <w:spacing w:before="15"/>
              <w:ind w:right="49"/>
              <w:jc w:val="right"/>
              <w:rPr>
                <w:sz w:val="23"/>
              </w:rPr>
            </w:pPr>
            <w:r>
              <w:rPr>
                <w:spacing w:val="-5"/>
                <w:sz w:val="23"/>
              </w:rPr>
              <w:t>13</w:t>
            </w:r>
          </w:p>
        </w:tc>
      </w:tr>
      <w:tr>
        <w:trPr>
          <w:trHeight w:val="305" w:hRule="atLeast"/>
        </w:trPr>
        <w:tc>
          <w:tcPr>
            <w:tcW w:w="294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676" w:type="dxa"/>
          </w:tcPr>
          <w:p>
            <w:pPr>
              <w:pStyle w:val="TableParagraph"/>
              <w:spacing w:before="14"/>
              <w:ind w:left="69"/>
              <w:jc w:val="center"/>
              <w:rPr>
                <w:sz w:val="23"/>
              </w:rPr>
            </w:pPr>
            <w:r>
              <w:rPr>
                <w:spacing w:val="-5"/>
                <w:sz w:val="23"/>
              </w:rPr>
              <w:t>3.3</w:t>
            </w:r>
          </w:p>
        </w:tc>
        <w:tc>
          <w:tcPr>
            <w:tcW w:w="7662" w:type="dxa"/>
          </w:tcPr>
          <w:p>
            <w:pPr>
              <w:pStyle w:val="TableParagraph"/>
              <w:spacing w:before="14"/>
              <w:ind w:left="157"/>
              <w:rPr>
                <w:sz w:val="23"/>
              </w:rPr>
            </w:pPr>
            <w:r>
              <w:rPr>
                <w:sz w:val="23"/>
              </w:rPr>
              <w:t>Предметные</w:t>
            </w:r>
            <w:r>
              <w:rPr>
                <w:spacing w:val="-6"/>
                <w:sz w:val="23"/>
              </w:rPr>
              <w:t> </w:t>
            </w:r>
            <w:r>
              <w:rPr>
                <w:spacing w:val="-2"/>
                <w:sz w:val="23"/>
              </w:rPr>
              <w:t>результаты</w:t>
            </w:r>
          </w:p>
        </w:tc>
        <w:tc>
          <w:tcPr>
            <w:tcW w:w="623" w:type="dxa"/>
          </w:tcPr>
          <w:p>
            <w:pPr>
              <w:pStyle w:val="TableParagraph"/>
              <w:spacing w:before="14"/>
              <w:ind w:right="49"/>
              <w:jc w:val="right"/>
              <w:rPr>
                <w:sz w:val="23"/>
              </w:rPr>
            </w:pPr>
            <w:r>
              <w:rPr>
                <w:spacing w:val="-5"/>
                <w:sz w:val="23"/>
              </w:rPr>
              <w:t>16</w:t>
            </w:r>
          </w:p>
        </w:tc>
      </w:tr>
      <w:tr>
        <w:trPr>
          <w:trHeight w:val="612" w:hRule="atLeast"/>
        </w:trPr>
        <w:tc>
          <w:tcPr>
            <w:tcW w:w="294" w:type="dxa"/>
          </w:tcPr>
          <w:p>
            <w:pPr>
              <w:pStyle w:val="TableParagraph"/>
              <w:spacing w:before="18"/>
              <w:ind w:right="76"/>
              <w:jc w:val="center"/>
              <w:rPr>
                <w:b/>
                <w:sz w:val="23"/>
              </w:rPr>
            </w:pPr>
            <w:r>
              <w:rPr>
                <w:b/>
                <w:spacing w:val="-10"/>
                <w:sz w:val="23"/>
              </w:rPr>
              <w:t>4</w:t>
            </w:r>
          </w:p>
        </w:tc>
        <w:tc>
          <w:tcPr>
            <w:tcW w:w="8338" w:type="dxa"/>
            <w:gridSpan w:val="2"/>
          </w:tcPr>
          <w:p>
            <w:pPr>
              <w:pStyle w:val="TableParagraph"/>
              <w:tabs>
                <w:tab w:pos="2606" w:val="left" w:leader="none"/>
                <w:tab w:pos="5098" w:val="left" w:leader="none"/>
                <w:tab w:pos="7178" w:val="left" w:leader="none"/>
              </w:tabs>
              <w:spacing w:before="18"/>
              <w:ind w:left="127"/>
              <w:rPr>
                <w:b/>
                <w:sz w:val="23"/>
              </w:rPr>
            </w:pPr>
            <w:r>
              <w:rPr>
                <w:b/>
                <w:spacing w:val="-2"/>
                <w:sz w:val="23"/>
              </w:rPr>
              <w:t>ТЕМАТИЧЕСКОЕ</w:t>
            </w:r>
            <w:r>
              <w:rPr>
                <w:b/>
                <w:sz w:val="23"/>
              </w:rPr>
              <w:tab/>
            </w:r>
            <w:r>
              <w:rPr>
                <w:b/>
                <w:spacing w:val="-2"/>
                <w:sz w:val="23"/>
              </w:rPr>
              <w:t>ПЛАНИРОВАНИЕ</w:t>
            </w:r>
            <w:r>
              <w:rPr>
                <w:b/>
                <w:sz w:val="23"/>
              </w:rPr>
              <w:tab/>
            </w:r>
            <w:r>
              <w:rPr>
                <w:b/>
                <w:spacing w:val="-2"/>
                <w:sz w:val="23"/>
              </w:rPr>
              <w:t>ПРОГРАММЫ</w:t>
            </w:r>
            <w:r>
              <w:rPr>
                <w:b/>
                <w:sz w:val="23"/>
              </w:rPr>
              <w:tab/>
            </w:r>
            <w:r>
              <w:rPr>
                <w:b/>
                <w:spacing w:val="-2"/>
                <w:sz w:val="23"/>
              </w:rPr>
              <w:t>КУРСА</w:t>
            </w:r>
          </w:p>
          <w:p>
            <w:pPr>
              <w:pStyle w:val="TableParagraph"/>
              <w:spacing w:before="40"/>
              <w:ind w:left="127"/>
              <w:rPr>
                <w:b/>
                <w:sz w:val="23"/>
              </w:rPr>
            </w:pPr>
            <w:r>
              <w:rPr>
                <w:b/>
                <w:sz w:val="23"/>
              </w:rPr>
              <w:t>ДОПОЛНИТЕЛЬНОГО</w:t>
            </w:r>
            <w:r>
              <w:rPr>
                <w:b/>
                <w:spacing w:val="-12"/>
                <w:sz w:val="23"/>
              </w:rPr>
              <w:t> </w:t>
            </w:r>
            <w:r>
              <w:rPr>
                <w:b/>
                <w:sz w:val="23"/>
              </w:rPr>
              <w:t>ОБРАЗОВАНИЯ</w:t>
            </w:r>
            <w:r>
              <w:rPr>
                <w:b/>
                <w:spacing w:val="-9"/>
                <w:sz w:val="23"/>
              </w:rPr>
              <w:t> </w:t>
            </w:r>
            <w:r>
              <w:rPr>
                <w:b/>
                <w:spacing w:val="-2"/>
                <w:sz w:val="23"/>
              </w:rPr>
              <w:t>«РОБОТОТЕХНИКА»</w:t>
            </w:r>
          </w:p>
        </w:tc>
        <w:tc>
          <w:tcPr>
            <w:tcW w:w="623" w:type="dxa"/>
          </w:tcPr>
          <w:p>
            <w:pPr>
              <w:pStyle w:val="TableParagraph"/>
              <w:spacing w:before="18"/>
              <w:ind w:right="49"/>
              <w:jc w:val="right"/>
              <w:rPr>
                <w:b/>
                <w:sz w:val="23"/>
              </w:rPr>
            </w:pPr>
            <w:r>
              <w:rPr>
                <w:b/>
                <w:spacing w:val="-5"/>
                <w:sz w:val="23"/>
              </w:rPr>
              <w:t>18</w:t>
            </w:r>
          </w:p>
        </w:tc>
      </w:tr>
      <w:tr>
        <w:trPr>
          <w:trHeight w:val="607" w:hRule="atLeast"/>
        </w:trPr>
        <w:tc>
          <w:tcPr>
            <w:tcW w:w="294" w:type="dxa"/>
          </w:tcPr>
          <w:p>
            <w:pPr>
              <w:pStyle w:val="TableParagraph"/>
              <w:spacing w:before="15"/>
              <w:ind w:right="76"/>
              <w:jc w:val="center"/>
              <w:rPr>
                <w:b/>
                <w:sz w:val="23"/>
              </w:rPr>
            </w:pPr>
            <w:r>
              <w:rPr>
                <w:b/>
                <w:spacing w:val="-10"/>
                <w:sz w:val="23"/>
              </w:rPr>
              <w:t>5</w:t>
            </w:r>
          </w:p>
        </w:tc>
        <w:tc>
          <w:tcPr>
            <w:tcW w:w="8338" w:type="dxa"/>
            <w:gridSpan w:val="2"/>
          </w:tcPr>
          <w:p>
            <w:pPr>
              <w:pStyle w:val="TableParagraph"/>
              <w:tabs>
                <w:tab w:pos="2283" w:val="left" w:leader="none"/>
                <w:tab w:pos="4936" w:val="left" w:leader="none"/>
                <w:tab w:pos="7176" w:val="left" w:leader="none"/>
              </w:tabs>
              <w:spacing w:before="15"/>
              <w:ind w:left="127"/>
              <w:rPr>
                <w:b/>
                <w:sz w:val="23"/>
              </w:rPr>
            </w:pPr>
            <w:r>
              <w:rPr>
                <w:b/>
                <w:spacing w:val="-2"/>
                <w:sz w:val="23"/>
              </w:rPr>
              <w:t>ПОУРОЧНОЕ</w:t>
            </w:r>
            <w:r>
              <w:rPr>
                <w:b/>
                <w:sz w:val="23"/>
              </w:rPr>
              <w:tab/>
            </w:r>
            <w:r>
              <w:rPr>
                <w:b/>
                <w:spacing w:val="-2"/>
                <w:sz w:val="23"/>
              </w:rPr>
              <w:t>ПЛАНИРОВАНИЕ</w:t>
            </w:r>
            <w:r>
              <w:rPr>
                <w:b/>
                <w:sz w:val="23"/>
              </w:rPr>
              <w:tab/>
            </w:r>
            <w:r>
              <w:rPr>
                <w:b/>
                <w:spacing w:val="-2"/>
                <w:sz w:val="23"/>
              </w:rPr>
              <w:t>ПРОГРАММЫ</w:t>
            </w:r>
            <w:r>
              <w:rPr>
                <w:b/>
                <w:sz w:val="23"/>
              </w:rPr>
              <w:tab/>
            </w:r>
            <w:r>
              <w:rPr>
                <w:b/>
                <w:spacing w:val="-2"/>
                <w:sz w:val="23"/>
              </w:rPr>
              <w:t>КУРСА</w:t>
            </w:r>
          </w:p>
          <w:p>
            <w:pPr>
              <w:pStyle w:val="TableParagraph"/>
              <w:spacing w:before="38"/>
              <w:ind w:left="127"/>
              <w:rPr>
                <w:b/>
                <w:sz w:val="23"/>
              </w:rPr>
            </w:pPr>
            <w:r>
              <w:rPr>
                <w:b/>
                <w:sz w:val="23"/>
              </w:rPr>
              <w:t>ДОПОЛНИТЕЛЬНОГО</w:t>
            </w:r>
            <w:r>
              <w:rPr>
                <w:b/>
                <w:spacing w:val="-12"/>
                <w:sz w:val="23"/>
              </w:rPr>
              <w:t> </w:t>
            </w:r>
            <w:r>
              <w:rPr>
                <w:b/>
                <w:sz w:val="23"/>
              </w:rPr>
              <w:t>ОБРАЗОВАНИЯ</w:t>
            </w:r>
            <w:r>
              <w:rPr>
                <w:b/>
                <w:spacing w:val="-9"/>
                <w:sz w:val="23"/>
              </w:rPr>
              <w:t> </w:t>
            </w:r>
            <w:r>
              <w:rPr>
                <w:b/>
                <w:spacing w:val="-2"/>
                <w:sz w:val="23"/>
              </w:rPr>
              <w:t>«РОБОТОТЕХНИКА»</w:t>
            </w:r>
          </w:p>
        </w:tc>
        <w:tc>
          <w:tcPr>
            <w:tcW w:w="623" w:type="dxa"/>
          </w:tcPr>
          <w:p>
            <w:pPr>
              <w:pStyle w:val="TableParagraph"/>
              <w:spacing w:before="15"/>
              <w:ind w:right="49"/>
              <w:jc w:val="right"/>
              <w:rPr>
                <w:b/>
                <w:sz w:val="23"/>
              </w:rPr>
            </w:pPr>
            <w:r>
              <w:rPr>
                <w:b/>
                <w:spacing w:val="-5"/>
                <w:sz w:val="23"/>
              </w:rPr>
              <w:t>19</w:t>
            </w:r>
          </w:p>
        </w:tc>
      </w:tr>
      <w:tr>
        <w:trPr>
          <w:trHeight w:val="889" w:hRule="atLeast"/>
        </w:trPr>
        <w:tc>
          <w:tcPr>
            <w:tcW w:w="294" w:type="dxa"/>
          </w:tcPr>
          <w:p>
            <w:pPr>
              <w:pStyle w:val="TableParagraph"/>
              <w:spacing w:before="15"/>
              <w:ind w:right="76"/>
              <w:jc w:val="center"/>
              <w:rPr>
                <w:b/>
                <w:sz w:val="23"/>
              </w:rPr>
            </w:pPr>
            <w:r>
              <w:rPr>
                <w:b/>
                <w:spacing w:val="-10"/>
                <w:sz w:val="23"/>
              </w:rPr>
              <w:t>6</w:t>
            </w:r>
          </w:p>
        </w:tc>
        <w:tc>
          <w:tcPr>
            <w:tcW w:w="8338" w:type="dxa"/>
            <w:gridSpan w:val="2"/>
          </w:tcPr>
          <w:p>
            <w:pPr>
              <w:pStyle w:val="TableParagraph"/>
              <w:tabs>
                <w:tab w:pos="1780" w:val="left" w:leader="none"/>
                <w:tab w:pos="2459" w:val="left" w:leader="none"/>
                <w:tab w:pos="4320" w:val="left" w:leader="none"/>
                <w:tab w:pos="5450" w:val="left" w:leader="none"/>
              </w:tabs>
              <w:spacing w:line="276" w:lineRule="auto" w:before="15"/>
              <w:ind w:left="127" w:right="348"/>
              <w:rPr>
                <w:b/>
                <w:sz w:val="23"/>
              </w:rPr>
            </w:pPr>
            <w:r>
              <w:rPr>
                <w:b/>
                <w:sz w:val="23"/>
              </w:rPr>
              <w:t>УЧЕБНО-МЕТОДИЧЕСКОЕ</w:t>
            </w:r>
            <w:r>
              <w:rPr>
                <w:b/>
                <w:spacing w:val="80"/>
                <w:sz w:val="23"/>
              </w:rPr>
              <w:t> </w:t>
            </w:r>
            <w:r>
              <w:rPr>
                <w:b/>
                <w:sz w:val="23"/>
              </w:rPr>
              <w:t>ОБЕСПЕЧЕНИЕ</w:t>
            </w:r>
            <w:r>
              <w:rPr>
                <w:b/>
                <w:spacing w:val="80"/>
                <w:sz w:val="23"/>
              </w:rPr>
              <w:t> </w:t>
            </w:r>
            <w:r>
              <w:rPr>
                <w:b/>
                <w:sz w:val="23"/>
              </w:rPr>
              <w:t>ОБРАЗОВАТЕЛЬНОГО </w:t>
            </w:r>
            <w:r>
              <w:rPr>
                <w:b/>
                <w:spacing w:val="-2"/>
                <w:sz w:val="23"/>
              </w:rPr>
              <w:t>ПРОЦЕССА</w:t>
            </w:r>
            <w:r>
              <w:rPr>
                <w:b/>
                <w:sz w:val="23"/>
              </w:rPr>
              <w:tab/>
            </w:r>
            <w:r>
              <w:rPr>
                <w:b/>
                <w:spacing w:val="-5"/>
                <w:sz w:val="23"/>
              </w:rPr>
              <w:t>ПО</w:t>
            </w:r>
            <w:r>
              <w:rPr>
                <w:b/>
                <w:sz w:val="23"/>
              </w:rPr>
              <w:tab/>
            </w:r>
            <w:r>
              <w:rPr>
                <w:b/>
                <w:spacing w:val="-2"/>
                <w:sz w:val="23"/>
              </w:rPr>
              <w:t>ПРОГРАММЕ</w:t>
            </w:r>
            <w:r>
              <w:rPr>
                <w:b/>
                <w:sz w:val="23"/>
              </w:rPr>
              <w:tab/>
            </w:r>
            <w:r>
              <w:rPr>
                <w:b/>
                <w:spacing w:val="-4"/>
                <w:sz w:val="23"/>
              </w:rPr>
              <w:t>КУРСА</w:t>
            </w:r>
            <w:r>
              <w:rPr>
                <w:b/>
                <w:sz w:val="23"/>
              </w:rPr>
              <w:tab/>
            </w:r>
            <w:r>
              <w:rPr>
                <w:b/>
                <w:spacing w:val="-2"/>
                <w:sz w:val="23"/>
              </w:rPr>
              <w:t>ДОПОЛНИТЕЛЬНОГО</w:t>
            </w:r>
          </w:p>
          <w:p>
            <w:pPr>
              <w:pStyle w:val="TableParagraph"/>
              <w:spacing w:line="245" w:lineRule="exact" w:before="1"/>
              <w:ind w:left="127"/>
              <w:rPr>
                <w:b/>
                <w:sz w:val="23"/>
              </w:rPr>
            </w:pPr>
            <w:r>
              <w:rPr>
                <w:b/>
                <w:sz w:val="23"/>
              </w:rPr>
              <w:t>ОБРАЗОВАНИЯ</w:t>
            </w:r>
            <w:r>
              <w:rPr>
                <w:b/>
                <w:spacing w:val="-9"/>
                <w:sz w:val="23"/>
              </w:rPr>
              <w:t> </w:t>
            </w:r>
            <w:r>
              <w:rPr>
                <w:b/>
                <w:spacing w:val="-2"/>
                <w:sz w:val="23"/>
              </w:rPr>
              <w:t>«РОБОТОТЕХНИКА»</w:t>
            </w:r>
          </w:p>
        </w:tc>
        <w:tc>
          <w:tcPr>
            <w:tcW w:w="623" w:type="dxa"/>
          </w:tcPr>
          <w:p>
            <w:pPr>
              <w:pStyle w:val="TableParagraph"/>
              <w:spacing w:before="15"/>
              <w:ind w:right="49"/>
              <w:jc w:val="right"/>
              <w:rPr>
                <w:b/>
                <w:sz w:val="23"/>
              </w:rPr>
            </w:pPr>
            <w:r>
              <w:rPr>
                <w:b/>
                <w:spacing w:val="-5"/>
                <w:sz w:val="23"/>
              </w:rPr>
              <w:t>23</w:t>
            </w:r>
          </w:p>
        </w:tc>
      </w:tr>
    </w:tbl>
    <w:p>
      <w:pPr>
        <w:pStyle w:val="TableParagraph"/>
        <w:spacing w:after="0"/>
        <w:jc w:val="right"/>
        <w:rPr>
          <w:b/>
          <w:sz w:val="23"/>
        </w:rPr>
        <w:sectPr>
          <w:pgSz w:w="11910" w:h="16390"/>
          <w:pgMar w:top="720" w:bottom="280" w:left="1700" w:right="708"/>
        </w:sectPr>
      </w:pPr>
    </w:p>
    <w:p>
      <w:pPr>
        <w:pStyle w:val="ListParagraph"/>
        <w:numPr>
          <w:ilvl w:val="0"/>
          <w:numId w:val="1"/>
        </w:numPr>
        <w:tabs>
          <w:tab w:pos="1747" w:val="left" w:leader="none"/>
        </w:tabs>
        <w:spacing w:line="298" w:lineRule="exact" w:before="16" w:after="0"/>
        <w:ind w:left="1747" w:right="0" w:hanging="258"/>
        <w:jc w:val="left"/>
        <w:rPr>
          <w:b/>
          <w:sz w:val="26"/>
        </w:rPr>
      </w:pPr>
      <w:r>
        <w:rPr>
          <w:b/>
          <w:color w:val="000099"/>
          <w:sz w:val="26"/>
        </w:rPr>
        <w:t>ПОСНИТЕЛЬНАЯ</w:t>
      </w:r>
      <w:r>
        <w:rPr>
          <w:b/>
          <w:color w:val="000099"/>
          <w:spacing w:val="-14"/>
          <w:sz w:val="26"/>
        </w:rPr>
        <w:t> </w:t>
      </w:r>
      <w:r>
        <w:rPr>
          <w:b/>
          <w:color w:val="000099"/>
          <w:sz w:val="26"/>
        </w:rPr>
        <w:t>ЗАПИСКА</w:t>
      </w:r>
      <w:r>
        <w:rPr>
          <w:b/>
          <w:color w:val="000099"/>
          <w:spacing w:val="-11"/>
          <w:sz w:val="26"/>
        </w:rPr>
        <w:t> </w:t>
      </w:r>
      <w:r>
        <w:rPr>
          <w:b/>
          <w:color w:val="000099"/>
          <w:sz w:val="26"/>
        </w:rPr>
        <w:t>К</w:t>
      </w:r>
      <w:r>
        <w:rPr>
          <w:b/>
          <w:color w:val="000099"/>
          <w:spacing w:val="-13"/>
          <w:sz w:val="26"/>
        </w:rPr>
        <w:t> </w:t>
      </w:r>
      <w:r>
        <w:rPr>
          <w:b/>
          <w:color w:val="000099"/>
          <w:sz w:val="26"/>
        </w:rPr>
        <w:t>ПРОГРАММЕ</w:t>
      </w:r>
      <w:r>
        <w:rPr>
          <w:b/>
          <w:color w:val="000099"/>
          <w:spacing w:val="-11"/>
          <w:sz w:val="26"/>
        </w:rPr>
        <w:t> </w:t>
      </w:r>
      <w:r>
        <w:rPr>
          <w:b/>
          <w:color w:val="000099"/>
          <w:spacing w:val="-2"/>
          <w:sz w:val="26"/>
        </w:rPr>
        <w:t>КУРСА</w:t>
      </w:r>
    </w:p>
    <w:p>
      <w:pPr>
        <w:spacing w:line="298" w:lineRule="exact" w:before="0"/>
        <w:ind w:left="1110" w:right="0" w:firstLine="0"/>
        <w:jc w:val="left"/>
        <w:rPr>
          <w:b/>
          <w:sz w:val="26"/>
        </w:rPr>
      </w:pPr>
      <w:r>
        <w:rPr>
          <w:b/>
          <w:color w:val="000099"/>
          <w:spacing w:val="-2"/>
          <w:sz w:val="26"/>
        </w:rPr>
        <w:t>ДОПОЛНИТЕЛЬНОГО</w:t>
      </w:r>
      <w:r>
        <w:rPr>
          <w:b/>
          <w:color w:val="000099"/>
          <w:spacing w:val="3"/>
          <w:sz w:val="26"/>
        </w:rPr>
        <w:t> </w:t>
      </w:r>
      <w:r>
        <w:rPr>
          <w:b/>
          <w:color w:val="000099"/>
          <w:spacing w:val="-2"/>
          <w:sz w:val="26"/>
        </w:rPr>
        <w:t>ОБРАЗОВАНИЯ</w:t>
      </w:r>
      <w:r>
        <w:rPr>
          <w:b/>
          <w:color w:val="000099"/>
          <w:spacing w:val="4"/>
          <w:sz w:val="26"/>
        </w:rPr>
        <w:t> </w:t>
      </w:r>
      <w:r>
        <w:rPr>
          <w:b/>
          <w:color w:val="000099"/>
          <w:spacing w:val="-2"/>
          <w:sz w:val="26"/>
        </w:rPr>
        <w:t>«РОБОТОТЕХНИКА»</w:t>
      </w:r>
    </w:p>
    <w:p>
      <w:pPr>
        <w:pStyle w:val="Heading2"/>
        <w:numPr>
          <w:ilvl w:val="1"/>
          <w:numId w:val="1"/>
        </w:numPr>
        <w:tabs>
          <w:tab w:pos="1686" w:val="left" w:leader="none"/>
        </w:tabs>
        <w:spacing w:line="242" w:lineRule="auto" w:before="238" w:after="0"/>
        <w:ind w:left="285" w:right="141" w:firstLine="707"/>
        <w:jc w:val="left"/>
        <w:rPr>
          <w:color w:val="000099"/>
        </w:rPr>
      </w:pPr>
      <w:r>
        <w:rPr>
          <w:color w:val="000099"/>
        </w:rPr>
        <w:t>Область</w:t>
      </w:r>
      <w:r>
        <w:rPr>
          <w:color w:val="000099"/>
          <w:spacing w:val="80"/>
        </w:rPr>
        <w:t> </w:t>
      </w:r>
      <w:r>
        <w:rPr>
          <w:color w:val="000099"/>
        </w:rPr>
        <w:t>применения</w:t>
      </w:r>
      <w:r>
        <w:rPr>
          <w:color w:val="000099"/>
          <w:spacing w:val="80"/>
        </w:rPr>
        <w:t> </w:t>
      </w:r>
      <w:r>
        <w:rPr>
          <w:color w:val="000099"/>
        </w:rPr>
        <w:t>и</w:t>
      </w:r>
      <w:r>
        <w:rPr>
          <w:color w:val="000099"/>
          <w:spacing w:val="80"/>
          <w:w w:val="150"/>
        </w:rPr>
        <w:t> </w:t>
      </w:r>
      <w:r>
        <w:rPr>
          <w:color w:val="000099"/>
        </w:rPr>
        <w:t>место</w:t>
      </w:r>
      <w:r>
        <w:rPr>
          <w:color w:val="000099"/>
          <w:spacing w:val="80"/>
        </w:rPr>
        <w:t> </w:t>
      </w:r>
      <w:r>
        <w:rPr>
          <w:color w:val="000099"/>
        </w:rPr>
        <w:t>программы</w:t>
      </w:r>
      <w:r>
        <w:rPr>
          <w:color w:val="000099"/>
          <w:spacing w:val="80"/>
        </w:rPr>
        <w:t> </w:t>
      </w:r>
      <w:r>
        <w:rPr>
          <w:color w:val="000099"/>
        </w:rPr>
        <w:t>курса</w:t>
      </w:r>
      <w:r>
        <w:rPr>
          <w:color w:val="000099"/>
          <w:spacing w:val="80"/>
        </w:rPr>
        <w:t> </w:t>
      </w:r>
      <w:r>
        <w:rPr>
          <w:color w:val="000099"/>
        </w:rPr>
        <w:t>дополнительного</w:t>
      </w:r>
      <w:r>
        <w:rPr>
          <w:color w:val="000099"/>
          <w:spacing w:val="80"/>
        </w:rPr>
        <w:t> </w:t>
      </w:r>
      <w:r>
        <w:rPr>
          <w:color w:val="000099"/>
        </w:rPr>
        <w:t>образования «Робототехника»</w:t>
      </w:r>
    </w:p>
    <w:p>
      <w:pPr>
        <w:pStyle w:val="BodyText"/>
        <w:spacing w:before="189"/>
        <w:ind w:left="285" w:right="137" w:firstLine="707"/>
      </w:pPr>
      <w:r>
        <w:rPr/>
        <w:t>Одной из наиболее перспективных областей способствующих формированию навыков в сфере детского технического творчества является образовательная робототехника. Современные робототехнические системы включают в себя микропроцессорные системы управления, системы движения, оснащены развитым сенсорным обеспечением и средствами адаптации</w:t>
      </w:r>
      <w:r>
        <w:rPr>
          <w:spacing w:val="40"/>
        </w:rPr>
        <w:t> </w:t>
      </w:r>
      <w:r>
        <w:rPr/>
        <w:t>к изменяющимся условиям внешней </w:t>
      </w:r>
      <w:r>
        <w:rPr>
          <w:spacing w:val="-2"/>
        </w:rPr>
        <w:t>среды.</w:t>
      </w:r>
    </w:p>
    <w:p>
      <w:pPr>
        <w:pStyle w:val="BodyText"/>
        <w:spacing w:before="1"/>
        <w:ind w:left="285" w:right="139" w:firstLine="707"/>
      </w:pPr>
      <w:r>
        <w:rPr/>
        <w:t>Актуальность программы курса дополнительного образования «Робототехника» на уровне основного общего и среднего общего образования обусловлена тем, что в настоящий момент в России развиваются нано-технологии, электроника, механика и программирование т.е. созревает благодатная почва для развития компьютерных технологий и робототехники. Робототехнические устройства интенсивно проникают практически во все сферы деятельности человека. Это новый этап в развитии общества. Очевидно, что он требует своевременного образования, обеспечивающего базу для естественного и осмысленного использования соответствующих устройств и технологий, профессиональной ориентации и обеспечения непрерывного образовательного процесса. Фактически программа призвана решить две взаимосвязанные задачи: профессиональная ориентация ребят в технически сложной сфере робототехники и формирование адекватного способа мышления.</w:t>
      </w:r>
    </w:p>
    <w:p>
      <w:pPr>
        <w:pStyle w:val="BodyText"/>
        <w:ind w:left="993" w:firstLine="0"/>
      </w:pPr>
      <w:r>
        <w:rPr/>
        <w:t>По</w:t>
      </w:r>
      <w:r>
        <w:rPr>
          <w:spacing w:val="69"/>
        </w:rPr>
        <w:t>   </w:t>
      </w:r>
      <w:r>
        <w:rPr/>
        <w:t>направленности</w:t>
      </w:r>
      <w:r>
        <w:rPr>
          <w:spacing w:val="71"/>
        </w:rPr>
        <w:t>   </w:t>
      </w:r>
      <w:r>
        <w:rPr/>
        <w:t>программа</w:t>
      </w:r>
      <w:r>
        <w:rPr>
          <w:spacing w:val="72"/>
        </w:rPr>
        <w:t>   </w:t>
      </w:r>
      <w:r>
        <w:rPr/>
        <w:t>курса</w:t>
      </w:r>
      <w:r>
        <w:rPr>
          <w:spacing w:val="72"/>
        </w:rPr>
        <w:t>   </w:t>
      </w:r>
      <w:r>
        <w:rPr/>
        <w:t>дополнительного</w:t>
      </w:r>
      <w:r>
        <w:rPr>
          <w:spacing w:val="70"/>
        </w:rPr>
        <w:t>   </w:t>
      </w:r>
      <w:r>
        <w:rPr>
          <w:spacing w:val="-2"/>
        </w:rPr>
        <w:t>образования</w:t>
      </w:r>
    </w:p>
    <w:p>
      <w:pPr>
        <w:pStyle w:val="BodyText"/>
        <w:ind w:left="285" w:right="141" w:firstLine="0"/>
      </w:pPr>
      <w:r>
        <w:rPr/>
        <w:t>«Робототехника»</w:t>
      </w:r>
      <w:r>
        <w:rPr>
          <w:spacing w:val="-1"/>
        </w:rPr>
        <w:t> </w:t>
      </w:r>
      <w:r>
        <w:rPr/>
        <w:t>на</w:t>
      </w:r>
      <w:r>
        <w:rPr>
          <w:spacing w:val="-2"/>
        </w:rPr>
        <w:t> </w:t>
      </w:r>
      <w:r>
        <w:rPr/>
        <w:t>уровне</w:t>
      </w:r>
      <w:r>
        <w:rPr>
          <w:spacing w:val="-2"/>
        </w:rPr>
        <w:t> </w:t>
      </w:r>
      <w:r>
        <w:rPr/>
        <w:t>основного</w:t>
      </w:r>
      <w:r>
        <w:rPr>
          <w:spacing w:val="-1"/>
        </w:rPr>
        <w:t> </w:t>
      </w:r>
      <w:r>
        <w:rPr/>
        <w:t>общего</w:t>
      </w:r>
      <w:r>
        <w:rPr>
          <w:spacing w:val="-1"/>
        </w:rPr>
        <w:t> </w:t>
      </w:r>
      <w:r>
        <w:rPr/>
        <w:t>и среднего</w:t>
      </w:r>
      <w:r>
        <w:rPr>
          <w:spacing w:val="-1"/>
        </w:rPr>
        <w:t> </w:t>
      </w:r>
      <w:r>
        <w:rPr/>
        <w:t>общего</w:t>
      </w:r>
      <w:r>
        <w:rPr>
          <w:spacing w:val="-1"/>
        </w:rPr>
        <w:t> </w:t>
      </w:r>
      <w:r>
        <w:rPr/>
        <w:t>образования</w:t>
      </w:r>
      <w:r>
        <w:rPr>
          <w:spacing w:val="-1"/>
        </w:rPr>
        <w:t> </w:t>
      </w:r>
      <w:r>
        <w:rPr/>
        <w:t>относится</w:t>
      </w:r>
      <w:r>
        <w:rPr>
          <w:spacing w:val="-1"/>
        </w:rPr>
        <w:t> </w:t>
      </w:r>
      <w:r>
        <w:rPr/>
        <w:t>к технической. Программа ориентирована на развитие технических и творческих способностей и умений обучающихся, организацию научно-исследовательской деятельности, профессионального самоопределения</w:t>
      </w:r>
      <w:r>
        <w:rPr>
          <w:spacing w:val="-1"/>
        </w:rPr>
        <w:t> </w:t>
      </w:r>
      <w:r>
        <w:rPr/>
        <w:t>обучающихся.</w:t>
      </w:r>
    </w:p>
    <w:p>
      <w:pPr>
        <w:pStyle w:val="BodyText"/>
        <w:spacing w:before="1"/>
        <w:ind w:left="285" w:right="138" w:firstLine="707"/>
      </w:pPr>
      <w:r>
        <w:rPr/>
        <w:t>Формирование базовых умений и знаний в области технических и естественно- научных компетенций, которыми вполне может овладеть современный школьник, ориентированный на научно-техническое и/или технологическое направление дальнейшего образования и сферу профессиональной деятельности.</w:t>
      </w:r>
    </w:p>
    <w:p>
      <w:pPr>
        <w:pStyle w:val="BodyText"/>
        <w:ind w:left="285" w:right="137" w:firstLine="707"/>
      </w:pPr>
      <w:r>
        <w:rPr/>
        <w:t>Особенностью программы курса дополнительного образования «Робототехника»</w:t>
      </w:r>
      <w:r>
        <w:rPr>
          <w:spacing w:val="80"/>
        </w:rPr>
        <w:t> </w:t>
      </w:r>
      <w:r>
        <w:rPr/>
        <w:t>на уровне основного общего и среднего общего образования является интеграция с</w:t>
      </w:r>
      <w:r>
        <w:rPr>
          <w:spacing w:val="80"/>
        </w:rPr>
        <w:t> </w:t>
      </w:r>
      <w:r>
        <w:rPr/>
        <w:t>такими учебными занятиями как информатика, технология, программирование. Работа с образовательными конструкторами Mabot Junior, LEGO WeDo и LEGO EV3 позволяет школьникам в форме познавательной игры узнать многие важные идеи и развить необходимые в дальнейшей жизни навыки. При построении модели затрагивается множество проблем из разных областей знания — от теории механики до психологии, – что является вполне естественным.</w:t>
      </w:r>
    </w:p>
    <w:p>
      <w:pPr>
        <w:pStyle w:val="BodyText"/>
        <w:ind w:left="285" w:right="138" w:firstLine="707"/>
      </w:pPr>
      <w:r>
        <w:rPr/>
        <w:t>Отличительные особенности данной программы курса дополнительного образования «Робототехника» на уровне основного общего и среднего общего</w:t>
      </w:r>
      <w:r>
        <w:rPr>
          <w:spacing w:val="40"/>
        </w:rPr>
        <w:t> </w:t>
      </w:r>
      <w:r>
        <w:rPr/>
        <w:t>образования состоят в том, что в её основе лежит идея использования в обучении собственной активности учащихся. Концепция данной программы — теория развивающего обучения в канве критического мышления. В основе сознательного акта учения в системе развивающего обучения лежит способность к продуктивному творческому воображению и мышлению. Более того, без высокого уровня развитие этих процессов</w:t>
      </w:r>
      <w:r>
        <w:rPr>
          <w:spacing w:val="40"/>
        </w:rPr>
        <w:t> </w:t>
      </w:r>
      <w:r>
        <w:rPr/>
        <w:t>вообще</w:t>
      </w:r>
      <w:r>
        <w:rPr>
          <w:spacing w:val="40"/>
        </w:rPr>
        <w:t> </w:t>
      </w:r>
      <w:r>
        <w:rPr/>
        <w:t>невозможно</w:t>
      </w:r>
      <w:r>
        <w:rPr>
          <w:spacing w:val="40"/>
        </w:rPr>
        <w:t> </w:t>
      </w:r>
      <w:r>
        <w:rPr/>
        <w:t>ни</w:t>
      </w:r>
      <w:r>
        <w:rPr>
          <w:spacing w:val="40"/>
        </w:rPr>
        <w:t> </w:t>
      </w:r>
      <w:r>
        <w:rPr/>
        <w:t>успешное</w:t>
      </w:r>
      <w:r>
        <w:rPr>
          <w:spacing w:val="40"/>
        </w:rPr>
        <w:t> </w:t>
      </w:r>
      <w:r>
        <w:rPr/>
        <w:t>обучение,</w:t>
      </w:r>
      <w:r>
        <w:rPr>
          <w:spacing w:val="40"/>
        </w:rPr>
        <w:t> </w:t>
      </w:r>
      <w:r>
        <w:rPr/>
        <w:t>ни</w:t>
      </w:r>
      <w:r>
        <w:rPr>
          <w:spacing w:val="40"/>
        </w:rPr>
        <w:t> </w:t>
      </w:r>
      <w:r>
        <w:rPr/>
        <w:t>самообучение.</w:t>
      </w:r>
      <w:r>
        <w:rPr>
          <w:spacing w:val="40"/>
        </w:rPr>
        <w:t> </w:t>
      </w:r>
      <w:r>
        <w:rPr/>
        <w:t>Именно</w:t>
      </w:r>
      <w:r>
        <w:rPr>
          <w:spacing w:val="40"/>
        </w:rPr>
        <w:t> </w:t>
      </w:r>
      <w:r>
        <w:rPr/>
        <w:t>они</w:t>
      </w:r>
    </w:p>
    <w:p>
      <w:pPr>
        <w:pStyle w:val="BodyText"/>
        <w:spacing w:after="0"/>
        <w:sectPr>
          <w:headerReference w:type="default" r:id="rId7"/>
          <w:footerReference w:type="default" r:id="rId8"/>
          <w:pgSz w:w="11910" w:h="16840"/>
          <w:pgMar w:header="709" w:footer="1000" w:top="1860" w:bottom="1200" w:left="1417" w:right="708"/>
          <w:pgNumType w:start="3"/>
        </w:sectPr>
      </w:pPr>
    </w:p>
    <w:p>
      <w:pPr>
        <w:pStyle w:val="BodyText"/>
        <w:spacing w:before="7"/>
        <w:ind w:left="285" w:right="144" w:firstLine="0"/>
      </w:pPr>
      <w:r>
        <w:rPr/>
        <w:t>определяют развитие творческого потенциала человека. Готовность к творчеству формируется на основе таких качеств как внимание и наблюдательность, воображение и фантазия, смелость и находчивость, умение ориентироваться в окружающем мире, произвольная память и др. Использование программы позволяет стимулировать способность детей к образному и свободному восприятию окружающего мира (людей, природы, культурных ценностей), его анализу и конструктивному синтезу.</w:t>
      </w:r>
    </w:p>
    <w:p>
      <w:pPr>
        <w:pStyle w:val="BodyText"/>
        <w:ind w:left="285" w:right="140" w:firstLine="707"/>
      </w:pPr>
      <w:r>
        <w:rPr/>
        <w:t>Программа курса дополнительного образования «Робототехника» на уровне основного общего и среднего общего образования актуальна для обучающихся 12‒17 лет</w:t>
      </w:r>
      <w:r>
        <w:rPr>
          <w:spacing w:val="40"/>
        </w:rPr>
        <w:t> </w:t>
      </w:r>
      <w:r>
        <w:rPr/>
        <w:t>и ориентирована, в первую очередь на ребят, желающих основательно изучить сферу применения роботизированных технологий и получить практические навыки в конструировании и программировании робототехнических устройств на базе конструкторов Технолаб VEX IQ, LEGO.</w:t>
      </w:r>
    </w:p>
    <w:p>
      <w:pPr>
        <w:pStyle w:val="BodyText"/>
        <w:spacing w:before="1"/>
        <w:ind w:left="285" w:right="145" w:firstLine="707"/>
      </w:pPr>
      <w:r>
        <w:rPr/>
        <w:t>Методика предусматривает проведение занятий в различных формах: групповой, парной, индивидуальной.</w:t>
      </w:r>
    </w:p>
    <w:p>
      <w:pPr>
        <w:pStyle w:val="BodyText"/>
        <w:ind w:left="993" w:firstLine="0"/>
      </w:pPr>
      <w:r>
        <w:rPr/>
        <w:t>Срок</w:t>
      </w:r>
      <w:r>
        <w:rPr>
          <w:spacing w:val="-3"/>
        </w:rPr>
        <w:t> </w:t>
      </w:r>
      <w:r>
        <w:rPr/>
        <w:t>реализации</w:t>
      </w:r>
      <w:r>
        <w:rPr>
          <w:spacing w:val="-2"/>
        </w:rPr>
        <w:t> </w:t>
      </w:r>
      <w:r>
        <w:rPr/>
        <w:t>рабочей</w:t>
      </w:r>
      <w:r>
        <w:rPr>
          <w:spacing w:val="-2"/>
        </w:rPr>
        <w:t> </w:t>
      </w:r>
      <w:r>
        <w:rPr/>
        <w:t>программы</w:t>
      </w:r>
      <w:r>
        <w:rPr>
          <w:spacing w:val="-2"/>
        </w:rPr>
        <w:t> </w:t>
      </w:r>
      <w:r>
        <w:rPr/>
        <w:t>1</w:t>
      </w:r>
      <w:r>
        <w:rPr>
          <w:spacing w:val="-2"/>
        </w:rPr>
        <w:t> </w:t>
      </w:r>
      <w:r>
        <w:rPr>
          <w:spacing w:val="-4"/>
        </w:rPr>
        <w:t>год.</w:t>
      </w:r>
    </w:p>
    <w:p>
      <w:pPr>
        <w:pStyle w:val="BodyText"/>
        <w:ind w:left="993" w:firstLine="0"/>
      </w:pPr>
      <w:r>
        <w:rPr/>
        <w:t>Базовый</w:t>
      </w:r>
      <w:r>
        <w:rPr>
          <w:spacing w:val="42"/>
        </w:rPr>
        <w:t>  </w:t>
      </w:r>
      <w:r>
        <w:rPr/>
        <w:t>уровень</w:t>
      </w:r>
      <w:r>
        <w:rPr>
          <w:spacing w:val="43"/>
        </w:rPr>
        <w:t>  </w:t>
      </w:r>
      <w:r>
        <w:rPr/>
        <w:t>изучения</w:t>
      </w:r>
      <w:r>
        <w:rPr>
          <w:spacing w:val="44"/>
        </w:rPr>
        <w:t>  </w:t>
      </w:r>
      <w:r>
        <w:rPr/>
        <w:t>программы</w:t>
      </w:r>
      <w:r>
        <w:rPr>
          <w:spacing w:val="42"/>
        </w:rPr>
        <w:t>  </w:t>
      </w:r>
      <w:r>
        <w:rPr/>
        <w:t>курса</w:t>
      </w:r>
      <w:r>
        <w:rPr>
          <w:spacing w:val="42"/>
        </w:rPr>
        <w:t>  </w:t>
      </w:r>
      <w:r>
        <w:rPr/>
        <w:t>дополнительного</w:t>
      </w:r>
      <w:r>
        <w:rPr>
          <w:spacing w:val="41"/>
        </w:rPr>
        <w:t>  </w:t>
      </w:r>
      <w:r>
        <w:rPr>
          <w:spacing w:val="-2"/>
        </w:rPr>
        <w:t>образования</w:t>
      </w:r>
    </w:p>
    <w:p>
      <w:pPr>
        <w:pStyle w:val="BodyText"/>
        <w:ind w:left="285" w:right="141" w:firstLine="0"/>
      </w:pPr>
      <w:r>
        <w:rPr/>
        <w:t>«Робототехника» обеспечивает подготовку обучающихся, ориентированных на те специальности, в которых робототехнические технологии являются необходимыми инструментами профессиональной деятельности.</w:t>
      </w:r>
    </w:p>
    <w:p>
      <w:pPr>
        <w:pStyle w:val="BodyText"/>
        <w:ind w:left="285" w:right="144" w:firstLine="710"/>
      </w:pPr>
      <w:r>
        <w:rPr/>
        <w:t>Программа курса внеурочной деятельности «Уроки компьютерной грамотности»</w:t>
      </w:r>
      <w:r>
        <w:rPr>
          <w:spacing w:val="40"/>
        </w:rPr>
        <w:t> </w:t>
      </w:r>
      <w:r>
        <w:rPr/>
        <w:t>по учебному предмету «Информатика» на уровне основного общего образования составлена в соответствии со следующим нормативно-правовым обеспечением:</w:t>
      </w:r>
    </w:p>
    <w:p>
      <w:pPr>
        <w:pStyle w:val="ListParagraph"/>
        <w:numPr>
          <w:ilvl w:val="0"/>
          <w:numId w:val="2"/>
        </w:numPr>
        <w:tabs>
          <w:tab w:pos="1355" w:val="left" w:leader="none"/>
        </w:tabs>
        <w:spacing w:line="240" w:lineRule="auto" w:before="0" w:after="0"/>
        <w:ind w:left="1355" w:right="136" w:hanging="360"/>
        <w:jc w:val="both"/>
        <w:rPr>
          <w:sz w:val="24"/>
        </w:rPr>
      </w:pPr>
      <w:r>
        <w:rPr>
          <w:sz w:val="24"/>
        </w:rPr>
        <w:t>Федеральный Закон Российской Федерации от 29.12.2012 г. №</w:t>
      </w:r>
      <w:r>
        <w:rPr>
          <w:spacing w:val="-3"/>
          <w:sz w:val="24"/>
        </w:rPr>
        <w:t> </w:t>
      </w:r>
      <w:r>
        <w:rPr>
          <w:sz w:val="24"/>
        </w:rPr>
        <w:t>273–ФЗ «Об образовании в Российской Федерации» п. 3 ч.</w:t>
      </w:r>
      <w:r>
        <w:rPr>
          <w:spacing w:val="-5"/>
          <w:sz w:val="24"/>
        </w:rPr>
        <w:t> </w:t>
      </w:r>
      <w:r>
        <w:rPr>
          <w:sz w:val="24"/>
        </w:rPr>
        <w:t>1 ст.</w:t>
      </w:r>
      <w:r>
        <w:rPr>
          <w:spacing w:val="-2"/>
          <w:sz w:val="24"/>
        </w:rPr>
        <w:t> </w:t>
      </w:r>
      <w:r>
        <w:rPr>
          <w:sz w:val="24"/>
        </w:rPr>
        <w:t>34, ч.</w:t>
      </w:r>
      <w:r>
        <w:rPr>
          <w:spacing w:val="-2"/>
          <w:sz w:val="24"/>
        </w:rPr>
        <w:t> </w:t>
      </w:r>
      <w:r>
        <w:rPr>
          <w:sz w:val="24"/>
        </w:rPr>
        <w:t>4 ст.</w:t>
      </w:r>
      <w:r>
        <w:rPr>
          <w:spacing w:val="-2"/>
          <w:sz w:val="24"/>
        </w:rPr>
        <w:t> </w:t>
      </w:r>
      <w:r>
        <w:rPr>
          <w:sz w:val="24"/>
        </w:rPr>
        <w:t>45, ч.</w:t>
      </w:r>
      <w:r>
        <w:rPr>
          <w:spacing w:val="-2"/>
          <w:sz w:val="24"/>
        </w:rPr>
        <w:t> </w:t>
      </w:r>
      <w:r>
        <w:rPr>
          <w:sz w:val="24"/>
        </w:rPr>
        <w:t>11 ст.</w:t>
      </w:r>
      <w:r>
        <w:rPr>
          <w:spacing w:val="-2"/>
          <w:sz w:val="24"/>
        </w:rPr>
        <w:t> </w:t>
      </w:r>
      <w:r>
        <w:rPr>
          <w:sz w:val="24"/>
        </w:rPr>
        <w:t>13 (с изменениями и дополнениями).</w:t>
      </w:r>
    </w:p>
    <w:p>
      <w:pPr>
        <w:pStyle w:val="ListParagraph"/>
        <w:numPr>
          <w:ilvl w:val="0"/>
          <w:numId w:val="2"/>
        </w:numPr>
        <w:tabs>
          <w:tab w:pos="1355" w:val="left" w:leader="none"/>
        </w:tabs>
        <w:spacing w:line="240" w:lineRule="auto" w:before="1" w:after="0"/>
        <w:ind w:left="1355" w:right="134" w:hanging="360"/>
        <w:jc w:val="both"/>
        <w:rPr>
          <w:sz w:val="24"/>
        </w:rPr>
      </w:pPr>
      <w:r>
        <w:rPr>
          <w:sz w:val="24"/>
        </w:rPr>
        <w:t>Федеральный Закон Российской Федерации от 07.10.2022</w:t>
      </w:r>
      <w:r>
        <w:rPr>
          <w:spacing w:val="-2"/>
          <w:sz w:val="24"/>
        </w:rPr>
        <w:t> </w:t>
      </w:r>
      <w:r>
        <w:rPr>
          <w:sz w:val="24"/>
        </w:rPr>
        <w:t>г. №</w:t>
      </w:r>
      <w:r>
        <w:rPr>
          <w:spacing w:val="-3"/>
          <w:sz w:val="24"/>
        </w:rPr>
        <w:t> </w:t>
      </w:r>
      <w:r>
        <w:rPr>
          <w:sz w:val="24"/>
        </w:rPr>
        <w:t>397–ФЗ «О внесении изменений в статью 4 Федерального Закона «О науке и и государственной научно-технической политике» и статью 11 Федерального закона «Об образовании в Российской Федерации»».</w:t>
      </w:r>
    </w:p>
    <w:p>
      <w:pPr>
        <w:pStyle w:val="ListParagraph"/>
        <w:numPr>
          <w:ilvl w:val="0"/>
          <w:numId w:val="2"/>
        </w:numPr>
        <w:tabs>
          <w:tab w:pos="1355" w:val="left" w:leader="none"/>
        </w:tabs>
        <w:spacing w:line="240" w:lineRule="auto" w:before="0" w:after="0"/>
        <w:ind w:left="1355" w:right="134" w:hanging="360"/>
        <w:jc w:val="both"/>
        <w:rPr>
          <w:sz w:val="24"/>
        </w:rPr>
      </w:pPr>
      <w:r>
        <w:rPr>
          <w:sz w:val="24"/>
        </w:rPr>
        <w:t>Федеральный Закон Российской Федерации от 24.09.2022</w:t>
      </w:r>
      <w:r>
        <w:rPr>
          <w:spacing w:val="-2"/>
          <w:sz w:val="24"/>
        </w:rPr>
        <w:t> </w:t>
      </w:r>
      <w:r>
        <w:rPr>
          <w:sz w:val="24"/>
        </w:rPr>
        <w:t>г. №</w:t>
      </w:r>
      <w:r>
        <w:rPr>
          <w:spacing w:val="-3"/>
          <w:sz w:val="24"/>
        </w:rPr>
        <w:t> </w:t>
      </w:r>
      <w:r>
        <w:rPr>
          <w:sz w:val="24"/>
        </w:rPr>
        <w:t>371–ФЗ «О внесении изменений в Федеральный Закон «Об образовании в Российской Федерации» и статью 1 Федерального Закона «Об обязательных требованиях в Российской Федерации»».</w:t>
      </w:r>
    </w:p>
    <w:p>
      <w:pPr>
        <w:pStyle w:val="ListParagraph"/>
        <w:numPr>
          <w:ilvl w:val="0"/>
          <w:numId w:val="2"/>
        </w:numPr>
        <w:tabs>
          <w:tab w:pos="1355" w:val="left" w:leader="none"/>
        </w:tabs>
        <w:spacing w:line="240" w:lineRule="auto" w:before="0" w:after="0"/>
        <w:ind w:left="1355" w:right="135" w:hanging="360"/>
        <w:jc w:val="both"/>
        <w:rPr>
          <w:sz w:val="24"/>
        </w:rPr>
      </w:pPr>
      <w:r>
        <w:rPr>
          <w:sz w:val="24"/>
        </w:rPr>
        <w:t>Приказ</w:t>
      </w:r>
      <w:r>
        <w:rPr>
          <w:spacing w:val="40"/>
          <w:sz w:val="24"/>
        </w:rPr>
        <w:t> </w:t>
      </w:r>
      <w:r>
        <w:rPr>
          <w:sz w:val="24"/>
        </w:rPr>
        <w:t>Министерства</w:t>
      </w:r>
      <w:r>
        <w:rPr>
          <w:spacing w:val="40"/>
          <w:sz w:val="24"/>
        </w:rPr>
        <w:t> </w:t>
      </w:r>
      <w:r>
        <w:rPr>
          <w:sz w:val="24"/>
        </w:rPr>
        <w:t>просвещения</w:t>
      </w:r>
      <w:r>
        <w:rPr>
          <w:spacing w:val="40"/>
          <w:sz w:val="24"/>
        </w:rPr>
        <w:t> </w:t>
      </w:r>
      <w:r>
        <w:rPr>
          <w:sz w:val="24"/>
        </w:rPr>
        <w:t>РФ</w:t>
      </w:r>
      <w:r>
        <w:rPr>
          <w:spacing w:val="40"/>
          <w:sz w:val="24"/>
        </w:rPr>
        <w:t> </w:t>
      </w:r>
      <w:r>
        <w:rPr>
          <w:sz w:val="24"/>
        </w:rPr>
        <w:t>от</w:t>
      </w:r>
      <w:r>
        <w:rPr>
          <w:spacing w:val="40"/>
          <w:sz w:val="24"/>
        </w:rPr>
        <w:t> </w:t>
      </w:r>
      <w:r>
        <w:rPr>
          <w:sz w:val="24"/>
        </w:rPr>
        <w:t>27.07.2022 г.</w:t>
      </w:r>
      <w:r>
        <w:rPr>
          <w:spacing w:val="40"/>
          <w:sz w:val="24"/>
        </w:rPr>
        <w:t> </w:t>
      </w:r>
      <w:r>
        <w:rPr>
          <w:sz w:val="24"/>
        </w:rPr>
        <w:t>№</w:t>
      </w:r>
      <w:r>
        <w:rPr>
          <w:spacing w:val="-2"/>
          <w:sz w:val="24"/>
        </w:rPr>
        <w:t> </w:t>
      </w:r>
      <w:r>
        <w:rPr>
          <w:sz w:val="24"/>
        </w:rPr>
        <w:t>629</w:t>
      </w:r>
      <w:r>
        <w:rPr>
          <w:spacing w:val="40"/>
          <w:sz w:val="24"/>
        </w:rPr>
        <w:t> </w:t>
      </w:r>
      <w:r>
        <w:rPr>
          <w:sz w:val="24"/>
        </w:rPr>
        <w:t>«Об утверждении Порядка организации и осуществления образовательной деятельности по дополнительным общеобразовательным программам»;</w:t>
      </w:r>
    </w:p>
    <w:p>
      <w:pPr>
        <w:pStyle w:val="ListParagraph"/>
        <w:numPr>
          <w:ilvl w:val="0"/>
          <w:numId w:val="2"/>
        </w:numPr>
        <w:tabs>
          <w:tab w:pos="1355" w:val="left" w:leader="none"/>
        </w:tabs>
        <w:spacing w:line="240" w:lineRule="auto" w:before="1" w:after="0"/>
        <w:ind w:left="1355" w:right="137" w:hanging="360"/>
        <w:jc w:val="both"/>
        <w:rPr>
          <w:sz w:val="24"/>
        </w:rPr>
      </w:pPr>
      <w:r>
        <w:rPr>
          <w:sz w:val="24"/>
        </w:rPr>
        <w:t>Распоряжение Правительства РФ от 29.05.2015 г. №</w:t>
      </w:r>
      <w:r>
        <w:rPr>
          <w:spacing w:val="-3"/>
          <w:sz w:val="24"/>
        </w:rPr>
        <w:t> </w:t>
      </w:r>
      <w:r>
        <w:rPr>
          <w:sz w:val="24"/>
        </w:rPr>
        <w:t>996-р «Об утверждении Стратегии развития воспитания в РФ на период до 2025 года».</w:t>
      </w:r>
    </w:p>
    <w:p>
      <w:pPr>
        <w:pStyle w:val="ListParagraph"/>
        <w:numPr>
          <w:ilvl w:val="0"/>
          <w:numId w:val="2"/>
        </w:numPr>
        <w:tabs>
          <w:tab w:pos="1355" w:val="left" w:leader="none"/>
        </w:tabs>
        <w:spacing w:line="240" w:lineRule="auto" w:before="0" w:after="0"/>
        <w:ind w:left="1355" w:right="0" w:hanging="360"/>
        <w:jc w:val="both"/>
        <w:rPr>
          <w:sz w:val="24"/>
        </w:rPr>
      </w:pPr>
      <w:r>
        <w:rPr>
          <w:sz w:val="24"/>
        </w:rPr>
        <w:t>Распоряжение</w:t>
      </w:r>
      <w:r>
        <w:rPr>
          <w:spacing w:val="36"/>
          <w:sz w:val="24"/>
        </w:rPr>
        <w:t> </w:t>
      </w:r>
      <w:r>
        <w:rPr>
          <w:sz w:val="24"/>
        </w:rPr>
        <w:t>Правительства</w:t>
      </w:r>
      <w:r>
        <w:rPr>
          <w:spacing w:val="37"/>
          <w:sz w:val="24"/>
        </w:rPr>
        <w:t> </w:t>
      </w:r>
      <w:r>
        <w:rPr>
          <w:sz w:val="24"/>
        </w:rPr>
        <w:t>Российской</w:t>
      </w:r>
      <w:r>
        <w:rPr>
          <w:spacing w:val="38"/>
          <w:sz w:val="24"/>
        </w:rPr>
        <w:t> </w:t>
      </w:r>
      <w:r>
        <w:rPr>
          <w:sz w:val="24"/>
        </w:rPr>
        <w:t>Федерации</w:t>
      </w:r>
      <w:r>
        <w:rPr>
          <w:spacing w:val="39"/>
          <w:sz w:val="24"/>
        </w:rPr>
        <w:t> </w:t>
      </w:r>
      <w:r>
        <w:rPr>
          <w:sz w:val="24"/>
        </w:rPr>
        <w:t>от</w:t>
      </w:r>
      <w:r>
        <w:rPr>
          <w:spacing w:val="39"/>
          <w:sz w:val="24"/>
        </w:rPr>
        <w:t> </w:t>
      </w:r>
      <w:r>
        <w:rPr>
          <w:sz w:val="24"/>
        </w:rPr>
        <w:t>31.03.2022</w:t>
      </w:r>
      <w:r>
        <w:rPr>
          <w:spacing w:val="1"/>
          <w:sz w:val="24"/>
        </w:rPr>
        <w:t> </w:t>
      </w:r>
      <w:r>
        <w:rPr>
          <w:sz w:val="24"/>
        </w:rPr>
        <w:t>г.</w:t>
      </w:r>
      <w:r>
        <w:rPr>
          <w:spacing w:val="38"/>
          <w:sz w:val="24"/>
        </w:rPr>
        <w:t> </w:t>
      </w:r>
      <w:r>
        <w:rPr>
          <w:sz w:val="24"/>
        </w:rPr>
        <w:t>№</w:t>
      </w:r>
      <w:r>
        <w:rPr>
          <w:spacing w:val="-2"/>
          <w:sz w:val="24"/>
        </w:rPr>
        <w:t> </w:t>
      </w:r>
      <w:r>
        <w:rPr>
          <w:sz w:val="24"/>
        </w:rPr>
        <w:t>678-</w:t>
      </w:r>
      <w:r>
        <w:rPr>
          <w:spacing w:val="-10"/>
          <w:sz w:val="24"/>
        </w:rPr>
        <w:t>р</w:t>
      </w:r>
    </w:p>
    <w:p>
      <w:pPr>
        <w:pStyle w:val="BodyText"/>
        <w:ind w:right="143" w:firstLine="0"/>
      </w:pPr>
      <w:r>
        <w:rPr/>
        <w:t>«Об утверждении Концепции развития дополнительного образования детей до 2030 года».</w:t>
      </w:r>
    </w:p>
    <w:p>
      <w:pPr>
        <w:pStyle w:val="ListParagraph"/>
        <w:numPr>
          <w:ilvl w:val="0"/>
          <w:numId w:val="2"/>
        </w:numPr>
        <w:tabs>
          <w:tab w:pos="1355" w:val="left" w:leader="none"/>
        </w:tabs>
        <w:spacing w:line="240" w:lineRule="auto" w:before="0" w:after="0"/>
        <w:ind w:left="1355" w:right="137" w:hanging="360"/>
        <w:jc w:val="both"/>
        <w:rPr>
          <w:sz w:val="24"/>
        </w:rPr>
      </w:pPr>
      <w:r>
        <w:rPr>
          <w:sz w:val="24"/>
        </w:rPr>
        <w:t>Письмо Минобрнауки России № 09-3242 от 18.11.2015</w:t>
      </w:r>
      <w:r>
        <w:rPr>
          <w:spacing w:val="-1"/>
          <w:sz w:val="24"/>
        </w:rPr>
        <w:t> </w:t>
      </w:r>
      <w:r>
        <w:rPr>
          <w:sz w:val="24"/>
        </w:rPr>
        <w:t>г. «Методические рекомендации по проектированию дополнительных общеразвивающих программ (включая разноуровневые программы)».</w:t>
      </w:r>
    </w:p>
    <w:p>
      <w:pPr>
        <w:pStyle w:val="ListParagraph"/>
        <w:numPr>
          <w:ilvl w:val="0"/>
          <w:numId w:val="2"/>
        </w:numPr>
        <w:tabs>
          <w:tab w:pos="1355" w:val="left" w:leader="none"/>
        </w:tabs>
        <w:spacing w:line="240" w:lineRule="auto" w:before="0" w:after="0"/>
        <w:ind w:left="1355" w:right="141" w:hanging="360"/>
        <w:jc w:val="both"/>
        <w:rPr>
          <w:sz w:val="24"/>
        </w:rPr>
      </w:pPr>
      <w:r>
        <w:rPr>
          <w:sz w:val="24"/>
        </w:rPr>
        <w:t>Письмо Министерства образования и науки Российской Федерации от 11.12.2006</w:t>
      </w:r>
      <w:r>
        <w:rPr>
          <w:spacing w:val="-1"/>
          <w:sz w:val="24"/>
        </w:rPr>
        <w:t> </w:t>
      </w:r>
      <w:r>
        <w:rPr>
          <w:sz w:val="24"/>
        </w:rPr>
        <w:t>г. №</w:t>
      </w:r>
      <w:r>
        <w:rPr>
          <w:spacing w:val="-2"/>
          <w:sz w:val="24"/>
        </w:rPr>
        <w:t> </w:t>
      </w:r>
      <w:r>
        <w:rPr>
          <w:sz w:val="24"/>
        </w:rPr>
        <w:t>06-1844 «О примерных требованиях к программам дополнительного образования детей».</w:t>
      </w:r>
    </w:p>
    <w:p>
      <w:pPr>
        <w:pStyle w:val="ListParagraph"/>
        <w:numPr>
          <w:ilvl w:val="0"/>
          <w:numId w:val="2"/>
        </w:numPr>
        <w:tabs>
          <w:tab w:pos="1355" w:val="left" w:leader="none"/>
        </w:tabs>
        <w:spacing w:line="240" w:lineRule="auto" w:before="0" w:after="0"/>
        <w:ind w:left="1355" w:right="140" w:hanging="360"/>
        <w:jc w:val="both"/>
        <w:rPr>
          <w:sz w:val="24"/>
        </w:rPr>
      </w:pPr>
      <w:r>
        <w:rPr>
          <w:sz w:val="24"/>
        </w:rPr>
        <w:t>Письмо Министерства образования и науки Российской Федерации от 29.03.2016</w:t>
      </w:r>
      <w:r>
        <w:rPr>
          <w:spacing w:val="-2"/>
          <w:sz w:val="24"/>
        </w:rPr>
        <w:t> </w:t>
      </w:r>
      <w:r>
        <w:rPr>
          <w:sz w:val="24"/>
        </w:rPr>
        <w:t>г.</w:t>
      </w:r>
      <w:r>
        <w:rPr>
          <w:spacing w:val="80"/>
          <w:w w:val="150"/>
          <w:sz w:val="24"/>
        </w:rPr>
        <w:t> </w:t>
      </w:r>
      <w:r>
        <w:rPr>
          <w:sz w:val="24"/>
        </w:rPr>
        <w:t>№</w:t>
      </w:r>
      <w:r>
        <w:rPr>
          <w:spacing w:val="-3"/>
          <w:sz w:val="24"/>
        </w:rPr>
        <w:t> </w:t>
      </w:r>
      <w:r>
        <w:rPr>
          <w:sz w:val="24"/>
        </w:rPr>
        <w:t>ВК-641/09</w:t>
      </w:r>
      <w:r>
        <w:rPr>
          <w:spacing w:val="80"/>
          <w:w w:val="150"/>
          <w:sz w:val="24"/>
        </w:rPr>
        <w:t> </w:t>
      </w:r>
      <w:r>
        <w:rPr>
          <w:sz w:val="24"/>
        </w:rPr>
        <w:t>«О</w:t>
      </w:r>
      <w:r>
        <w:rPr>
          <w:spacing w:val="80"/>
          <w:w w:val="150"/>
          <w:sz w:val="24"/>
        </w:rPr>
        <w:t> </w:t>
      </w:r>
      <w:r>
        <w:rPr>
          <w:sz w:val="24"/>
        </w:rPr>
        <w:t>направлении</w:t>
      </w:r>
      <w:r>
        <w:rPr>
          <w:spacing w:val="80"/>
          <w:w w:val="150"/>
          <w:sz w:val="24"/>
        </w:rPr>
        <w:t> </w:t>
      </w:r>
      <w:r>
        <w:rPr>
          <w:sz w:val="24"/>
        </w:rPr>
        <w:t>методических</w:t>
      </w:r>
      <w:r>
        <w:rPr>
          <w:spacing w:val="80"/>
          <w:w w:val="150"/>
          <w:sz w:val="24"/>
        </w:rPr>
        <w:t> </w:t>
      </w:r>
      <w:r>
        <w:rPr>
          <w:sz w:val="24"/>
        </w:rPr>
        <w:t>рекомендаций»</w:t>
      </w:r>
    </w:p>
    <w:p>
      <w:pPr>
        <w:pStyle w:val="ListParagraph"/>
        <w:spacing w:after="0" w:line="240" w:lineRule="auto"/>
        <w:jc w:val="both"/>
        <w:rPr>
          <w:sz w:val="24"/>
        </w:rPr>
        <w:sectPr>
          <w:pgSz w:w="11910" w:h="16840"/>
          <w:pgMar w:header="709" w:footer="1000" w:top="1860" w:bottom="1200" w:left="1417" w:right="708"/>
        </w:sectPr>
      </w:pPr>
    </w:p>
    <w:p>
      <w:pPr>
        <w:pStyle w:val="BodyText"/>
        <w:spacing w:before="7"/>
        <w:ind w:right="134" w:firstLine="0"/>
      </w:pPr>
      <w:r>
        <w:rPr/>
        <w:t>(вместе с «Методическими рекомендациями по реализации адаптированных дополнительных общеобразовательных программ, способствующих социально- психологической реабилитации, профессиональному самоопределению детей с ограниченными возможностями здоровья, включая детей-инвалидов, с учётом их особых образовательных потребностей»).</w:t>
      </w:r>
    </w:p>
    <w:p>
      <w:pPr>
        <w:pStyle w:val="ListParagraph"/>
        <w:numPr>
          <w:ilvl w:val="0"/>
          <w:numId w:val="2"/>
        </w:numPr>
        <w:tabs>
          <w:tab w:pos="1355" w:val="left" w:leader="none"/>
        </w:tabs>
        <w:spacing w:line="240" w:lineRule="auto" w:before="0" w:after="0"/>
        <w:ind w:left="1355" w:right="142" w:hanging="360"/>
        <w:jc w:val="both"/>
        <w:rPr>
          <w:sz w:val="24"/>
        </w:rPr>
      </w:pPr>
      <w:r>
        <w:rPr>
          <w:sz w:val="24"/>
        </w:rPr>
        <w:t>Основная</w:t>
      </w:r>
      <w:r>
        <w:rPr>
          <w:spacing w:val="80"/>
          <w:sz w:val="24"/>
        </w:rPr>
        <w:t> </w:t>
      </w:r>
      <w:r>
        <w:rPr>
          <w:sz w:val="24"/>
        </w:rPr>
        <w:t>образовательная</w:t>
      </w:r>
      <w:r>
        <w:rPr>
          <w:spacing w:val="80"/>
          <w:sz w:val="24"/>
        </w:rPr>
        <w:t> </w:t>
      </w:r>
      <w:r>
        <w:rPr>
          <w:sz w:val="24"/>
        </w:rPr>
        <w:t>программа</w:t>
      </w:r>
      <w:r>
        <w:rPr>
          <w:spacing w:val="80"/>
          <w:sz w:val="24"/>
        </w:rPr>
        <w:t> </w:t>
      </w:r>
      <w:r>
        <w:rPr>
          <w:sz w:val="24"/>
        </w:rPr>
        <w:t>основного</w:t>
      </w:r>
      <w:r>
        <w:rPr>
          <w:spacing w:val="80"/>
          <w:sz w:val="24"/>
        </w:rPr>
        <w:t> </w:t>
      </w:r>
      <w:r>
        <w:rPr>
          <w:sz w:val="24"/>
        </w:rPr>
        <w:t>общего</w:t>
      </w:r>
      <w:r>
        <w:rPr>
          <w:spacing w:val="80"/>
          <w:sz w:val="24"/>
        </w:rPr>
        <w:t> </w:t>
      </w:r>
      <w:r>
        <w:rPr>
          <w:sz w:val="24"/>
        </w:rPr>
        <w:t>образования</w:t>
      </w:r>
      <w:r>
        <w:rPr>
          <w:spacing w:val="40"/>
          <w:sz w:val="24"/>
        </w:rPr>
        <w:t> </w:t>
      </w:r>
      <w:r>
        <w:rPr>
          <w:sz w:val="24"/>
        </w:rPr>
        <w:t>МБОУ Устьуренской СШ им. Н.Г. Варакина на 2025–2026 учебный год.</w:t>
      </w:r>
    </w:p>
    <w:p>
      <w:pPr>
        <w:pStyle w:val="ListParagraph"/>
        <w:numPr>
          <w:ilvl w:val="0"/>
          <w:numId w:val="2"/>
        </w:numPr>
        <w:tabs>
          <w:tab w:pos="1355" w:val="left" w:leader="none"/>
        </w:tabs>
        <w:spacing w:line="240" w:lineRule="auto" w:before="0" w:after="0"/>
        <w:ind w:left="1355" w:right="137" w:hanging="360"/>
        <w:jc w:val="both"/>
        <w:rPr>
          <w:sz w:val="24"/>
        </w:rPr>
      </w:pPr>
      <w:r>
        <w:rPr>
          <w:sz w:val="24"/>
        </w:rPr>
        <w:t>Учебный</w:t>
      </w:r>
      <w:r>
        <w:rPr>
          <w:spacing w:val="40"/>
          <w:sz w:val="24"/>
        </w:rPr>
        <w:t> </w:t>
      </w:r>
      <w:r>
        <w:rPr>
          <w:sz w:val="24"/>
        </w:rPr>
        <w:t>план</w:t>
      </w:r>
      <w:r>
        <w:rPr>
          <w:spacing w:val="40"/>
          <w:sz w:val="24"/>
        </w:rPr>
        <w:t> </w:t>
      </w:r>
      <w:r>
        <w:rPr>
          <w:sz w:val="24"/>
        </w:rPr>
        <w:t>МБОУ</w:t>
      </w:r>
      <w:r>
        <w:rPr>
          <w:spacing w:val="-1"/>
          <w:sz w:val="24"/>
        </w:rPr>
        <w:t> </w:t>
      </w:r>
      <w:r>
        <w:rPr>
          <w:sz w:val="24"/>
        </w:rPr>
        <w:t>Устьуренской</w:t>
      </w:r>
      <w:r>
        <w:rPr>
          <w:spacing w:val="-3"/>
          <w:sz w:val="24"/>
        </w:rPr>
        <w:t> </w:t>
      </w:r>
      <w:r>
        <w:rPr>
          <w:sz w:val="24"/>
        </w:rPr>
        <w:t>СШ</w:t>
      </w:r>
      <w:r>
        <w:rPr>
          <w:spacing w:val="40"/>
          <w:sz w:val="24"/>
        </w:rPr>
        <w:t> </w:t>
      </w:r>
      <w:r>
        <w:rPr>
          <w:sz w:val="24"/>
        </w:rPr>
        <w:t>им.</w:t>
      </w:r>
      <w:r>
        <w:rPr>
          <w:spacing w:val="-2"/>
          <w:sz w:val="24"/>
        </w:rPr>
        <w:t> </w:t>
      </w:r>
      <w:r>
        <w:rPr>
          <w:sz w:val="24"/>
        </w:rPr>
        <w:t>Н.Г.</w:t>
      </w:r>
      <w:r>
        <w:rPr>
          <w:spacing w:val="-2"/>
          <w:sz w:val="24"/>
        </w:rPr>
        <w:t> </w:t>
      </w:r>
      <w:r>
        <w:rPr>
          <w:sz w:val="24"/>
        </w:rPr>
        <w:t>Варакина</w:t>
      </w:r>
      <w:r>
        <w:rPr>
          <w:spacing w:val="40"/>
          <w:sz w:val="24"/>
        </w:rPr>
        <w:t> </w:t>
      </w:r>
      <w:r>
        <w:rPr>
          <w:sz w:val="24"/>
        </w:rPr>
        <w:t>на</w:t>
      </w:r>
      <w:r>
        <w:rPr>
          <w:spacing w:val="40"/>
          <w:sz w:val="24"/>
        </w:rPr>
        <w:t> </w:t>
      </w:r>
      <w:r>
        <w:rPr>
          <w:sz w:val="24"/>
        </w:rPr>
        <w:t>2025–2026 учебный год.</w:t>
      </w:r>
    </w:p>
    <w:p>
      <w:pPr>
        <w:pStyle w:val="ListParagraph"/>
        <w:numPr>
          <w:ilvl w:val="0"/>
          <w:numId w:val="2"/>
        </w:numPr>
        <w:tabs>
          <w:tab w:pos="1355" w:val="left" w:leader="none"/>
        </w:tabs>
        <w:spacing w:line="240" w:lineRule="auto" w:before="0" w:after="0"/>
        <w:ind w:left="1355" w:right="135" w:hanging="360"/>
        <w:jc w:val="both"/>
        <w:rPr>
          <w:sz w:val="24"/>
        </w:rPr>
      </w:pPr>
      <w:r>
        <w:rPr>
          <w:sz w:val="24"/>
        </w:rPr>
        <w:t>«Положение о структуре, порядке разработки и утверждения рабочих программ учебных</w:t>
      </w:r>
      <w:r>
        <w:rPr>
          <w:spacing w:val="40"/>
          <w:sz w:val="24"/>
        </w:rPr>
        <w:t> </w:t>
      </w:r>
      <w:r>
        <w:rPr>
          <w:sz w:val="24"/>
        </w:rPr>
        <w:t>курсов,</w:t>
      </w:r>
      <w:r>
        <w:rPr>
          <w:spacing w:val="40"/>
          <w:sz w:val="24"/>
        </w:rPr>
        <w:t> </w:t>
      </w:r>
      <w:r>
        <w:rPr>
          <w:sz w:val="24"/>
        </w:rPr>
        <w:t>предметов,</w:t>
      </w:r>
      <w:r>
        <w:rPr>
          <w:spacing w:val="40"/>
          <w:sz w:val="24"/>
        </w:rPr>
        <w:t> </w:t>
      </w:r>
      <w:r>
        <w:rPr>
          <w:sz w:val="24"/>
        </w:rPr>
        <w:t>дисциплин</w:t>
      </w:r>
      <w:r>
        <w:rPr>
          <w:spacing w:val="40"/>
          <w:sz w:val="24"/>
        </w:rPr>
        <w:t> </w:t>
      </w:r>
      <w:r>
        <w:rPr>
          <w:sz w:val="24"/>
        </w:rPr>
        <w:t>(модулей)</w:t>
      </w:r>
      <w:r>
        <w:rPr>
          <w:spacing w:val="40"/>
          <w:sz w:val="24"/>
        </w:rPr>
        <w:t> </w:t>
      </w:r>
      <w:r>
        <w:rPr>
          <w:sz w:val="24"/>
        </w:rPr>
        <w:t>МБОУ</w:t>
      </w:r>
      <w:r>
        <w:rPr>
          <w:spacing w:val="-3"/>
          <w:sz w:val="24"/>
        </w:rPr>
        <w:t> </w:t>
      </w:r>
      <w:r>
        <w:rPr>
          <w:sz w:val="24"/>
        </w:rPr>
        <w:t>Устьуренской</w:t>
      </w:r>
      <w:r>
        <w:rPr>
          <w:spacing w:val="-4"/>
          <w:sz w:val="24"/>
        </w:rPr>
        <w:t> </w:t>
      </w:r>
      <w:r>
        <w:rPr>
          <w:sz w:val="24"/>
        </w:rPr>
        <w:t>СШ им.</w:t>
      </w:r>
      <w:r>
        <w:rPr>
          <w:spacing w:val="-2"/>
          <w:sz w:val="24"/>
        </w:rPr>
        <w:t> </w:t>
      </w:r>
      <w:r>
        <w:rPr>
          <w:sz w:val="24"/>
        </w:rPr>
        <w:t>Н.Г.</w:t>
      </w:r>
      <w:r>
        <w:rPr>
          <w:spacing w:val="-2"/>
          <w:sz w:val="24"/>
        </w:rPr>
        <w:t> </w:t>
      </w:r>
      <w:r>
        <w:rPr>
          <w:sz w:val="24"/>
        </w:rPr>
        <w:t>Варакина,</w:t>
      </w:r>
      <w:r>
        <w:rPr>
          <w:spacing w:val="40"/>
          <w:sz w:val="24"/>
        </w:rPr>
        <w:t> </w:t>
      </w:r>
      <w:r>
        <w:rPr>
          <w:sz w:val="24"/>
        </w:rPr>
        <w:t>реализующих</w:t>
      </w:r>
      <w:r>
        <w:rPr>
          <w:spacing w:val="40"/>
          <w:sz w:val="24"/>
        </w:rPr>
        <w:t> </w:t>
      </w:r>
      <w:r>
        <w:rPr>
          <w:sz w:val="24"/>
        </w:rPr>
        <w:t>образовательные</w:t>
      </w:r>
      <w:r>
        <w:rPr>
          <w:spacing w:val="40"/>
          <w:sz w:val="24"/>
        </w:rPr>
        <w:t> </w:t>
      </w:r>
      <w:r>
        <w:rPr>
          <w:sz w:val="24"/>
        </w:rPr>
        <w:t>программы</w:t>
      </w:r>
      <w:r>
        <w:rPr>
          <w:spacing w:val="40"/>
          <w:sz w:val="24"/>
        </w:rPr>
        <w:t> </w:t>
      </w:r>
      <w:r>
        <w:rPr>
          <w:sz w:val="24"/>
        </w:rPr>
        <w:t>общего </w:t>
      </w:r>
      <w:r>
        <w:rPr>
          <w:spacing w:val="-2"/>
          <w:sz w:val="24"/>
        </w:rPr>
        <w:t>образования».</w:t>
      </w:r>
    </w:p>
    <w:p>
      <w:pPr>
        <w:pStyle w:val="Heading2"/>
        <w:numPr>
          <w:ilvl w:val="1"/>
          <w:numId w:val="1"/>
        </w:numPr>
        <w:tabs>
          <w:tab w:pos="1614" w:val="left" w:leader="none"/>
        </w:tabs>
        <w:spacing w:line="242" w:lineRule="auto" w:before="246" w:after="0"/>
        <w:ind w:left="285" w:right="141" w:firstLine="707"/>
        <w:jc w:val="left"/>
        <w:rPr>
          <w:color w:val="000099"/>
        </w:rPr>
      </w:pPr>
      <w:r>
        <w:rPr>
          <w:color w:val="000099"/>
        </w:rPr>
        <w:t>Цели</w:t>
      </w:r>
      <w:r>
        <w:rPr>
          <w:color w:val="000099"/>
          <w:spacing w:val="80"/>
        </w:rPr>
        <w:t> </w:t>
      </w:r>
      <w:r>
        <w:rPr>
          <w:color w:val="000099"/>
        </w:rPr>
        <w:t>и</w:t>
      </w:r>
      <w:r>
        <w:rPr>
          <w:color w:val="000099"/>
          <w:spacing w:val="80"/>
        </w:rPr>
        <w:t> </w:t>
      </w:r>
      <w:r>
        <w:rPr>
          <w:color w:val="000099"/>
        </w:rPr>
        <w:t>задачи</w:t>
      </w:r>
      <w:r>
        <w:rPr>
          <w:color w:val="000099"/>
          <w:spacing w:val="80"/>
        </w:rPr>
        <w:t> </w:t>
      </w:r>
      <w:r>
        <w:rPr>
          <w:color w:val="000099"/>
        </w:rPr>
        <w:t>программы</w:t>
      </w:r>
      <w:r>
        <w:rPr>
          <w:color w:val="000099"/>
          <w:spacing w:val="80"/>
        </w:rPr>
        <w:t> </w:t>
      </w:r>
      <w:r>
        <w:rPr>
          <w:color w:val="000099"/>
        </w:rPr>
        <w:t>курса</w:t>
      </w:r>
      <w:r>
        <w:rPr>
          <w:color w:val="000099"/>
          <w:spacing w:val="80"/>
        </w:rPr>
        <w:t> </w:t>
      </w:r>
      <w:r>
        <w:rPr>
          <w:color w:val="000099"/>
        </w:rPr>
        <w:t>внеурочной</w:t>
      </w:r>
      <w:r>
        <w:rPr>
          <w:color w:val="000099"/>
          <w:spacing w:val="80"/>
        </w:rPr>
        <w:t> </w:t>
      </w:r>
      <w:r>
        <w:rPr>
          <w:color w:val="000099"/>
        </w:rPr>
        <w:t>деятельности</w:t>
      </w:r>
      <w:r>
        <w:rPr>
          <w:color w:val="000099"/>
          <w:spacing w:val="80"/>
        </w:rPr>
        <w:t> </w:t>
      </w:r>
      <w:r>
        <w:rPr>
          <w:color w:val="000099"/>
        </w:rPr>
        <w:t>«Уроки компьютерной грамотности»</w:t>
      </w:r>
    </w:p>
    <w:p>
      <w:pPr>
        <w:pStyle w:val="BodyText"/>
        <w:spacing w:before="189"/>
        <w:ind w:left="285" w:right="137" w:firstLine="707"/>
      </w:pPr>
      <w:r>
        <w:rPr>
          <w:b/>
        </w:rPr>
        <w:t>Цели, </w:t>
      </w:r>
      <w:r>
        <w:rPr/>
        <w:t>на достижение которых направлено изучение курса дополнительного образования «Робототехника» на уровне основного общего и среднего общего </w:t>
      </w:r>
      <w:r>
        <w:rPr>
          <w:spacing w:val="-2"/>
        </w:rPr>
        <w:t>образования:</w:t>
      </w:r>
    </w:p>
    <w:p>
      <w:pPr>
        <w:pStyle w:val="ListParagraph"/>
        <w:numPr>
          <w:ilvl w:val="2"/>
          <w:numId w:val="1"/>
        </w:numPr>
        <w:tabs>
          <w:tab w:pos="1355" w:val="left" w:leader="none"/>
        </w:tabs>
        <w:spacing w:line="240" w:lineRule="auto" w:before="2" w:after="0"/>
        <w:ind w:left="1355" w:right="138" w:hanging="360"/>
        <w:jc w:val="both"/>
        <w:rPr>
          <w:sz w:val="24"/>
        </w:rPr>
      </w:pPr>
      <w:r>
        <w:rPr>
          <w:sz w:val="24"/>
        </w:rPr>
        <w:t>формирование творческих и научно-технических компетенций, обучающихся в неразрывном единстве с воспитанием коммуникативных качеств и целенаправленности личности через систему практико-ориентированных групповых занятий и самостоятельной деятельности обучающихся по созданию робототехнических устройств, решающих поставленные задачи;</w:t>
      </w:r>
    </w:p>
    <w:p>
      <w:pPr>
        <w:pStyle w:val="ListParagraph"/>
        <w:numPr>
          <w:ilvl w:val="2"/>
          <w:numId w:val="1"/>
        </w:numPr>
        <w:tabs>
          <w:tab w:pos="1355" w:val="left" w:leader="none"/>
        </w:tabs>
        <w:spacing w:line="237" w:lineRule="auto" w:before="2" w:after="0"/>
        <w:ind w:left="1355" w:right="145" w:hanging="360"/>
        <w:jc w:val="both"/>
        <w:rPr>
          <w:sz w:val="24"/>
        </w:rPr>
      </w:pPr>
      <w:r>
        <w:rPr>
          <w:sz w:val="24"/>
        </w:rPr>
        <w:t>создание условий для формирования у обучающихся теоретических знаний и практических навыков в области технического конструирования и основ </w:t>
      </w:r>
      <w:r>
        <w:rPr>
          <w:spacing w:val="-2"/>
          <w:sz w:val="24"/>
        </w:rPr>
        <w:t>программирования;</w:t>
      </w:r>
    </w:p>
    <w:p>
      <w:pPr>
        <w:pStyle w:val="ListParagraph"/>
        <w:numPr>
          <w:ilvl w:val="2"/>
          <w:numId w:val="1"/>
        </w:numPr>
        <w:tabs>
          <w:tab w:pos="1355" w:val="left" w:leader="none"/>
        </w:tabs>
        <w:spacing w:line="240" w:lineRule="auto" w:before="4" w:after="0"/>
        <w:ind w:left="1355" w:right="143" w:hanging="360"/>
        <w:jc w:val="both"/>
        <w:rPr>
          <w:sz w:val="24"/>
        </w:rPr>
      </w:pPr>
      <w:r>
        <w:rPr>
          <w:sz w:val="24"/>
        </w:rPr>
        <w:t>развитие научно-технического и творческого потенциала личности </w:t>
      </w:r>
      <w:r>
        <w:rPr>
          <w:spacing w:val="-2"/>
          <w:sz w:val="24"/>
        </w:rPr>
        <w:t>обучающегося;</w:t>
      </w:r>
    </w:p>
    <w:p>
      <w:pPr>
        <w:pStyle w:val="ListParagraph"/>
        <w:numPr>
          <w:ilvl w:val="2"/>
          <w:numId w:val="1"/>
        </w:numPr>
        <w:tabs>
          <w:tab w:pos="1355" w:val="left" w:leader="none"/>
        </w:tabs>
        <w:spacing w:line="240" w:lineRule="auto" w:before="2" w:after="0"/>
        <w:ind w:left="1355" w:right="0" w:hanging="360"/>
        <w:jc w:val="both"/>
        <w:rPr>
          <w:sz w:val="24"/>
        </w:rPr>
      </w:pPr>
      <w:r>
        <w:rPr>
          <w:sz w:val="24"/>
        </w:rPr>
        <w:t>формирование</w:t>
      </w:r>
      <w:r>
        <w:rPr>
          <w:spacing w:val="-6"/>
          <w:sz w:val="24"/>
        </w:rPr>
        <w:t> </w:t>
      </w:r>
      <w:r>
        <w:rPr>
          <w:sz w:val="24"/>
        </w:rPr>
        <w:t>ранней</w:t>
      </w:r>
      <w:r>
        <w:rPr>
          <w:spacing w:val="-5"/>
          <w:sz w:val="24"/>
        </w:rPr>
        <w:t> </w:t>
      </w:r>
      <w:r>
        <w:rPr>
          <w:spacing w:val="-2"/>
          <w:sz w:val="24"/>
        </w:rPr>
        <w:t>профориентации.</w:t>
      </w:r>
    </w:p>
    <w:p>
      <w:pPr>
        <w:pStyle w:val="BodyText"/>
        <w:tabs>
          <w:tab w:pos="5623" w:val="left" w:leader="none"/>
        </w:tabs>
        <w:spacing w:before="236"/>
        <w:ind w:left="993" w:firstLine="0"/>
        <w:jc w:val="left"/>
      </w:pPr>
      <w:r>
        <w:rPr/>
        <w:t>Достижение</w:t>
      </w:r>
      <w:r>
        <w:rPr>
          <w:spacing w:val="37"/>
        </w:rPr>
        <w:t>  </w:t>
      </w:r>
      <w:r>
        <w:rPr/>
        <w:t>целей</w:t>
      </w:r>
      <w:r>
        <w:rPr>
          <w:spacing w:val="37"/>
        </w:rPr>
        <w:t>  </w:t>
      </w:r>
      <w:r>
        <w:rPr/>
        <w:t>рабочей</w:t>
      </w:r>
      <w:r>
        <w:rPr>
          <w:spacing w:val="38"/>
        </w:rPr>
        <w:t>  </w:t>
      </w:r>
      <w:r>
        <w:rPr>
          <w:spacing w:val="-2"/>
        </w:rPr>
        <w:t>программы</w:t>
      </w:r>
      <w:r>
        <w:rPr/>
        <w:tab/>
        <w:t>курса</w:t>
      </w:r>
      <w:r>
        <w:rPr>
          <w:spacing w:val="37"/>
        </w:rPr>
        <w:t>  </w:t>
      </w:r>
      <w:r>
        <w:rPr/>
        <w:t>дополнительного</w:t>
      </w:r>
      <w:r>
        <w:rPr>
          <w:spacing w:val="37"/>
        </w:rPr>
        <w:t>  </w:t>
      </w:r>
      <w:r>
        <w:rPr>
          <w:spacing w:val="-2"/>
        </w:rPr>
        <w:t>образования</w:t>
      </w:r>
    </w:p>
    <w:p>
      <w:pPr>
        <w:pStyle w:val="BodyText"/>
        <w:tabs>
          <w:tab w:pos="2278" w:val="left" w:leader="none"/>
          <w:tab w:pos="2734" w:val="left" w:leader="none"/>
          <w:tab w:pos="3662" w:val="left" w:leader="none"/>
          <w:tab w:pos="4938" w:val="left" w:leader="none"/>
          <w:tab w:pos="5910" w:val="left" w:leader="none"/>
          <w:tab w:pos="6260" w:val="left" w:leader="none"/>
          <w:tab w:pos="7387" w:val="left" w:leader="none"/>
          <w:tab w:pos="8361" w:val="left" w:leader="none"/>
        </w:tabs>
        <w:ind w:left="285" w:right="146" w:firstLine="0"/>
        <w:jc w:val="left"/>
        <w:rPr>
          <w:b/>
        </w:rPr>
      </w:pPr>
      <w:r>
        <w:rPr>
          <w:spacing w:val="-2"/>
        </w:rPr>
        <w:t>«Робототехника»</w:t>
      </w:r>
      <w:r>
        <w:rPr/>
        <w:tab/>
      </w:r>
      <w:r>
        <w:rPr>
          <w:spacing w:val="-6"/>
        </w:rPr>
        <w:t>на</w:t>
      </w:r>
      <w:r>
        <w:rPr/>
        <w:tab/>
      </w:r>
      <w:r>
        <w:rPr>
          <w:spacing w:val="-2"/>
        </w:rPr>
        <w:t>уровне</w:t>
      </w:r>
      <w:r>
        <w:rPr/>
        <w:tab/>
      </w:r>
      <w:r>
        <w:rPr>
          <w:spacing w:val="-2"/>
        </w:rPr>
        <w:t>основного</w:t>
      </w:r>
      <w:r>
        <w:rPr/>
        <w:tab/>
      </w:r>
      <w:r>
        <w:rPr>
          <w:spacing w:val="-2"/>
        </w:rPr>
        <w:t>общего</w:t>
      </w:r>
      <w:r>
        <w:rPr/>
        <w:tab/>
      </w:r>
      <w:r>
        <w:rPr>
          <w:spacing w:val="-10"/>
        </w:rPr>
        <w:t>и</w:t>
      </w:r>
      <w:r>
        <w:rPr/>
        <w:tab/>
      </w:r>
      <w:r>
        <w:rPr>
          <w:spacing w:val="-2"/>
        </w:rPr>
        <w:t>среднего</w:t>
      </w:r>
      <w:r>
        <w:rPr/>
        <w:tab/>
      </w:r>
      <w:r>
        <w:rPr>
          <w:spacing w:val="-2"/>
        </w:rPr>
        <w:t>общего</w:t>
      </w:r>
      <w:r>
        <w:rPr/>
        <w:tab/>
      </w:r>
      <w:r>
        <w:rPr>
          <w:spacing w:val="-2"/>
        </w:rPr>
        <w:t>образования </w:t>
      </w:r>
      <w:r>
        <w:rPr/>
        <w:t>обеспечивается решением следующих</w:t>
      </w:r>
      <w:r>
        <w:rPr>
          <w:spacing w:val="40"/>
        </w:rPr>
        <w:t> </w:t>
      </w:r>
      <w:r>
        <w:rPr>
          <w:b/>
        </w:rPr>
        <w:t>задач:</w:t>
      </w:r>
    </w:p>
    <w:p>
      <w:pPr>
        <w:pStyle w:val="ListParagraph"/>
        <w:numPr>
          <w:ilvl w:val="2"/>
          <w:numId w:val="1"/>
        </w:numPr>
        <w:tabs>
          <w:tab w:pos="1355" w:val="left" w:leader="none"/>
        </w:tabs>
        <w:spacing w:line="294" w:lineRule="exact" w:before="3" w:after="0"/>
        <w:ind w:left="1355" w:right="0" w:hanging="360"/>
        <w:jc w:val="left"/>
        <w:rPr>
          <w:sz w:val="24"/>
        </w:rPr>
      </w:pPr>
      <w:r>
        <w:rPr>
          <w:sz w:val="24"/>
        </w:rPr>
        <w:t>обучить</w:t>
      </w:r>
      <w:r>
        <w:rPr>
          <w:spacing w:val="-4"/>
          <w:sz w:val="24"/>
        </w:rPr>
        <w:t> </w:t>
      </w:r>
      <w:r>
        <w:rPr>
          <w:sz w:val="24"/>
        </w:rPr>
        <w:t>правилам</w:t>
      </w:r>
      <w:r>
        <w:rPr>
          <w:spacing w:val="-3"/>
          <w:sz w:val="24"/>
        </w:rPr>
        <w:t> </w:t>
      </w:r>
      <w:r>
        <w:rPr>
          <w:sz w:val="24"/>
        </w:rPr>
        <w:t>безопасной</w:t>
      </w:r>
      <w:r>
        <w:rPr>
          <w:spacing w:val="-3"/>
          <w:sz w:val="24"/>
        </w:rPr>
        <w:t> </w:t>
      </w:r>
      <w:r>
        <w:rPr>
          <w:spacing w:val="-2"/>
          <w:sz w:val="24"/>
        </w:rPr>
        <w:t>работы;</w:t>
      </w:r>
    </w:p>
    <w:p>
      <w:pPr>
        <w:pStyle w:val="ListParagraph"/>
        <w:numPr>
          <w:ilvl w:val="2"/>
          <w:numId w:val="1"/>
        </w:numPr>
        <w:tabs>
          <w:tab w:pos="1355" w:val="left" w:leader="none"/>
        </w:tabs>
        <w:spacing w:line="293" w:lineRule="exact" w:before="0" w:after="0"/>
        <w:ind w:left="1355" w:right="0" w:hanging="360"/>
        <w:jc w:val="left"/>
        <w:rPr>
          <w:sz w:val="24"/>
        </w:rPr>
      </w:pPr>
      <w:r>
        <w:rPr>
          <w:sz w:val="24"/>
        </w:rPr>
        <w:t>обучить</w:t>
      </w:r>
      <w:r>
        <w:rPr>
          <w:spacing w:val="-7"/>
          <w:sz w:val="24"/>
        </w:rPr>
        <w:t> </w:t>
      </w:r>
      <w:r>
        <w:rPr>
          <w:sz w:val="24"/>
        </w:rPr>
        <w:t>первоначальным</w:t>
      </w:r>
      <w:r>
        <w:rPr>
          <w:spacing w:val="-6"/>
          <w:sz w:val="24"/>
        </w:rPr>
        <w:t> </w:t>
      </w:r>
      <w:r>
        <w:rPr>
          <w:sz w:val="24"/>
        </w:rPr>
        <w:t>знаниям</w:t>
      </w:r>
      <w:r>
        <w:rPr>
          <w:spacing w:val="-5"/>
          <w:sz w:val="24"/>
        </w:rPr>
        <w:t> </w:t>
      </w:r>
      <w:r>
        <w:rPr>
          <w:sz w:val="24"/>
        </w:rPr>
        <w:t>о</w:t>
      </w:r>
      <w:r>
        <w:rPr>
          <w:spacing w:val="-5"/>
          <w:sz w:val="24"/>
        </w:rPr>
        <w:t> </w:t>
      </w:r>
      <w:r>
        <w:rPr>
          <w:sz w:val="24"/>
        </w:rPr>
        <w:t>конструкции</w:t>
      </w:r>
      <w:r>
        <w:rPr>
          <w:spacing w:val="-4"/>
          <w:sz w:val="24"/>
        </w:rPr>
        <w:t> </w:t>
      </w:r>
      <w:r>
        <w:rPr>
          <w:sz w:val="24"/>
        </w:rPr>
        <w:t>робототехнических</w:t>
      </w:r>
      <w:r>
        <w:rPr>
          <w:spacing w:val="-7"/>
          <w:sz w:val="24"/>
        </w:rPr>
        <w:t> </w:t>
      </w:r>
      <w:r>
        <w:rPr>
          <w:spacing w:val="-2"/>
          <w:sz w:val="24"/>
        </w:rPr>
        <w:t>устройств;</w:t>
      </w:r>
    </w:p>
    <w:p>
      <w:pPr>
        <w:pStyle w:val="ListParagraph"/>
        <w:numPr>
          <w:ilvl w:val="2"/>
          <w:numId w:val="1"/>
        </w:numPr>
        <w:tabs>
          <w:tab w:pos="1355" w:val="left" w:leader="none"/>
        </w:tabs>
        <w:spacing w:line="237" w:lineRule="auto" w:before="1" w:after="0"/>
        <w:ind w:left="1355" w:right="141" w:hanging="360"/>
        <w:jc w:val="both"/>
        <w:rPr>
          <w:sz w:val="24"/>
        </w:rPr>
      </w:pPr>
      <w:r>
        <w:rPr>
          <w:sz w:val="24"/>
        </w:rPr>
        <w:t>обучить основам алгоритмизации и программирования в ходе разработки алгоритма поведения робота/модели;</w:t>
      </w:r>
    </w:p>
    <w:p>
      <w:pPr>
        <w:pStyle w:val="ListParagraph"/>
        <w:numPr>
          <w:ilvl w:val="2"/>
          <w:numId w:val="1"/>
        </w:numPr>
        <w:tabs>
          <w:tab w:pos="1355" w:val="left" w:leader="none"/>
        </w:tabs>
        <w:spacing w:line="237" w:lineRule="auto" w:before="5" w:after="0"/>
        <w:ind w:left="1355" w:right="139" w:hanging="360"/>
        <w:jc w:val="both"/>
        <w:rPr>
          <w:sz w:val="24"/>
        </w:rPr>
      </w:pPr>
      <w:r>
        <w:rPr>
          <w:sz w:val="24"/>
        </w:rPr>
        <w:t>познакомить обучающихся с линейкой конструкторов LEGO MINDSTORMS Education EV3;</w:t>
      </w:r>
    </w:p>
    <w:p>
      <w:pPr>
        <w:pStyle w:val="ListParagraph"/>
        <w:numPr>
          <w:ilvl w:val="2"/>
          <w:numId w:val="1"/>
        </w:numPr>
        <w:tabs>
          <w:tab w:pos="1355" w:val="left" w:leader="none"/>
        </w:tabs>
        <w:spacing w:line="237" w:lineRule="auto" w:before="4" w:after="0"/>
        <w:ind w:left="1355" w:right="138" w:hanging="360"/>
        <w:jc w:val="both"/>
        <w:rPr>
          <w:sz w:val="24"/>
        </w:rPr>
      </w:pPr>
      <w:r>
        <w:rPr>
          <w:sz w:val="24"/>
        </w:rPr>
        <w:t>познакомить обучающихся с принципами и методами разработки, конструирования и программирования управляемых электронных устройств на базе вычислительной платформы Технолаб VEX IQ, LEGO и Arduino;</w:t>
      </w:r>
    </w:p>
    <w:p>
      <w:pPr>
        <w:pStyle w:val="ListParagraph"/>
        <w:numPr>
          <w:ilvl w:val="2"/>
          <w:numId w:val="1"/>
        </w:numPr>
        <w:tabs>
          <w:tab w:pos="1355" w:val="left" w:leader="none"/>
        </w:tabs>
        <w:spacing w:line="240" w:lineRule="auto" w:before="5" w:after="0"/>
        <w:ind w:left="1355" w:right="141" w:hanging="360"/>
        <w:jc w:val="both"/>
        <w:rPr>
          <w:sz w:val="24"/>
        </w:rPr>
      </w:pPr>
      <w:r>
        <w:rPr>
          <w:sz w:val="24"/>
        </w:rPr>
        <w:t>развить у обучающихся навыки программирования в современной среде программирования углубить знания, повысить мотивацию к обучению путем практического интегрированного применения знаний, полученных в различных образовательных областях (математика, физика, информатика);</w:t>
      </w:r>
    </w:p>
    <w:p>
      <w:pPr>
        <w:pStyle w:val="ListParagraph"/>
        <w:spacing w:after="0" w:line="240" w:lineRule="auto"/>
        <w:jc w:val="both"/>
        <w:rPr>
          <w:sz w:val="24"/>
        </w:rPr>
        <w:sectPr>
          <w:pgSz w:w="11910" w:h="16840"/>
          <w:pgMar w:header="709" w:footer="1000" w:top="1860" w:bottom="1200" w:left="1417" w:right="708"/>
        </w:sectPr>
      </w:pPr>
    </w:p>
    <w:p>
      <w:pPr>
        <w:pStyle w:val="ListParagraph"/>
        <w:numPr>
          <w:ilvl w:val="2"/>
          <w:numId w:val="1"/>
        </w:numPr>
        <w:tabs>
          <w:tab w:pos="1355" w:val="left" w:leader="none"/>
        </w:tabs>
        <w:spacing w:line="240" w:lineRule="auto" w:before="9" w:after="0"/>
        <w:ind w:left="1355" w:right="136" w:hanging="360"/>
        <w:jc w:val="both"/>
        <w:rPr>
          <w:sz w:val="24"/>
        </w:rPr>
      </w:pPr>
      <w:r>
        <w:rPr>
          <w:sz w:val="24"/>
        </w:rPr>
        <w:t>развить у обучающихся интерес к научно-техническому, инженерно- конструкторскому творчеству, сформировать общенаучные и технологические навыки конструирования и проектирования, развить творческие способности </w:t>
      </w:r>
      <w:r>
        <w:rPr>
          <w:spacing w:val="-2"/>
          <w:sz w:val="24"/>
        </w:rPr>
        <w:t>учащихся;</w:t>
      </w:r>
    </w:p>
    <w:p>
      <w:pPr>
        <w:pStyle w:val="ListParagraph"/>
        <w:numPr>
          <w:ilvl w:val="2"/>
          <w:numId w:val="1"/>
        </w:numPr>
        <w:tabs>
          <w:tab w:pos="1355" w:val="left" w:leader="none"/>
        </w:tabs>
        <w:spacing w:line="292" w:lineRule="exact" w:before="0" w:after="0"/>
        <w:ind w:left="1355" w:right="0" w:hanging="360"/>
        <w:jc w:val="both"/>
        <w:rPr>
          <w:sz w:val="24"/>
        </w:rPr>
      </w:pPr>
      <w:r>
        <w:rPr>
          <w:sz w:val="24"/>
        </w:rPr>
        <w:t>развить</w:t>
      </w:r>
      <w:r>
        <w:rPr>
          <w:spacing w:val="-8"/>
          <w:sz w:val="24"/>
        </w:rPr>
        <w:t> </w:t>
      </w:r>
      <w:r>
        <w:rPr>
          <w:sz w:val="24"/>
        </w:rPr>
        <w:t>у</w:t>
      </w:r>
      <w:r>
        <w:rPr>
          <w:spacing w:val="-3"/>
          <w:sz w:val="24"/>
        </w:rPr>
        <w:t> </w:t>
      </w:r>
      <w:r>
        <w:rPr>
          <w:sz w:val="24"/>
        </w:rPr>
        <w:t>обучающихся</w:t>
      </w:r>
      <w:r>
        <w:rPr>
          <w:spacing w:val="-5"/>
          <w:sz w:val="24"/>
        </w:rPr>
        <w:t> </w:t>
      </w:r>
      <w:r>
        <w:rPr>
          <w:sz w:val="24"/>
        </w:rPr>
        <w:t>творческие</w:t>
      </w:r>
      <w:r>
        <w:rPr>
          <w:spacing w:val="-8"/>
          <w:sz w:val="24"/>
        </w:rPr>
        <w:t> </w:t>
      </w:r>
      <w:r>
        <w:rPr>
          <w:sz w:val="24"/>
        </w:rPr>
        <w:t>способности</w:t>
      </w:r>
      <w:r>
        <w:rPr>
          <w:spacing w:val="-4"/>
          <w:sz w:val="24"/>
        </w:rPr>
        <w:t> </w:t>
      </w:r>
      <w:r>
        <w:rPr>
          <w:sz w:val="24"/>
        </w:rPr>
        <w:t>и</w:t>
      </w:r>
      <w:r>
        <w:rPr>
          <w:spacing w:val="-2"/>
          <w:sz w:val="24"/>
        </w:rPr>
        <w:t> </w:t>
      </w:r>
      <w:r>
        <w:rPr>
          <w:sz w:val="24"/>
        </w:rPr>
        <w:t>логическое</w:t>
      </w:r>
      <w:r>
        <w:rPr>
          <w:spacing w:val="-5"/>
          <w:sz w:val="24"/>
        </w:rPr>
        <w:t> </w:t>
      </w:r>
      <w:r>
        <w:rPr>
          <w:spacing w:val="-2"/>
          <w:sz w:val="24"/>
        </w:rPr>
        <w:t>мышление;</w:t>
      </w:r>
    </w:p>
    <w:p>
      <w:pPr>
        <w:pStyle w:val="ListParagraph"/>
        <w:numPr>
          <w:ilvl w:val="2"/>
          <w:numId w:val="1"/>
        </w:numPr>
        <w:tabs>
          <w:tab w:pos="1355" w:val="left" w:leader="none"/>
        </w:tabs>
        <w:spacing w:line="237" w:lineRule="auto" w:before="2" w:after="0"/>
        <w:ind w:left="1355" w:right="143" w:hanging="360"/>
        <w:jc w:val="left"/>
        <w:rPr>
          <w:sz w:val="24"/>
        </w:rPr>
      </w:pPr>
      <w:r>
        <w:rPr>
          <w:sz w:val="24"/>
        </w:rPr>
        <w:t>развить</w:t>
      </w:r>
      <w:r>
        <w:rPr>
          <w:spacing w:val="80"/>
          <w:sz w:val="24"/>
        </w:rPr>
        <w:t> </w:t>
      </w:r>
      <w:r>
        <w:rPr>
          <w:sz w:val="24"/>
        </w:rPr>
        <w:t>у</w:t>
      </w:r>
      <w:r>
        <w:rPr>
          <w:spacing w:val="80"/>
          <w:sz w:val="24"/>
        </w:rPr>
        <w:t> </w:t>
      </w:r>
      <w:r>
        <w:rPr>
          <w:sz w:val="24"/>
        </w:rPr>
        <w:t>обучающихся</w:t>
      </w:r>
      <w:r>
        <w:rPr>
          <w:spacing w:val="80"/>
          <w:sz w:val="24"/>
        </w:rPr>
        <w:t> </w:t>
      </w:r>
      <w:r>
        <w:rPr>
          <w:sz w:val="24"/>
        </w:rPr>
        <w:t>конструкторских,</w:t>
      </w:r>
      <w:r>
        <w:rPr>
          <w:spacing w:val="80"/>
          <w:sz w:val="24"/>
        </w:rPr>
        <w:t> </w:t>
      </w:r>
      <w:r>
        <w:rPr>
          <w:sz w:val="24"/>
        </w:rPr>
        <w:t>инженерных</w:t>
      </w:r>
      <w:r>
        <w:rPr>
          <w:spacing w:val="80"/>
          <w:sz w:val="24"/>
        </w:rPr>
        <w:t> </w:t>
      </w:r>
      <w:r>
        <w:rPr>
          <w:sz w:val="24"/>
        </w:rPr>
        <w:t>и</w:t>
      </w:r>
      <w:r>
        <w:rPr>
          <w:spacing w:val="80"/>
          <w:sz w:val="24"/>
        </w:rPr>
        <w:t> </w:t>
      </w:r>
      <w:r>
        <w:rPr>
          <w:sz w:val="24"/>
        </w:rPr>
        <w:t>вычислительных </w:t>
      </w:r>
      <w:r>
        <w:rPr>
          <w:spacing w:val="-2"/>
          <w:sz w:val="24"/>
        </w:rPr>
        <w:t>навыков;</w:t>
      </w:r>
    </w:p>
    <w:p>
      <w:pPr>
        <w:pStyle w:val="ListParagraph"/>
        <w:numPr>
          <w:ilvl w:val="2"/>
          <w:numId w:val="1"/>
        </w:numPr>
        <w:tabs>
          <w:tab w:pos="1355" w:val="left" w:leader="none"/>
        </w:tabs>
        <w:spacing w:line="240" w:lineRule="auto" w:before="2" w:after="0"/>
        <w:ind w:left="1355" w:right="137" w:hanging="360"/>
        <w:jc w:val="left"/>
        <w:rPr>
          <w:sz w:val="24"/>
        </w:rPr>
      </w:pPr>
      <w:r>
        <w:rPr>
          <w:sz w:val="24"/>
        </w:rPr>
        <w:t>сформирование</w:t>
      </w:r>
      <w:r>
        <w:rPr>
          <w:spacing w:val="40"/>
          <w:sz w:val="24"/>
        </w:rPr>
        <w:t> </w:t>
      </w:r>
      <w:r>
        <w:rPr>
          <w:sz w:val="24"/>
        </w:rPr>
        <w:t>у</w:t>
      </w:r>
      <w:r>
        <w:rPr>
          <w:spacing w:val="40"/>
          <w:sz w:val="24"/>
        </w:rPr>
        <w:t> </w:t>
      </w:r>
      <w:r>
        <w:rPr>
          <w:sz w:val="24"/>
        </w:rPr>
        <w:t>обучающихся</w:t>
      </w:r>
      <w:r>
        <w:rPr>
          <w:spacing w:val="40"/>
          <w:sz w:val="24"/>
        </w:rPr>
        <w:t> </w:t>
      </w:r>
      <w:r>
        <w:rPr>
          <w:sz w:val="24"/>
        </w:rPr>
        <w:t>умения</w:t>
      </w:r>
      <w:r>
        <w:rPr>
          <w:spacing w:val="40"/>
          <w:sz w:val="24"/>
        </w:rPr>
        <w:t> </w:t>
      </w:r>
      <w:r>
        <w:rPr>
          <w:sz w:val="24"/>
        </w:rPr>
        <w:t>самостоятельно</w:t>
      </w:r>
      <w:r>
        <w:rPr>
          <w:spacing w:val="40"/>
          <w:sz w:val="24"/>
        </w:rPr>
        <w:t> </w:t>
      </w:r>
      <w:r>
        <w:rPr>
          <w:sz w:val="24"/>
        </w:rPr>
        <w:t>решать</w:t>
      </w:r>
      <w:r>
        <w:rPr>
          <w:spacing w:val="40"/>
          <w:sz w:val="24"/>
        </w:rPr>
        <w:t> </w:t>
      </w:r>
      <w:r>
        <w:rPr>
          <w:sz w:val="24"/>
        </w:rPr>
        <w:t>технические задачи в процессе конструирования моделей;</w:t>
      </w:r>
    </w:p>
    <w:p>
      <w:pPr>
        <w:pStyle w:val="ListParagraph"/>
        <w:numPr>
          <w:ilvl w:val="2"/>
          <w:numId w:val="1"/>
        </w:numPr>
        <w:tabs>
          <w:tab w:pos="1355" w:val="left" w:leader="none"/>
        </w:tabs>
        <w:spacing w:line="237" w:lineRule="auto" w:before="4" w:after="0"/>
        <w:ind w:left="1355" w:right="137" w:hanging="360"/>
        <w:jc w:val="left"/>
        <w:rPr>
          <w:sz w:val="24"/>
        </w:rPr>
      </w:pPr>
      <w:r>
        <w:rPr>
          <w:sz w:val="24"/>
        </w:rPr>
        <w:t>выявить</w:t>
      </w:r>
      <w:r>
        <w:rPr>
          <w:spacing w:val="80"/>
          <w:sz w:val="24"/>
        </w:rPr>
        <w:t> </w:t>
      </w:r>
      <w:r>
        <w:rPr>
          <w:sz w:val="24"/>
        </w:rPr>
        <w:t>и</w:t>
      </w:r>
      <w:r>
        <w:rPr>
          <w:spacing w:val="80"/>
          <w:sz w:val="24"/>
        </w:rPr>
        <w:t> </w:t>
      </w:r>
      <w:r>
        <w:rPr>
          <w:sz w:val="24"/>
        </w:rPr>
        <w:t>развить</w:t>
      </w:r>
      <w:r>
        <w:rPr>
          <w:spacing w:val="80"/>
          <w:sz w:val="24"/>
        </w:rPr>
        <w:t> </w:t>
      </w:r>
      <w:r>
        <w:rPr>
          <w:sz w:val="24"/>
        </w:rPr>
        <w:t>природные</w:t>
      </w:r>
      <w:r>
        <w:rPr>
          <w:spacing w:val="80"/>
          <w:sz w:val="24"/>
        </w:rPr>
        <w:t> </w:t>
      </w:r>
      <w:r>
        <w:rPr>
          <w:sz w:val="24"/>
        </w:rPr>
        <w:t>задатки</w:t>
      </w:r>
      <w:r>
        <w:rPr>
          <w:spacing w:val="80"/>
          <w:sz w:val="24"/>
        </w:rPr>
        <w:t> </w:t>
      </w:r>
      <w:r>
        <w:rPr>
          <w:sz w:val="24"/>
        </w:rPr>
        <w:t>и</w:t>
      </w:r>
      <w:r>
        <w:rPr>
          <w:spacing w:val="80"/>
          <w:sz w:val="24"/>
        </w:rPr>
        <w:t> </w:t>
      </w:r>
      <w:r>
        <w:rPr>
          <w:sz w:val="24"/>
        </w:rPr>
        <w:t>способности</w:t>
      </w:r>
      <w:r>
        <w:rPr>
          <w:spacing w:val="80"/>
          <w:sz w:val="24"/>
        </w:rPr>
        <w:t> </w:t>
      </w:r>
      <w:r>
        <w:rPr>
          <w:sz w:val="24"/>
        </w:rPr>
        <w:t>детей,</w:t>
      </w:r>
      <w:r>
        <w:rPr>
          <w:spacing w:val="80"/>
          <w:sz w:val="24"/>
        </w:rPr>
        <w:t> </w:t>
      </w:r>
      <w:r>
        <w:rPr>
          <w:sz w:val="24"/>
        </w:rPr>
        <w:t>помогающие достичь успеха в техническом творчестве.</w:t>
      </w:r>
    </w:p>
    <w:p>
      <w:pPr>
        <w:pStyle w:val="Heading2"/>
        <w:numPr>
          <w:ilvl w:val="1"/>
          <w:numId w:val="1"/>
        </w:numPr>
        <w:tabs>
          <w:tab w:pos="1498" w:val="left" w:leader="none"/>
        </w:tabs>
        <w:spacing w:line="242" w:lineRule="auto" w:before="245" w:after="0"/>
        <w:ind w:left="285" w:right="146" w:firstLine="707"/>
        <w:jc w:val="left"/>
        <w:rPr>
          <w:color w:val="000099"/>
        </w:rPr>
      </w:pPr>
      <w:r>
        <w:rPr>
          <w:color w:val="000099"/>
        </w:rPr>
        <w:t>Организационные</w:t>
      </w:r>
      <w:r>
        <w:rPr>
          <w:color w:val="000099"/>
          <w:spacing w:val="37"/>
        </w:rPr>
        <w:t> </w:t>
      </w:r>
      <w:r>
        <w:rPr>
          <w:color w:val="000099"/>
        </w:rPr>
        <w:t>формы,</w:t>
      </w:r>
      <w:r>
        <w:rPr>
          <w:color w:val="000099"/>
          <w:spacing w:val="37"/>
        </w:rPr>
        <w:t> </w:t>
      </w:r>
      <w:r>
        <w:rPr>
          <w:color w:val="000099"/>
        </w:rPr>
        <w:t>методы</w:t>
      </w:r>
      <w:r>
        <w:rPr>
          <w:color w:val="000099"/>
          <w:spacing w:val="37"/>
        </w:rPr>
        <w:t> </w:t>
      </w:r>
      <w:r>
        <w:rPr>
          <w:color w:val="000099"/>
        </w:rPr>
        <w:t>и</w:t>
      </w:r>
      <w:r>
        <w:rPr>
          <w:color w:val="000099"/>
          <w:spacing w:val="38"/>
        </w:rPr>
        <w:t> </w:t>
      </w:r>
      <w:r>
        <w:rPr>
          <w:color w:val="000099"/>
        </w:rPr>
        <w:t>средства</w:t>
      </w:r>
      <w:r>
        <w:rPr>
          <w:color w:val="000099"/>
          <w:spacing w:val="37"/>
        </w:rPr>
        <w:t> </w:t>
      </w:r>
      <w:r>
        <w:rPr>
          <w:color w:val="000099"/>
        </w:rPr>
        <w:t>обучения</w:t>
      </w:r>
      <w:r>
        <w:rPr>
          <w:color w:val="000099"/>
          <w:spacing w:val="37"/>
        </w:rPr>
        <w:t> </w:t>
      </w:r>
      <w:r>
        <w:rPr>
          <w:color w:val="000099"/>
        </w:rPr>
        <w:t>при</w:t>
      </w:r>
      <w:r>
        <w:rPr>
          <w:color w:val="000099"/>
          <w:spacing w:val="38"/>
        </w:rPr>
        <w:t> </w:t>
      </w:r>
      <w:r>
        <w:rPr>
          <w:color w:val="000099"/>
        </w:rPr>
        <w:t>реализации программы курса внеурочной деятельности «Уроки компьютерной грамотности»</w:t>
      </w:r>
    </w:p>
    <w:p>
      <w:pPr>
        <w:pStyle w:val="BodyText"/>
        <w:spacing w:before="189"/>
        <w:ind w:left="285" w:right="139" w:firstLine="707"/>
      </w:pPr>
      <w:r>
        <w:rPr/>
        <w:t>Отбор организационных форм, методов и средств обучения в рамках курса дополнительного образования «Робототехника» на уровне основного общего и среднего общего образования осуществляется с учётом специфики его содержания и направленности на продолжение информационного/компьютерного образования в организациях среднего профессионального и высшего образования.</w:t>
      </w:r>
    </w:p>
    <w:p>
      <w:pPr>
        <w:pStyle w:val="BodyText"/>
        <w:ind w:left="993" w:firstLine="0"/>
      </w:pPr>
      <w:r>
        <w:rPr/>
        <w:t>Программа</w:t>
      </w:r>
      <w:r>
        <w:rPr>
          <w:spacing w:val="-3"/>
        </w:rPr>
        <w:t> </w:t>
      </w:r>
      <w:r>
        <w:rPr/>
        <w:t>построена</w:t>
      </w:r>
      <w:r>
        <w:rPr>
          <w:spacing w:val="-2"/>
        </w:rPr>
        <w:t> </w:t>
      </w:r>
      <w:r>
        <w:rPr/>
        <w:t>по</w:t>
      </w:r>
      <w:r>
        <w:rPr>
          <w:spacing w:val="-2"/>
        </w:rPr>
        <w:t> </w:t>
      </w:r>
      <w:r>
        <w:rPr/>
        <w:t>принципу</w:t>
      </w:r>
      <w:r>
        <w:rPr>
          <w:spacing w:val="-1"/>
        </w:rPr>
        <w:t> </w:t>
      </w:r>
      <w:r>
        <w:rPr/>
        <w:t>от</w:t>
      </w:r>
      <w:r>
        <w:rPr>
          <w:spacing w:val="-4"/>
        </w:rPr>
        <w:t> </w:t>
      </w:r>
      <w:r>
        <w:rPr/>
        <w:t>простого</w:t>
      </w:r>
      <w:r>
        <w:rPr>
          <w:spacing w:val="-4"/>
        </w:rPr>
        <w:t> </w:t>
      </w:r>
      <w:r>
        <w:rPr/>
        <w:t>к</w:t>
      </w:r>
      <w:r>
        <w:rPr>
          <w:spacing w:val="-1"/>
        </w:rPr>
        <w:t> </w:t>
      </w:r>
      <w:r>
        <w:rPr>
          <w:spacing w:val="-2"/>
        </w:rPr>
        <w:t>сложному:</w:t>
      </w:r>
    </w:p>
    <w:p>
      <w:pPr>
        <w:pStyle w:val="ListParagraph"/>
        <w:numPr>
          <w:ilvl w:val="2"/>
          <w:numId w:val="1"/>
        </w:numPr>
        <w:tabs>
          <w:tab w:pos="1355" w:val="left" w:leader="none"/>
        </w:tabs>
        <w:spacing w:line="293" w:lineRule="exact" w:before="2" w:after="0"/>
        <w:ind w:left="1355" w:right="0" w:hanging="360"/>
        <w:jc w:val="left"/>
        <w:rPr>
          <w:sz w:val="24"/>
        </w:rPr>
      </w:pPr>
      <w:r>
        <w:rPr>
          <w:sz w:val="24"/>
        </w:rPr>
        <w:t>начальное</w:t>
      </w:r>
      <w:r>
        <w:rPr>
          <w:spacing w:val="-6"/>
          <w:sz w:val="24"/>
        </w:rPr>
        <w:t> </w:t>
      </w:r>
      <w:r>
        <w:rPr>
          <w:sz w:val="24"/>
        </w:rPr>
        <w:t>техническое</w:t>
      </w:r>
      <w:r>
        <w:rPr>
          <w:spacing w:val="-6"/>
          <w:sz w:val="24"/>
        </w:rPr>
        <w:t> </w:t>
      </w:r>
      <w:r>
        <w:rPr>
          <w:spacing w:val="-2"/>
          <w:sz w:val="24"/>
        </w:rPr>
        <w:t>моделирование,</w:t>
      </w:r>
    </w:p>
    <w:p>
      <w:pPr>
        <w:pStyle w:val="ListParagraph"/>
        <w:numPr>
          <w:ilvl w:val="2"/>
          <w:numId w:val="1"/>
        </w:numPr>
        <w:tabs>
          <w:tab w:pos="1355" w:val="left" w:leader="none"/>
        </w:tabs>
        <w:spacing w:line="293" w:lineRule="exact" w:before="0" w:after="0"/>
        <w:ind w:left="1355" w:right="0" w:hanging="360"/>
        <w:jc w:val="left"/>
        <w:rPr>
          <w:sz w:val="24"/>
        </w:rPr>
      </w:pPr>
      <w:r>
        <w:rPr>
          <w:sz w:val="24"/>
        </w:rPr>
        <w:t>моделирование</w:t>
      </w:r>
      <w:r>
        <w:rPr>
          <w:spacing w:val="-11"/>
          <w:sz w:val="24"/>
        </w:rPr>
        <w:t> </w:t>
      </w:r>
      <w:r>
        <w:rPr>
          <w:sz w:val="24"/>
        </w:rPr>
        <w:t>сложных</w:t>
      </w:r>
      <w:r>
        <w:rPr>
          <w:spacing w:val="-8"/>
          <w:sz w:val="24"/>
        </w:rPr>
        <w:t> </w:t>
      </w:r>
      <w:r>
        <w:rPr>
          <w:sz w:val="24"/>
        </w:rPr>
        <w:t>многофункциональных</w:t>
      </w:r>
      <w:r>
        <w:rPr>
          <w:spacing w:val="-8"/>
          <w:sz w:val="24"/>
        </w:rPr>
        <w:t> </w:t>
      </w:r>
      <w:r>
        <w:rPr>
          <w:spacing w:val="-2"/>
          <w:sz w:val="24"/>
        </w:rPr>
        <w:t>систем,</w:t>
      </w:r>
    </w:p>
    <w:p>
      <w:pPr>
        <w:pStyle w:val="ListParagraph"/>
        <w:numPr>
          <w:ilvl w:val="2"/>
          <w:numId w:val="1"/>
        </w:numPr>
        <w:tabs>
          <w:tab w:pos="1355" w:val="left" w:leader="none"/>
        </w:tabs>
        <w:spacing w:line="292" w:lineRule="exact" w:before="0" w:after="0"/>
        <w:ind w:left="1355" w:right="0" w:hanging="360"/>
        <w:jc w:val="left"/>
        <w:rPr>
          <w:sz w:val="24"/>
        </w:rPr>
      </w:pPr>
      <w:r>
        <w:rPr>
          <w:sz w:val="24"/>
        </w:rPr>
        <w:t>конструирование</w:t>
      </w:r>
      <w:r>
        <w:rPr>
          <w:spacing w:val="-7"/>
          <w:sz w:val="24"/>
        </w:rPr>
        <w:t> </w:t>
      </w:r>
      <w:r>
        <w:rPr>
          <w:sz w:val="24"/>
        </w:rPr>
        <w:t>автономных</w:t>
      </w:r>
      <w:r>
        <w:rPr>
          <w:spacing w:val="-6"/>
          <w:sz w:val="24"/>
        </w:rPr>
        <w:t> </w:t>
      </w:r>
      <w:r>
        <w:rPr>
          <w:spacing w:val="-2"/>
          <w:sz w:val="24"/>
        </w:rPr>
        <w:t>механизмов.</w:t>
      </w:r>
    </w:p>
    <w:p>
      <w:pPr>
        <w:pStyle w:val="BodyText"/>
        <w:ind w:left="285" w:right="145" w:firstLine="707"/>
      </w:pPr>
      <w:r>
        <w:rPr/>
        <w:t>При изготовлении моделей обучающиеся сталкиваются с решением конструкторских вопросов, у них вырабатывается инженерный подход к решению встречающихся проблем. Практическая работа реализуется через:</w:t>
      </w:r>
    </w:p>
    <w:p>
      <w:pPr>
        <w:pStyle w:val="ListParagraph"/>
        <w:numPr>
          <w:ilvl w:val="2"/>
          <w:numId w:val="1"/>
        </w:numPr>
        <w:tabs>
          <w:tab w:pos="1355" w:val="left" w:leader="none"/>
        </w:tabs>
        <w:spacing w:line="240" w:lineRule="auto" w:before="1" w:after="0"/>
        <w:ind w:left="1355" w:right="146" w:hanging="360"/>
        <w:jc w:val="both"/>
        <w:rPr>
          <w:sz w:val="24"/>
        </w:rPr>
      </w:pPr>
      <w:r>
        <w:rPr>
          <w:sz w:val="24"/>
        </w:rPr>
        <w:t>научно-исследовательскую деятельность, в ходе которой обучающиеся получают возможность ознакомиться с различными технологическими приёмами, ребята исследуют конструкции различных механизмов</w:t>
      </w:r>
    </w:p>
    <w:p>
      <w:pPr>
        <w:pStyle w:val="ListParagraph"/>
        <w:numPr>
          <w:ilvl w:val="2"/>
          <w:numId w:val="1"/>
        </w:numPr>
        <w:tabs>
          <w:tab w:pos="1355" w:val="left" w:leader="none"/>
        </w:tabs>
        <w:spacing w:line="240" w:lineRule="auto" w:before="1" w:after="0"/>
        <w:ind w:left="1355" w:right="141" w:hanging="360"/>
        <w:jc w:val="both"/>
        <w:rPr>
          <w:sz w:val="24"/>
        </w:rPr>
      </w:pPr>
      <w:r>
        <w:rPr>
          <w:sz w:val="24"/>
        </w:rPr>
        <w:t>проектную деятельность, развивающую технические способности и конструкторские умения, техническую смекалку и высокое профессиональное мастерство</w:t>
      </w:r>
      <w:r>
        <w:rPr>
          <w:spacing w:val="-4"/>
          <w:sz w:val="24"/>
        </w:rPr>
        <w:t> </w:t>
      </w:r>
      <w:r>
        <w:rPr>
          <w:sz w:val="24"/>
        </w:rPr>
        <w:t>при</w:t>
      </w:r>
      <w:r>
        <w:rPr>
          <w:spacing w:val="-2"/>
          <w:sz w:val="24"/>
        </w:rPr>
        <w:t> </w:t>
      </w:r>
      <w:r>
        <w:rPr>
          <w:sz w:val="24"/>
        </w:rPr>
        <w:t>выполнении</w:t>
      </w:r>
      <w:r>
        <w:rPr>
          <w:spacing w:val="-5"/>
          <w:sz w:val="24"/>
        </w:rPr>
        <w:t> </w:t>
      </w:r>
      <w:r>
        <w:rPr>
          <w:sz w:val="24"/>
        </w:rPr>
        <w:t>практических</w:t>
      </w:r>
      <w:r>
        <w:rPr>
          <w:spacing w:val="-3"/>
          <w:sz w:val="24"/>
        </w:rPr>
        <w:t> </w:t>
      </w:r>
      <w:r>
        <w:rPr>
          <w:sz w:val="24"/>
        </w:rPr>
        <w:t>работ,</w:t>
      </w:r>
      <w:r>
        <w:rPr>
          <w:spacing w:val="-3"/>
          <w:sz w:val="24"/>
        </w:rPr>
        <w:t> </w:t>
      </w:r>
      <w:r>
        <w:rPr>
          <w:sz w:val="24"/>
        </w:rPr>
        <w:t>связанных</w:t>
      </w:r>
      <w:r>
        <w:rPr>
          <w:spacing w:val="-4"/>
          <w:sz w:val="24"/>
        </w:rPr>
        <w:t> </w:t>
      </w:r>
      <w:r>
        <w:rPr>
          <w:sz w:val="24"/>
        </w:rPr>
        <w:t>с</w:t>
      </w:r>
      <w:r>
        <w:rPr>
          <w:spacing w:val="-6"/>
          <w:sz w:val="24"/>
        </w:rPr>
        <w:t> </w:t>
      </w:r>
      <w:r>
        <w:rPr>
          <w:sz w:val="24"/>
        </w:rPr>
        <w:t>проектированием, изготовлением, сборкой, отладкой моделей.</w:t>
      </w:r>
    </w:p>
    <w:p>
      <w:pPr>
        <w:pStyle w:val="BodyText"/>
        <w:ind w:left="285" w:right="140" w:firstLine="707"/>
      </w:pPr>
      <w:r>
        <w:rPr/>
        <w:t>Образовательный процесс предусматривает овладение теоретическими знаниями одновременно с формированием деятельностно-практического опыта, в основу которого положен творческий потенциал каждого обучающегося: создание авторских моделей и участие в конкурсах, конференциях и соревнованиях. Немаловажным является приобретение опыта работы в команде, а также индивидуальное техническое творчество.</w:t>
      </w:r>
    </w:p>
    <w:p>
      <w:pPr>
        <w:pStyle w:val="Heading2"/>
        <w:numPr>
          <w:ilvl w:val="1"/>
          <w:numId w:val="1"/>
        </w:numPr>
        <w:tabs>
          <w:tab w:pos="1719" w:val="left" w:leader="none"/>
          <w:tab w:pos="3592" w:val="left" w:leader="none"/>
          <w:tab w:pos="5053" w:val="left" w:leader="none"/>
          <w:tab w:pos="5878" w:val="left" w:leader="none"/>
          <w:tab w:pos="6350" w:val="left" w:leader="none"/>
          <w:tab w:pos="7528" w:val="left" w:leader="none"/>
          <w:tab w:pos="9013" w:val="left" w:leader="none"/>
        </w:tabs>
        <w:spacing w:line="242" w:lineRule="auto" w:before="242" w:after="0"/>
        <w:ind w:left="285" w:right="147" w:firstLine="707"/>
        <w:jc w:val="left"/>
        <w:rPr>
          <w:color w:val="000099"/>
        </w:rPr>
      </w:pPr>
      <w:r>
        <w:rPr>
          <w:color w:val="000099"/>
          <w:spacing w:val="-2"/>
        </w:rPr>
        <w:t>Рекомендуемое</w:t>
      </w:r>
      <w:r>
        <w:rPr>
          <w:color w:val="000099"/>
        </w:rPr>
        <w:tab/>
      </w:r>
      <w:r>
        <w:rPr>
          <w:color w:val="000099"/>
          <w:spacing w:val="-2"/>
        </w:rPr>
        <w:t>количество</w:t>
      </w:r>
      <w:r>
        <w:rPr>
          <w:color w:val="000099"/>
        </w:rPr>
        <w:tab/>
      </w:r>
      <w:r>
        <w:rPr>
          <w:color w:val="000099"/>
          <w:spacing w:val="-2"/>
        </w:rPr>
        <w:t>часов</w:t>
      </w:r>
      <w:r>
        <w:rPr>
          <w:color w:val="000099"/>
        </w:rPr>
        <w:tab/>
      </w:r>
      <w:r>
        <w:rPr>
          <w:color w:val="000099"/>
          <w:spacing w:val="-6"/>
        </w:rPr>
        <w:t>на</w:t>
      </w:r>
      <w:r>
        <w:rPr>
          <w:color w:val="000099"/>
        </w:rPr>
        <w:tab/>
      </w:r>
      <w:r>
        <w:rPr>
          <w:color w:val="000099"/>
          <w:spacing w:val="-2"/>
        </w:rPr>
        <w:t>освоение</w:t>
      </w:r>
      <w:r>
        <w:rPr>
          <w:color w:val="000099"/>
        </w:rPr>
        <w:tab/>
      </w:r>
      <w:r>
        <w:rPr>
          <w:color w:val="000099"/>
          <w:spacing w:val="-2"/>
        </w:rPr>
        <w:t>программы</w:t>
      </w:r>
      <w:r>
        <w:rPr>
          <w:color w:val="000099"/>
        </w:rPr>
        <w:tab/>
      </w:r>
      <w:r>
        <w:rPr>
          <w:color w:val="000099"/>
          <w:spacing w:val="-2"/>
        </w:rPr>
        <w:t>курса </w:t>
      </w:r>
      <w:r>
        <w:rPr>
          <w:color w:val="000099"/>
        </w:rPr>
        <w:t>внеурочной деятельности «Уроки компьютерной грамотности»</w:t>
      </w:r>
    </w:p>
    <w:p>
      <w:pPr>
        <w:pStyle w:val="BodyText"/>
        <w:spacing w:before="189"/>
        <w:ind w:left="285" w:right="139" w:firstLine="707"/>
      </w:pPr>
      <w:r>
        <w:rPr/>
        <w:t>При реализации содержания курса дополнительного образования «Робототехника» на уровне основного общего и среднего общего образования для учебной деятельности обучающихся </w:t>
      </w:r>
      <w:r>
        <w:rPr>
          <w:b/>
        </w:rPr>
        <w:t>6-11 классов </w:t>
      </w:r>
      <w:r>
        <w:rPr/>
        <w:t>— максимальная учебная нагрузка составляет: </w:t>
      </w:r>
      <w:r>
        <w:rPr>
          <w:b/>
        </w:rPr>
        <w:t>34 часа </w:t>
      </w:r>
      <w:r>
        <w:rPr/>
        <w:t>(1 час</w:t>
      </w:r>
      <w:r>
        <w:rPr>
          <w:spacing w:val="80"/>
        </w:rPr>
        <w:t> </w:t>
      </w:r>
      <w:r>
        <w:rPr/>
        <w:t>в неделю). Из них 34 часа – аудиторная нагрузка обучающихся, включая теоретические и практические занятия.</w:t>
      </w:r>
    </w:p>
    <w:p>
      <w:pPr>
        <w:pStyle w:val="BodyText"/>
        <w:spacing w:after="0"/>
        <w:sectPr>
          <w:pgSz w:w="11910" w:h="16840"/>
          <w:pgMar w:header="709" w:footer="1000" w:top="1860" w:bottom="1200" w:left="1417" w:right="708"/>
        </w:sectPr>
      </w:pPr>
    </w:p>
    <w:p>
      <w:pPr>
        <w:pStyle w:val="BodyText"/>
        <w:spacing w:before="7"/>
        <w:ind w:left="285" w:right="137" w:firstLine="707"/>
      </w:pPr>
      <w:r>
        <w:rPr>
          <w:b/>
        </w:rPr>
        <w:t>Режим занятий </w:t>
      </w:r>
      <w:r>
        <w:rPr/>
        <w:t>по курсу дополнительного образования «Робототехника» для учебной деятельности обучающихся </w:t>
      </w:r>
      <w:r>
        <w:rPr>
          <w:b/>
        </w:rPr>
        <w:t>6-11 классов </w:t>
      </w:r>
      <w:r>
        <w:rPr/>
        <w:t>утверждается расписанием, составляемым в соответствии с Постановлением Главного государственного санитарного врача Российской Федерации от 28.09.2020 г. №</w:t>
      </w:r>
      <w:r>
        <w:rPr>
          <w:spacing w:val="-3"/>
        </w:rPr>
        <w:t> </w:t>
      </w:r>
      <w:r>
        <w:rPr/>
        <w:t>28 «Об утверждении санитарных правил СП</w:t>
      </w:r>
      <w:r>
        <w:rPr>
          <w:spacing w:val="-5"/>
        </w:rPr>
        <w:t> </w:t>
      </w:r>
      <w:r>
        <w:rPr/>
        <w:t>2.4.3648-20</w:t>
      </w:r>
      <w:r>
        <w:rPr>
          <w:spacing w:val="-2"/>
        </w:rPr>
        <w:t> </w:t>
      </w:r>
      <w:r>
        <w:rPr/>
        <w:t>"Санитарно-эпидемиологические</w:t>
      </w:r>
      <w:r>
        <w:rPr>
          <w:spacing w:val="-3"/>
        </w:rPr>
        <w:t> </w:t>
      </w:r>
      <w:r>
        <w:rPr/>
        <w:t>требования</w:t>
      </w:r>
      <w:r>
        <w:rPr>
          <w:spacing w:val="-2"/>
        </w:rPr>
        <w:t> </w:t>
      </w:r>
      <w:r>
        <w:rPr/>
        <w:t>к</w:t>
      </w:r>
      <w:r>
        <w:rPr>
          <w:spacing w:val="-2"/>
        </w:rPr>
        <w:t> </w:t>
      </w:r>
      <w:r>
        <w:rPr/>
        <w:t>организациям</w:t>
      </w:r>
      <w:r>
        <w:rPr>
          <w:spacing w:val="-3"/>
        </w:rPr>
        <w:t> </w:t>
      </w:r>
      <w:r>
        <w:rPr/>
        <w:t>воспитания</w:t>
      </w:r>
      <w:r>
        <w:rPr>
          <w:spacing w:val="-4"/>
        </w:rPr>
        <w:t> </w:t>
      </w:r>
      <w:r>
        <w:rPr/>
        <w:t>и обучения, отдыха и оздоровления детей и молодежи"», Уставом МБОУ Устьуренской СШ им.</w:t>
      </w:r>
      <w:r>
        <w:rPr>
          <w:spacing w:val="-2"/>
        </w:rPr>
        <w:t> </w:t>
      </w:r>
      <w:r>
        <w:rPr/>
        <w:t>Н.Г.</w:t>
      </w:r>
      <w:r>
        <w:rPr>
          <w:spacing w:val="-3"/>
        </w:rPr>
        <w:t> </w:t>
      </w:r>
      <w:r>
        <w:rPr/>
        <w:t>Варакина, учебным планом и календарным учебным графиком МБОУ Устьуренской СШ им.</w:t>
      </w:r>
      <w:r>
        <w:rPr>
          <w:spacing w:val="-1"/>
        </w:rPr>
        <w:t> </w:t>
      </w:r>
      <w:r>
        <w:rPr/>
        <w:t>Н.Г.</w:t>
      </w:r>
      <w:r>
        <w:rPr>
          <w:spacing w:val="-2"/>
        </w:rPr>
        <w:t> </w:t>
      </w:r>
      <w:r>
        <w:rPr/>
        <w:t>Варакина на 2025–2026 учебный год. — 2 раза в неделю, продолжительность занятия — 1 час.</w:t>
      </w:r>
    </w:p>
    <w:p>
      <w:pPr>
        <w:pStyle w:val="Heading2"/>
        <w:numPr>
          <w:ilvl w:val="1"/>
          <w:numId w:val="1"/>
        </w:numPr>
        <w:tabs>
          <w:tab w:pos="1459" w:val="left" w:leader="none"/>
        </w:tabs>
        <w:spacing w:line="242" w:lineRule="auto" w:before="245" w:after="0"/>
        <w:ind w:left="285" w:right="143" w:firstLine="707"/>
        <w:jc w:val="both"/>
      </w:pPr>
      <w:r>
        <w:rPr/>
        <w:t>Применением электронного обучения и дистанционных образовательных технологий при реализации программы курса внеурочной деятельности «Уроки компьютерной грамотности»</w:t>
      </w:r>
    </w:p>
    <w:p>
      <w:pPr>
        <w:pStyle w:val="BodyText"/>
        <w:spacing w:before="187"/>
        <w:ind w:left="285" w:right="137" w:firstLine="719"/>
      </w:pPr>
      <w:r>
        <w:rPr/>
        <w:t>Настоящей программой предусмотрено изучение тем с применением электронного обучения и дистанционных образовательных технологий (далее </w:t>
      </w:r>
      <w:r>
        <w:rPr>
          <w:rFonts w:ascii="Symbol" w:hAnsi="Symbol"/>
        </w:rPr>
        <w:t></w:t>
      </w:r>
      <w:r>
        <w:rPr/>
        <w:t> ЭО и ДОТ) на </w:t>
      </w:r>
      <w:r>
        <w:rPr>
          <w:spacing w:val="-2"/>
        </w:rPr>
        <w:t>основании:</w:t>
      </w:r>
    </w:p>
    <w:p>
      <w:pPr>
        <w:pStyle w:val="ListParagraph"/>
        <w:numPr>
          <w:ilvl w:val="0"/>
          <w:numId w:val="3"/>
        </w:numPr>
        <w:tabs>
          <w:tab w:pos="1355" w:val="left" w:leader="none"/>
        </w:tabs>
        <w:spacing w:line="240" w:lineRule="auto" w:before="1" w:after="0"/>
        <w:ind w:left="1355" w:right="136" w:hanging="360"/>
        <w:jc w:val="both"/>
        <w:rPr>
          <w:sz w:val="24"/>
        </w:rPr>
      </w:pPr>
      <w:r>
        <w:rPr>
          <w:color w:val="000000"/>
          <w:sz w:val="24"/>
          <w:shd w:fill="C1FFFF" w:color="auto" w:val="clear"/>
        </w:rPr>
        <w:t>Федерального закона от 29.12.2012 г. № 273-ФЗ (ред. от 08.08.2024) «Об</w:t>
      </w:r>
      <w:r>
        <w:rPr>
          <w:color w:val="000000"/>
          <w:sz w:val="24"/>
        </w:rPr>
        <w:t> </w:t>
      </w:r>
      <w:r>
        <w:rPr>
          <w:color w:val="000000"/>
          <w:sz w:val="24"/>
          <w:shd w:fill="C1FFFF" w:color="auto" w:val="clear"/>
        </w:rPr>
        <w:t>образовании в Российской Федерации» </w:t>
      </w:r>
      <w:r>
        <w:rPr>
          <w:color w:val="000000"/>
          <w:sz w:val="22"/>
          <w:shd w:fill="C1FFFF" w:color="auto" w:val="clear"/>
        </w:rPr>
        <w:t>(с изм. и доп., вступ. в силу с 01.09.2024 г.)</w:t>
      </w:r>
      <w:r>
        <w:rPr>
          <w:color w:val="000000"/>
          <w:sz w:val="24"/>
          <w:shd w:fill="C1FFFF" w:color="auto" w:val="clear"/>
        </w:rPr>
        <w:t>:</w:t>
      </w:r>
    </w:p>
    <w:p>
      <w:pPr>
        <w:pStyle w:val="ListParagraph"/>
        <w:numPr>
          <w:ilvl w:val="1"/>
          <w:numId w:val="3"/>
        </w:numPr>
        <w:tabs>
          <w:tab w:pos="1637" w:val="left" w:leader="none"/>
        </w:tabs>
        <w:spacing w:line="240" w:lineRule="auto" w:before="0" w:after="0"/>
        <w:ind w:left="1637" w:right="0" w:hanging="359"/>
        <w:jc w:val="both"/>
        <w:rPr>
          <w:sz w:val="24"/>
        </w:rPr>
      </w:pPr>
      <w:r>
        <w:rPr>
          <w:sz w:val="24"/>
        </w:rPr>
        <w:t>ст.13</w:t>
      </w:r>
      <w:r>
        <w:rPr>
          <w:spacing w:val="-6"/>
          <w:sz w:val="24"/>
        </w:rPr>
        <w:t> </w:t>
      </w:r>
      <w:r>
        <w:rPr>
          <w:sz w:val="24"/>
        </w:rPr>
        <w:t>«Общие</w:t>
      </w:r>
      <w:r>
        <w:rPr>
          <w:spacing w:val="-4"/>
          <w:sz w:val="24"/>
        </w:rPr>
        <w:t> </w:t>
      </w:r>
      <w:r>
        <w:rPr>
          <w:sz w:val="24"/>
        </w:rPr>
        <w:t>требования</w:t>
      </w:r>
      <w:r>
        <w:rPr>
          <w:spacing w:val="-4"/>
          <w:sz w:val="24"/>
        </w:rPr>
        <w:t> </w:t>
      </w:r>
      <w:r>
        <w:rPr>
          <w:sz w:val="24"/>
        </w:rPr>
        <w:t>к</w:t>
      </w:r>
      <w:r>
        <w:rPr>
          <w:spacing w:val="-3"/>
          <w:sz w:val="24"/>
        </w:rPr>
        <w:t> </w:t>
      </w:r>
      <w:r>
        <w:rPr>
          <w:sz w:val="24"/>
        </w:rPr>
        <w:t>реализации</w:t>
      </w:r>
      <w:r>
        <w:rPr>
          <w:spacing w:val="-4"/>
          <w:sz w:val="24"/>
        </w:rPr>
        <w:t> </w:t>
      </w:r>
      <w:r>
        <w:rPr>
          <w:sz w:val="24"/>
        </w:rPr>
        <w:t>образовательных</w:t>
      </w:r>
      <w:r>
        <w:rPr>
          <w:spacing w:val="-3"/>
          <w:sz w:val="24"/>
        </w:rPr>
        <w:t> </w:t>
      </w:r>
      <w:r>
        <w:rPr>
          <w:spacing w:val="-2"/>
          <w:sz w:val="24"/>
        </w:rPr>
        <w:t>программ»;</w:t>
      </w:r>
    </w:p>
    <w:p>
      <w:pPr>
        <w:pStyle w:val="ListParagraph"/>
        <w:numPr>
          <w:ilvl w:val="1"/>
          <w:numId w:val="3"/>
        </w:numPr>
        <w:tabs>
          <w:tab w:pos="1638" w:val="left" w:leader="none"/>
        </w:tabs>
        <w:spacing w:line="240" w:lineRule="auto" w:before="0" w:after="0"/>
        <w:ind w:left="1638" w:right="139" w:hanging="360"/>
        <w:jc w:val="both"/>
        <w:rPr>
          <w:sz w:val="24"/>
        </w:rPr>
      </w:pPr>
      <w:r>
        <w:rPr>
          <w:sz w:val="24"/>
        </w:rPr>
        <w:t>ст.16 «Реализация образовательных программ с применением электронного обучения</w:t>
      </w:r>
      <w:r>
        <w:rPr>
          <w:spacing w:val="40"/>
          <w:sz w:val="24"/>
        </w:rPr>
        <w:t> </w:t>
      </w:r>
      <w:r>
        <w:rPr>
          <w:sz w:val="24"/>
        </w:rPr>
        <w:t>и</w:t>
      </w:r>
      <w:r>
        <w:rPr>
          <w:spacing w:val="40"/>
          <w:sz w:val="24"/>
        </w:rPr>
        <w:t> </w:t>
      </w:r>
      <w:r>
        <w:rPr>
          <w:sz w:val="24"/>
        </w:rPr>
        <w:t>дистанционных</w:t>
      </w:r>
      <w:r>
        <w:rPr>
          <w:spacing w:val="40"/>
          <w:sz w:val="24"/>
        </w:rPr>
        <w:t> </w:t>
      </w:r>
      <w:r>
        <w:rPr>
          <w:sz w:val="24"/>
        </w:rPr>
        <w:t>образовательных</w:t>
      </w:r>
      <w:r>
        <w:rPr>
          <w:spacing w:val="40"/>
          <w:sz w:val="24"/>
        </w:rPr>
        <w:t> </w:t>
      </w:r>
      <w:r>
        <w:rPr>
          <w:sz w:val="24"/>
        </w:rPr>
        <w:t>технологий»</w:t>
      </w:r>
      <w:r>
        <w:rPr>
          <w:spacing w:val="40"/>
          <w:sz w:val="24"/>
        </w:rPr>
        <w:t> </w:t>
      </w:r>
      <w:r>
        <w:rPr>
          <w:sz w:val="24"/>
        </w:rPr>
        <w:t>—</w:t>
      </w:r>
      <w:r>
        <w:rPr>
          <w:spacing w:val="40"/>
          <w:sz w:val="24"/>
        </w:rPr>
        <w:t> </w:t>
      </w:r>
      <w:r>
        <w:rPr>
          <w:sz w:val="24"/>
        </w:rPr>
        <w:t>часть</w:t>
      </w:r>
      <w:r>
        <w:rPr>
          <w:spacing w:val="-1"/>
          <w:sz w:val="24"/>
        </w:rPr>
        <w:t> </w:t>
      </w:r>
      <w:r>
        <w:rPr>
          <w:sz w:val="24"/>
        </w:rPr>
        <w:t>1</w:t>
      </w:r>
      <w:r>
        <w:rPr>
          <w:spacing w:val="40"/>
          <w:sz w:val="24"/>
        </w:rPr>
        <w:t> </w:t>
      </w:r>
      <w:r>
        <w:rPr>
          <w:sz w:val="24"/>
        </w:rPr>
        <w:t>и часть 2;</w:t>
      </w:r>
    </w:p>
    <w:p>
      <w:pPr>
        <w:pStyle w:val="ListParagraph"/>
        <w:numPr>
          <w:ilvl w:val="1"/>
          <w:numId w:val="3"/>
        </w:numPr>
        <w:tabs>
          <w:tab w:pos="1637" w:val="left" w:leader="none"/>
        </w:tabs>
        <w:spacing w:line="240" w:lineRule="auto" w:before="0" w:after="0"/>
        <w:ind w:left="1637" w:right="0" w:hanging="359"/>
        <w:jc w:val="both"/>
        <w:rPr>
          <w:sz w:val="24"/>
        </w:rPr>
      </w:pPr>
      <w:r>
        <w:rPr>
          <w:sz w:val="24"/>
        </w:rPr>
        <w:t>ст.17</w:t>
      </w:r>
      <w:r>
        <w:rPr>
          <w:spacing w:val="-4"/>
          <w:sz w:val="24"/>
        </w:rPr>
        <w:t> </w:t>
      </w:r>
      <w:r>
        <w:rPr>
          <w:sz w:val="24"/>
        </w:rPr>
        <w:t>«Формы</w:t>
      </w:r>
      <w:r>
        <w:rPr>
          <w:spacing w:val="-2"/>
          <w:sz w:val="24"/>
        </w:rPr>
        <w:t> </w:t>
      </w:r>
      <w:r>
        <w:rPr>
          <w:sz w:val="24"/>
        </w:rPr>
        <w:t>получения</w:t>
      </w:r>
      <w:r>
        <w:rPr>
          <w:spacing w:val="-1"/>
          <w:sz w:val="24"/>
        </w:rPr>
        <w:t> </w:t>
      </w:r>
      <w:r>
        <w:rPr>
          <w:sz w:val="24"/>
        </w:rPr>
        <w:t>образования</w:t>
      </w:r>
      <w:r>
        <w:rPr>
          <w:spacing w:val="-4"/>
          <w:sz w:val="24"/>
        </w:rPr>
        <w:t> </w:t>
      </w:r>
      <w:r>
        <w:rPr>
          <w:sz w:val="24"/>
        </w:rPr>
        <w:t>и</w:t>
      </w:r>
      <w:r>
        <w:rPr>
          <w:spacing w:val="-1"/>
          <w:sz w:val="24"/>
        </w:rPr>
        <w:t> </w:t>
      </w:r>
      <w:r>
        <w:rPr>
          <w:sz w:val="24"/>
        </w:rPr>
        <w:t>формы</w:t>
      </w:r>
      <w:r>
        <w:rPr>
          <w:spacing w:val="-1"/>
          <w:sz w:val="24"/>
        </w:rPr>
        <w:t> </w:t>
      </w:r>
      <w:r>
        <w:rPr>
          <w:spacing w:val="-2"/>
          <w:sz w:val="24"/>
        </w:rPr>
        <w:t>обучения»;</w:t>
      </w:r>
    </w:p>
    <w:p>
      <w:pPr>
        <w:pStyle w:val="ListParagraph"/>
        <w:numPr>
          <w:ilvl w:val="1"/>
          <w:numId w:val="3"/>
        </w:numPr>
        <w:tabs>
          <w:tab w:pos="1638" w:val="left" w:leader="none"/>
        </w:tabs>
        <w:spacing w:line="240" w:lineRule="auto" w:before="1" w:after="0"/>
        <w:ind w:left="1638" w:right="145" w:hanging="360"/>
        <w:jc w:val="both"/>
        <w:rPr>
          <w:sz w:val="24"/>
        </w:rPr>
      </w:pPr>
      <w:r>
        <w:rPr>
          <w:sz w:val="24"/>
        </w:rPr>
        <w:t>ст.28 «</w:t>
      </w:r>
      <w:r>
        <w:rPr>
          <w:color w:val="21272E"/>
          <w:sz w:val="24"/>
        </w:rPr>
        <w:t>Компетенция, права, обязанности и ответственность образовательной организации</w:t>
      </w:r>
      <w:r>
        <w:rPr>
          <w:sz w:val="24"/>
        </w:rPr>
        <w:t>» (с изм. и доп. от 24.09.2022 г.) — часть 2 и п.12 части 3.</w:t>
      </w:r>
    </w:p>
    <w:p>
      <w:pPr>
        <w:pStyle w:val="ListParagraph"/>
        <w:numPr>
          <w:ilvl w:val="0"/>
          <w:numId w:val="3"/>
        </w:numPr>
        <w:tabs>
          <w:tab w:pos="1355" w:val="left" w:leader="none"/>
        </w:tabs>
        <w:spacing w:line="240" w:lineRule="auto" w:before="0" w:after="0"/>
        <w:ind w:left="1355" w:right="140" w:hanging="360"/>
        <w:jc w:val="both"/>
        <w:rPr>
          <w:sz w:val="24"/>
        </w:rPr>
      </w:pPr>
      <w:r>
        <w:rPr>
          <w:sz w:val="24"/>
        </w:rPr>
        <w:t>Федерального закона от 29.12.2010 г. № 436-ФЗ «О защите детей от информации, причиняющей вред их здоровью и развитию»</w:t>
      </w:r>
    </w:p>
    <w:p>
      <w:pPr>
        <w:pStyle w:val="ListParagraph"/>
        <w:numPr>
          <w:ilvl w:val="0"/>
          <w:numId w:val="3"/>
        </w:numPr>
        <w:tabs>
          <w:tab w:pos="1355" w:val="left" w:leader="none"/>
        </w:tabs>
        <w:spacing w:line="240" w:lineRule="auto" w:before="0" w:after="0"/>
        <w:ind w:left="1355" w:right="135" w:hanging="360"/>
        <w:jc w:val="both"/>
        <w:rPr>
          <w:sz w:val="24"/>
        </w:rPr>
      </w:pPr>
      <w:r>
        <w:rPr>
          <w:sz w:val="24"/>
        </w:rPr>
        <mc:AlternateContent>
          <mc:Choice Requires="wps">
            <w:drawing>
              <wp:anchor distT="0" distB="0" distL="0" distR="0" allowOverlap="1" layoutInCell="1" locked="0" behindDoc="0" simplePos="0" relativeHeight="15728640">
                <wp:simplePos x="0" y="0"/>
                <wp:positionH relativeFrom="page">
                  <wp:posOffset>1760473</wp:posOffset>
                </wp:positionH>
                <wp:positionV relativeFrom="paragraph">
                  <wp:posOffset>698679</wp:posOffset>
                </wp:positionV>
                <wp:extent cx="5262245" cy="530860"/>
                <wp:effectExtent l="0" t="0" r="0" b="0"/>
                <wp:wrapNone/>
                <wp:docPr id="5" name="Textbox 5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5" name="Textbox 5"/>
                      <wps:cNvSpPr txBox="1"/>
                      <wps:spPr>
                        <a:xfrm>
                          <a:off x="0" y="0"/>
                          <a:ext cx="5262245" cy="530860"/>
                        </a:xfrm>
                        <a:prstGeom prst="rect">
                          <a:avLst/>
                        </a:prstGeom>
                        <a:solidFill>
                          <a:srgbClr val="C1FFFF"/>
                        </a:solidFill>
                      </wps:spPr>
                      <wps:txbx>
                        <w:txbxContent>
                          <w:p>
                            <w:pPr>
                              <w:pStyle w:val="BodyText"/>
                              <w:spacing w:before="1"/>
                              <w:ind w:left="0" w:firstLine="0"/>
                              <w:jc w:val="left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>Постановления</w:t>
                            </w:r>
                            <w:r>
                              <w:rPr>
                                <w:color w:val="000000"/>
                                <w:spacing w:val="32"/>
                              </w:rPr>
                              <w:t> </w:t>
                            </w:r>
                            <w:r>
                              <w:rPr>
                                <w:color w:val="000000"/>
                              </w:rPr>
                              <w:t>Правительства</w:t>
                            </w:r>
                            <w:r>
                              <w:rPr>
                                <w:color w:val="000000"/>
                                <w:spacing w:val="32"/>
                              </w:rPr>
                              <w:t> </w:t>
                            </w:r>
                            <w:r>
                              <w:rPr>
                                <w:color w:val="000000"/>
                              </w:rPr>
                              <w:t>Российской</w:t>
                            </w:r>
                            <w:r>
                              <w:rPr>
                                <w:color w:val="000000"/>
                                <w:spacing w:val="34"/>
                              </w:rPr>
                              <w:t> </w:t>
                            </w:r>
                            <w:r>
                              <w:rPr>
                                <w:color w:val="000000"/>
                              </w:rPr>
                              <w:t>Федерации</w:t>
                            </w:r>
                            <w:r>
                              <w:rPr>
                                <w:color w:val="000000"/>
                                <w:spacing w:val="34"/>
                              </w:rPr>
                              <w:t> </w:t>
                            </w:r>
                            <w:r>
                              <w:rPr>
                                <w:color w:val="000000"/>
                              </w:rPr>
                              <w:t>от</w:t>
                            </w:r>
                            <w:r>
                              <w:rPr>
                                <w:color w:val="000000"/>
                                <w:spacing w:val="34"/>
                              </w:rPr>
                              <w:t> </w:t>
                            </w:r>
                            <w:r>
                              <w:rPr>
                                <w:color w:val="000000"/>
                              </w:rPr>
                              <w:t>11.10.2023</w:t>
                            </w:r>
                            <w:r>
                              <w:rPr>
                                <w:color w:val="000000"/>
                                <w:spacing w:val="4"/>
                              </w:rPr>
                              <w:t> </w:t>
                            </w:r>
                            <w:r>
                              <w:rPr>
                                <w:color w:val="000000"/>
                              </w:rPr>
                              <w:t>г.</w:t>
                            </w:r>
                            <w:r>
                              <w:rPr>
                                <w:color w:val="000000"/>
                                <w:spacing w:val="33"/>
                              </w:rPr>
                              <w:t> </w:t>
                            </w:r>
                            <w:r>
                              <w:rPr>
                                <w:color w:val="000000"/>
                              </w:rPr>
                              <w:t>№</w:t>
                            </w:r>
                            <w:r>
                              <w:rPr>
                                <w:color w:val="000000"/>
                                <w:spacing w:val="-2"/>
                              </w:rPr>
                              <w:t> </w:t>
                            </w:r>
                            <w:r>
                              <w:rPr>
                                <w:color w:val="000000"/>
                                <w:spacing w:val="-4"/>
                              </w:rPr>
                              <w:t>1678</w:t>
                            </w:r>
                          </w:p>
                          <w:p>
                            <w:pPr>
                              <w:pStyle w:val="BodyText"/>
                              <w:tabs>
                                <w:tab w:pos="2045" w:val="left" w:leader="none"/>
                                <w:tab w:pos="3724" w:val="left" w:leader="none"/>
                                <w:tab w:pos="5382" w:val="left" w:leader="none"/>
                                <w:tab w:pos="6672" w:val="left" w:leader="none"/>
                              </w:tabs>
                              <w:ind w:left="0" w:right="2" w:firstLine="0"/>
                              <w:jc w:val="left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>«Об</w:t>
                            </w:r>
                            <w:r>
                              <w:rPr>
                                <w:color w:val="000000"/>
                                <w:spacing w:val="80"/>
                              </w:rPr>
                              <w:t> </w:t>
                            </w:r>
                            <w:r>
                              <w:rPr>
                                <w:color w:val="000000"/>
                              </w:rPr>
                              <w:t>утверждении</w:t>
                            </w:r>
                            <w:r>
                              <w:rPr>
                                <w:color w:val="000000"/>
                                <w:spacing w:val="80"/>
                              </w:rPr>
                              <w:t> </w:t>
                            </w:r>
                            <w:r>
                              <w:rPr>
                                <w:color w:val="000000"/>
                              </w:rPr>
                              <w:t>Правил</w:t>
                            </w:r>
                            <w:r>
                              <w:rPr>
                                <w:color w:val="000000"/>
                                <w:spacing w:val="80"/>
                              </w:rPr>
                              <w:t> </w:t>
                            </w:r>
                            <w:r>
                              <w:rPr>
                                <w:color w:val="000000"/>
                              </w:rPr>
                              <w:t>применения</w:t>
                            </w:r>
                            <w:r>
                              <w:rPr>
                                <w:color w:val="000000"/>
                                <w:spacing w:val="80"/>
                              </w:rPr>
                              <w:t> </w:t>
                            </w:r>
                            <w:r>
                              <w:rPr>
                                <w:color w:val="000000"/>
                              </w:rPr>
                              <w:t>организациями,</w:t>
                            </w:r>
                            <w:r>
                              <w:rPr>
                                <w:color w:val="000000"/>
                                <w:spacing w:val="80"/>
                              </w:rPr>
                              <w:t> </w:t>
                            </w:r>
                            <w:r>
                              <w:rPr>
                                <w:color w:val="000000"/>
                              </w:rPr>
                              <w:t>осуществляющими </w:t>
                            </w:r>
                            <w:r>
                              <w:rPr>
                                <w:color w:val="000000"/>
                                <w:spacing w:val="-2"/>
                              </w:rPr>
                              <w:t>образовательную</w:t>
                            </w:r>
                            <w:r>
                              <w:rPr>
                                <w:color w:val="000000"/>
                              </w:rPr>
                              <w:tab/>
                            </w:r>
                            <w:r>
                              <w:rPr>
                                <w:color w:val="000000"/>
                                <w:spacing w:val="-2"/>
                              </w:rPr>
                              <w:t>деятельность,</w:t>
                            </w:r>
                            <w:r>
                              <w:rPr>
                                <w:color w:val="000000"/>
                              </w:rPr>
                              <w:tab/>
                            </w:r>
                            <w:r>
                              <w:rPr>
                                <w:color w:val="000000"/>
                                <w:spacing w:val="-2"/>
                              </w:rPr>
                              <w:t>электронного</w:t>
                            </w:r>
                            <w:r>
                              <w:rPr>
                                <w:color w:val="000000"/>
                              </w:rPr>
                              <w:tab/>
                            </w:r>
                            <w:r>
                              <w:rPr>
                                <w:color w:val="000000"/>
                                <w:spacing w:val="-2"/>
                              </w:rPr>
                              <w:t>обучения,</w:t>
                            </w:r>
                            <w:r>
                              <w:rPr>
                                <w:color w:val="000000"/>
                              </w:rPr>
                              <w:tab/>
                            </w:r>
                            <w:r>
                              <w:rPr>
                                <w:color w:val="000000"/>
                                <w:spacing w:val="-2"/>
                              </w:rPr>
                              <w:t>дистанционных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138.619995pt;margin-top:55.01416pt;width:414.35pt;height:41.8pt;mso-position-horizontal-relative:page;mso-position-vertical-relative:paragraph;z-index:15728640" type="#_x0000_t202" id="docshape2" filled="true" fillcolor="#c1ffff" stroked="false">
                <v:textbox inset="0,0,0,0">
                  <w:txbxContent>
                    <w:p>
                      <w:pPr>
                        <w:pStyle w:val="BodyText"/>
                        <w:spacing w:before="1"/>
                        <w:ind w:left="0" w:firstLine="0"/>
                        <w:jc w:val="left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Постановления</w:t>
                      </w:r>
                      <w:r>
                        <w:rPr>
                          <w:color w:val="000000"/>
                          <w:spacing w:val="32"/>
                        </w:rPr>
                        <w:t> </w:t>
                      </w:r>
                      <w:r>
                        <w:rPr>
                          <w:color w:val="000000"/>
                        </w:rPr>
                        <w:t>Правительства</w:t>
                      </w:r>
                      <w:r>
                        <w:rPr>
                          <w:color w:val="000000"/>
                          <w:spacing w:val="32"/>
                        </w:rPr>
                        <w:t> </w:t>
                      </w:r>
                      <w:r>
                        <w:rPr>
                          <w:color w:val="000000"/>
                        </w:rPr>
                        <w:t>Российской</w:t>
                      </w:r>
                      <w:r>
                        <w:rPr>
                          <w:color w:val="000000"/>
                          <w:spacing w:val="34"/>
                        </w:rPr>
                        <w:t> </w:t>
                      </w:r>
                      <w:r>
                        <w:rPr>
                          <w:color w:val="000000"/>
                        </w:rPr>
                        <w:t>Федерации</w:t>
                      </w:r>
                      <w:r>
                        <w:rPr>
                          <w:color w:val="000000"/>
                          <w:spacing w:val="34"/>
                        </w:rPr>
                        <w:t> </w:t>
                      </w:r>
                      <w:r>
                        <w:rPr>
                          <w:color w:val="000000"/>
                        </w:rPr>
                        <w:t>от</w:t>
                      </w:r>
                      <w:r>
                        <w:rPr>
                          <w:color w:val="000000"/>
                          <w:spacing w:val="34"/>
                        </w:rPr>
                        <w:t> </w:t>
                      </w:r>
                      <w:r>
                        <w:rPr>
                          <w:color w:val="000000"/>
                        </w:rPr>
                        <w:t>11.10.2023</w:t>
                      </w:r>
                      <w:r>
                        <w:rPr>
                          <w:color w:val="000000"/>
                          <w:spacing w:val="4"/>
                        </w:rPr>
                        <w:t> </w:t>
                      </w:r>
                      <w:r>
                        <w:rPr>
                          <w:color w:val="000000"/>
                        </w:rPr>
                        <w:t>г.</w:t>
                      </w:r>
                      <w:r>
                        <w:rPr>
                          <w:color w:val="000000"/>
                          <w:spacing w:val="33"/>
                        </w:rPr>
                        <w:t> </w:t>
                      </w:r>
                      <w:r>
                        <w:rPr>
                          <w:color w:val="000000"/>
                        </w:rPr>
                        <w:t>№</w:t>
                      </w:r>
                      <w:r>
                        <w:rPr>
                          <w:color w:val="000000"/>
                          <w:spacing w:val="-2"/>
                        </w:rPr>
                        <w:t> </w:t>
                      </w:r>
                      <w:r>
                        <w:rPr>
                          <w:color w:val="000000"/>
                          <w:spacing w:val="-4"/>
                        </w:rPr>
                        <w:t>1678</w:t>
                      </w:r>
                    </w:p>
                    <w:p>
                      <w:pPr>
                        <w:pStyle w:val="BodyText"/>
                        <w:tabs>
                          <w:tab w:pos="2045" w:val="left" w:leader="none"/>
                          <w:tab w:pos="3724" w:val="left" w:leader="none"/>
                          <w:tab w:pos="5382" w:val="left" w:leader="none"/>
                          <w:tab w:pos="6672" w:val="left" w:leader="none"/>
                        </w:tabs>
                        <w:ind w:left="0" w:right="2" w:firstLine="0"/>
                        <w:jc w:val="left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«Об</w:t>
                      </w:r>
                      <w:r>
                        <w:rPr>
                          <w:color w:val="000000"/>
                          <w:spacing w:val="80"/>
                        </w:rPr>
                        <w:t> </w:t>
                      </w:r>
                      <w:r>
                        <w:rPr>
                          <w:color w:val="000000"/>
                        </w:rPr>
                        <w:t>утверждении</w:t>
                      </w:r>
                      <w:r>
                        <w:rPr>
                          <w:color w:val="000000"/>
                          <w:spacing w:val="80"/>
                        </w:rPr>
                        <w:t> </w:t>
                      </w:r>
                      <w:r>
                        <w:rPr>
                          <w:color w:val="000000"/>
                        </w:rPr>
                        <w:t>Правил</w:t>
                      </w:r>
                      <w:r>
                        <w:rPr>
                          <w:color w:val="000000"/>
                          <w:spacing w:val="80"/>
                        </w:rPr>
                        <w:t> </w:t>
                      </w:r>
                      <w:r>
                        <w:rPr>
                          <w:color w:val="000000"/>
                        </w:rPr>
                        <w:t>применения</w:t>
                      </w:r>
                      <w:r>
                        <w:rPr>
                          <w:color w:val="000000"/>
                          <w:spacing w:val="80"/>
                        </w:rPr>
                        <w:t> </w:t>
                      </w:r>
                      <w:r>
                        <w:rPr>
                          <w:color w:val="000000"/>
                        </w:rPr>
                        <w:t>организациями,</w:t>
                      </w:r>
                      <w:r>
                        <w:rPr>
                          <w:color w:val="000000"/>
                          <w:spacing w:val="80"/>
                        </w:rPr>
                        <w:t> </w:t>
                      </w:r>
                      <w:r>
                        <w:rPr>
                          <w:color w:val="000000"/>
                        </w:rPr>
                        <w:t>осуществляющими </w:t>
                      </w:r>
                      <w:r>
                        <w:rPr>
                          <w:color w:val="000000"/>
                          <w:spacing w:val="-2"/>
                        </w:rPr>
                        <w:t>образовательную</w:t>
                      </w:r>
                      <w:r>
                        <w:rPr>
                          <w:color w:val="000000"/>
                        </w:rPr>
                        <w:tab/>
                      </w:r>
                      <w:r>
                        <w:rPr>
                          <w:color w:val="000000"/>
                          <w:spacing w:val="-2"/>
                        </w:rPr>
                        <w:t>деятельность,</w:t>
                      </w:r>
                      <w:r>
                        <w:rPr>
                          <w:color w:val="000000"/>
                        </w:rPr>
                        <w:tab/>
                      </w:r>
                      <w:r>
                        <w:rPr>
                          <w:color w:val="000000"/>
                          <w:spacing w:val="-2"/>
                        </w:rPr>
                        <w:t>электронного</w:t>
                      </w:r>
                      <w:r>
                        <w:rPr>
                          <w:color w:val="000000"/>
                        </w:rPr>
                        <w:tab/>
                      </w:r>
                      <w:r>
                        <w:rPr>
                          <w:color w:val="000000"/>
                          <w:spacing w:val="-2"/>
                        </w:rPr>
                        <w:t>обучения,</w:t>
                      </w:r>
                      <w:r>
                        <w:rPr>
                          <w:color w:val="000000"/>
                        </w:rPr>
                        <w:tab/>
                      </w:r>
                      <w:r>
                        <w:rPr>
                          <w:color w:val="000000"/>
                          <w:spacing w:val="-2"/>
                        </w:rPr>
                        <w:t>дистанционных</w:t>
                      </w:r>
                    </w:p>
                  </w:txbxContent>
                </v:textbox>
                <v:fill type="solid"/>
                <w10:wrap type="none"/>
              </v:shape>
            </w:pict>
          </mc:Fallback>
        </mc:AlternateContent>
      </w:r>
      <w:r>
        <w:rPr>
          <w:sz w:val="24"/>
        </w:rPr>
        <w:t>Гражданского кодекса РФ от 18.12.2006 г. №</w:t>
      </w:r>
      <w:r>
        <w:rPr>
          <w:spacing w:val="-3"/>
          <w:sz w:val="24"/>
        </w:rPr>
        <w:t> </w:t>
      </w:r>
      <w:r>
        <w:rPr>
          <w:sz w:val="24"/>
        </w:rPr>
        <w:t>230-ФЗ — Часть 4.1 п.2. При реализации образовательных программ используются различные образовательные технологии, в том числе дистанционные образовательные технологии, электронное обучение.</w:t>
      </w:r>
    </w:p>
    <w:p>
      <w:pPr>
        <w:pStyle w:val="ListParagraph"/>
        <w:numPr>
          <w:ilvl w:val="0"/>
          <w:numId w:val="3"/>
        </w:numPr>
        <w:tabs>
          <w:tab w:pos="1175" w:val="left" w:leader="none"/>
        </w:tabs>
        <w:spacing w:line="274" w:lineRule="exact" w:before="0" w:after="0"/>
        <w:ind w:left="1175" w:right="0" w:hanging="180"/>
        <w:jc w:val="left"/>
        <w:rPr>
          <w:sz w:val="24"/>
        </w:rPr>
      </w:pPr>
      <w:r>
        <w:rPr>
          <w:sz w:val="24"/>
        </w:rPr>
        <w:t>​</w:t>
      </w:r>
    </w:p>
    <w:p>
      <w:pPr>
        <w:pStyle w:val="BodyText"/>
        <w:ind w:left="0" w:firstLine="0"/>
        <w:jc w:val="left"/>
      </w:pPr>
    </w:p>
    <w:p>
      <w:pPr>
        <w:pStyle w:val="BodyText"/>
        <w:ind w:left="0" w:firstLine="0"/>
        <w:jc w:val="left"/>
      </w:pPr>
    </w:p>
    <w:p>
      <w:pPr>
        <w:pStyle w:val="BodyText"/>
        <w:ind w:firstLine="0"/>
      </w:pPr>
      <w:r>
        <w:rPr>
          <w:color w:val="000000"/>
          <w:shd w:fill="C1FFFF" w:color="auto" w:val="clear"/>
        </w:rPr>
        <w:t>образовательных</w:t>
      </w:r>
      <w:r>
        <w:rPr>
          <w:color w:val="000000"/>
          <w:spacing w:val="-7"/>
          <w:shd w:fill="C1FFFF" w:color="auto" w:val="clear"/>
        </w:rPr>
        <w:t> </w:t>
      </w:r>
      <w:r>
        <w:rPr>
          <w:color w:val="000000"/>
          <w:shd w:fill="C1FFFF" w:color="auto" w:val="clear"/>
        </w:rPr>
        <w:t>технологий</w:t>
      </w:r>
      <w:r>
        <w:rPr>
          <w:color w:val="000000"/>
          <w:spacing w:val="-7"/>
          <w:shd w:fill="C1FFFF" w:color="auto" w:val="clear"/>
        </w:rPr>
        <w:t> </w:t>
      </w:r>
      <w:r>
        <w:rPr>
          <w:color w:val="000000"/>
          <w:shd w:fill="C1FFFF" w:color="auto" w:val="clear"/>
        </w:rPr>
        <w:t>при</w:t>
      </w:r>
      <w:r>
        <w:rPr>
          <w:color w:val="000000"/>
          <w:spacing w:val="-4"/>
          <w:shd w:fill="C1FFFF" w:color="auto" w:val="clear"/>
        </w:rPr>
        <w:t> </w:t>
      </w:r>
      <w:r>
        <w:rPr>
          <w:color w:val="000000"/>
          <w:shd w:fill="C1FFFF" w:color="auto" w:val="clear"/>
        </w:rPr>
        <w:t>реализации</w:t>
      </w:r>
      <w:r>
        <w:rPr>
          <w:color w:val="000000"/>
          <w:spacing w:val="-5"/>
          <w:shd w:fill="C1FFFF" w:color="auto" w:val="clear"/>
        </w:rPr>
        <w:t> </w:t>
      </w:r>
      <w:r>
        <w:rPr>
          <w:color w:val="000000"/>
          <w:shd w:fill="C1FFFF" w:color="auto" w:val="clear"/>
        </w:rPr>
        <w:t>образовательных</w:t>
      </w:r>
      <w:r>
        <w:rPr>
          <w:color w:val="000000"/>
          <w:spacing w:val="-4"/>
          <w:shd w:fill="C1FFFF" w:color="auto" w:val="clear"/>
        </w:rPr>
        <w:t> </w:t>
      </w:r>
      <w:r>
        <w:rPr>
          <w:color w:val="000000"/>
          <w:spacing w:val="-2"/>
          <w:shd w:fill="C1FFFF" w:color="auto" w:val="clear"/>
        </w:rPr>
        <w:t>программ».</w:t>
      </w:r>
    </w:p>
    <w:p>
      <w:pPr>
        <w:pStyle w:val="ListParagraph"/>
        <w:numPr>
          <w:ilvl w:val="0"/>
          <w:numId w:val="3"/>
        </w:numPr>
        <w:tabs>
          <w:tab w:pos="1355" w:val="left" w:leader="none"/>
        </w:tabs>
        <w:spacing w:line="240" w:lineRule="auto" w:before="0" w:after="0"/>
        <w:ind w:left="1355" w:right="0" w:hanging="360"/>
        <w:jc w:val="both"/>
        <w:rPr>
          <w:sz w:val="24"/>
        </w:rPr>
      </w:pPr>
      <w:r>
        <w:rPr>
          <w:sz w:val="24"/>
        </w:rPr>
        <w:t>Постановления</w:t>
      </w:r>
      <w:r>
        <w:rPr>
          <w:spacing w:val="53"/>
          <w:sz w:val="24"/>
        </w:rPr>
        <w:t> </w:t>
      </w:r>
      <w:r>
        <w:rPr>
          <w:sz w:val="24"/>
        </w:rPr>
        <w:t>Правительства</w:t>
      </w:r>
      <w:r>
        <w:rPr>
          <w:spacing w:val="52"/>
          <w:sz w:val="24"/>
        </w:rPr>
        <w:t> </w:t>
      </w:r>
      <w:r>
        <w:rPr>
          <w:sz w:val="24"/>
        </w:rPr>
        <w:t>Российской</w:t>
      </w:r>
      <w:r>
        <w:rPr>
          <w:spacing w:val="54"/>
          <w:sz w:val="24"/>
        </w:rPr>
        <w:t> </w:t>
      </w:r>
      <w:r>
        <w:rPr>
          <w:sz w:val="24"/>
        </w:rPr>
        <w:t>Федерации</w:t>
      </w:r>
      <w:r>
        <w:rPr>
          <w:spacing w:val="55"/>
          <w:sz w:val="24"/>
        </w:rPr>
        <w:t> </w:t>
      </w:r>
      <w:r>
        <w:rPr>
          <w:sz w:val="24"/>
        </w:rPr>
        <w:t>от</w:t>
      </w:r>
      <w:r>
        <w:rPr>
          <w:spacing w:val="55"/>
          <w:sz w:val="24"/>
        </w:rPr>
        <w:t> </w:t>
      </w:r>
      <w:r>
        <w:rPr>
          <w:sz w:val="24"/>
        </w:rPr>
        <w:t>28.10.2013</w:t>
      </w:r>
      <w:r>
        <w:rPr>
          <w:spacing w:val="4"/>
          <w:sz w:val="24"/>
        </w:rPr>
        <w:t> </w:t>
      </w:r>
      <w:r>
        <w:rPr>
          <w:sz w:val="24"/>
        </w:rPr>
        <w:t>г.</w:t>
      </w:r>
      <w:r>
        <w:rPr>
          <w:spacing w:val="53"/>
          <w:sz w:val="24"/>
        </w:rPr>
        <w:t> </w:t>
      </w:r>
      <w:r>
        <w:rPr>
          <w:sz w:val="24"/>
        </w:rPr>
        <w:t>№</w:t>
      </w:r>
      <w:r>
        <w:rPr>
          <w:spacing w:val="-2"/>
          <w:sz w:val="24"/>
        </w:rPr>
        <w:t> </w:t>
      </w:r>
      <w:r>
        <w:rPr>
          <w:spacing w:val="-5"/>
          <w:sz w:val="24"/>
        </w:rPr>
        <w:t>966</w:t>
      </w:r>
    </w:p>
    <w:p>
      <w:pPr>
        <w:pStyle w:val="BodyText"/>
        <w:ind w:firstLine="0"/>
      </w:pPr>
      <w:r>
        <w:rPr/>
        <w:t>«О</w:t>
      </w:r>
      <w:r>
        <w:rPr>
          <w:spacing w:val="-7"/>
        </w:rPr>
        <w:t> </w:t>
      </w:r>
      <w:r>
        <w:rPr/>
        <w:t>лицензировании</w:t>
      </w:r>
      <w:r>
        <w:rPr>
          <w:spacing w:val="-6"/>
        </w:rPr>
        <w:t> </w:t>
      </w:r>
      <w:r>
        <w:rPr/>
        <w:t>образовательной</w:t>
      </w:r>
      <w:r>
        <w:rPr>
          <w:spacing w:val="-5"/>
        </w:rPr>
        <w:t> </w:t>
      </w:r>
      <w:r>
        <w:rPr>
          <w:spacing w:val="-2"/>
        </w:rPr>
        <w:t>деятельности»;</w:t>
      </w:r>
    </w:p>
    <w:p>
      <w:pPr>
        <w:pStyle w:val="ListParagraph"/>
        <w:numPr>
          <w:ilvl w:val="0"/>
          <w:numId w:val="3"/>
        </w:numPr>
        <w:tabs>
          <w:tab w:pos="1355" w:val="left" w:leader="none"/>
        </w:tabs>
        <w:spacing w:line="240" w:lineRule="auto" w:before="0" w:after="0"/>
        <w:ind w:left="1355" w:right="0" w:hanging="360"/>
        <w:jc w:val="both"/>
        <w:rPr>
          <w:sz w:val="24"/>
        </w:rPr>
      </w:pPr>
      <w:r>
        <w:rPr>
          <w:sz w:val="24"/>
        </w:rPr>
        <w:t>Постановления</w:t>
      </w:r>
      <w:r>
        <w:rPr>
          <w:spacing w:val="32"/>
          <w:sz w:val="24"/>
        </w:rPr>
        <w:t> </w:t>
      </w:r>
      <w:r>
        <w:rPr>
          <w:sz w:val="24"/>
        </w:rPr>
        <w:t>Правительства</w:t>
      </w:r>
      <w:r>
        <w:rPr>
          <w:spacing w:val="32"/>
          <w:sz w:val="24"/>
        </w:rPr>
        <w:t> </w:t>
      </w:r>
      <w:r>
        <w:rPr>
          <w:sz w:val="24"/>
        </w:rPr>
        <w:t>Российской</w:t>
      </w:r>
      <w:r>
        <w:rPr>
          <w:spacing w:val="34"/>
          <w:sz w:val="24"/>
        </w:rPr>
        <w:t> </w:t>
      </w:r>
      <w:r>
        <w:rPr>
          <w:sz w:val="24"/>
        </w:rPr>
        <w:t>Федерации</w:t>
      </w:r>
      <w:r>
        <w:rPr>
          <w:spacing w:val="34"/>
          <w:sz w:val="24"/>
        </w:rPr>
        <w:t> </w:t>
      </w:r>
      <w:r>
        <w:rPr>
          <w:sz w:val="24"/>
        </w:rPr>
        <w:t>от</w:t>
      </w:r>
      <w:r>
        <w:rPr>
          <w:spacing w:val="34"/>
          <w:sz w:val="24"/>
        </w:rPr>
        <w:t> </w:t>
      </w:r>
      <w:r>
        <w:rPr>
          <w:sz w:val="24"/>
        </w:rPr>
        <w:t>18.11.2013</w:t>
      </w:r>
      <w:r>
        <w:rPr>
          <w:spacing w:val="4"/>
          <w:sz w:val="24"/>
        </w:rPr>
        <w:t> </w:t>
      </w:r>
      <w:r>
        <w:rPr>
          <w:sz w:val="24"/>
        </w:rPr>
        <w:t>г.</w:t>
      </w:r>
      <w:r>
        <w:rPr>
          <w:spacing w:val="33"/>
          <w:sz w:val="24"/>
        </w:rPr>
        <w:t> </w:t>
      </w:r>
      <w:r>
        <w:rPr>
          <w:sz w:val="24"/>
        </w:rPr>
        <w:t>№</w:t>
      </w:r>
      <w:r>
        <w:rPr>
          <w:spacing w:val="-2"/>
          <w:sz w:val="24"/>
        </w:rPr>
        <w:t> </w:t>
      </w:r>
      <w:r>
        <w:rPr>
          <w:spacing w:val="-4"/>
          <w:sz w:val="24"/>
        </w:rPr>
        <w:t>1039</w:t>
      </w:r>
    </w:p>
    <w:p>
      <w:pPr>
        <w:pStyle w:val="BodyText"/>
        <w:ind w:firstLine="0"/>
      </w:pPr>
      <w:r>
        <w:rPr/>
        <w:t>«О</w:t>
      </w:r>
      <w:r>
        <w:rPr>
          <w:spacing w:val="-8"/>
        </w:rPr>
        <w:t> </w:t>
      </w:r>
      <w:r>
        <w:rPr/>
        <w:t>государственной</w:t>
      </w:r>
      <w:r>
        <w:rPr>
          <w:spacing w:val="-5"/>
        </w:rPr>
        <w:t> </w:t>
      </w:r>
      <w:r>
        <w:rPr/>
        <w:t>аккредитации</w:t>
      </w:r>
      <w:r>
        <w:rPr>
          <w:spacing w:val="-5"/>
        </w:rPr>
        <w:t> </w:t>
      </w:r>
      <w:r>
        <w:rPr/>
        <w:t>образовательной</w:t>
      </w:r>
      <w:r>
        <w:rPr>
          <w:spacing w:val="-6"/>
        </w:rPr>
        <w:t> </w:t>
      </w:r>
      <w:r>
        <w:rPr>
          <w:spacing w:val="-2"/>
        </w:rPr>
        <w:t>деятельности»;</w:t>
      </w:r>
    </w:p>
    <w:p>
      <w:pPr>
        <w:pStyle w:val="ListParagraph"/>
        <w:numPr>
          <w:ilvl w:val="0"/>
          <w:numId w:val="3"/>
        </w:numPr>
        <w:tabs>
          <w:tab w:pos="1355" w:val="left" w:leader="none"/>
        </w:tabs>
        <w:spacing w:line="240" w:lineRule="auto" w:before="0" w:after="0"/>
        <w:ind w:left="1355" w:right="134" w:hanging="360"/>
        <w:jc w:val="both"/>
        <w:rPr>
          <w:sz w:val="24"/>
        </w:rPr>
      </w:pPr>
      <w:r>
        <w:rPr>
          <w:sz w:val="24"/>
        </w:rPr>
        <w:t>«Методических рекомендаций для субъектов Российской Федерации по вопросам реализации основных и дополнительных общеобразовательных программ в сетевой форме» (утв. Минпросвещения России 28.06.2019 г. №</w:t>
      </w:r>
      <w:r>
        <w:rPr>
          <w:spacing w:val="-4"/>
          <w:sz w:val="24"/>
        </w:rPr>
        <w:t> </w:t>
      </w:r>
      <w:r>
        <w:rPr>
          <w:sz w:val="24"/>
        </w:rPr>
        <w:t>МР– 81/02 вн).</w:t>
      </w:r>
    </w:p>
    <w:p>
      <w:pPr>
        <w:pStyle w:val="ListParagraph"/>
        <w:numPr>
          <w:ilvl w:val="0"/>
          <w:numId w:val="3"/>
        </w:numPr>
        <w:tabs>
          <w:tab w:pos="1355" w:val="left" w:leader="none"/>
        </w:tabs>
        <w:spacing w:line="240" w:lineRule="auto" w:before="1" w:after="0"/>
        <w:ind w:left="1355" w:right="136" w:hanging="360"/>
        <w:jc w:val="both"/>
        <w:rPr>
          <w:sz w:val="24"/>
        </w:rPr>
      </w:pPr>
      <w:r>
        <w:rPr>
          <w:sz w:val="24"/>
        </w:rPr>
        <w:t>«Методических рекомендаций по реализации образовательных программ начального общего, основного общего, среднего общего образования, образовательных программ среднего профессионального образования и дополнительных общеобразовательных программ с применением электронного обучения</w:t>
      </w:r>
      <w:r>
        <w:rPr>
          <w:spacing w:val="40"/>
          <w:sz w:val="24"/>
        </w:rPr>
        <w:t> </w:t>
      </w:r>
      <w:r>
        <w:rPr>
          <w:sz w:val="24"/>
        </w:rPr>
        <w:t>и</w:t>
      </w:r>
      <w:r>
        <w:rPr>
          <w:spacing w:val="40"/>
          <w:sz w:val="24"/>
        </w:rPr>
        <w:t> </w:t>
      </w:r>
      <w:r>
        <w:rPr>
          <w:sz w:val="24"/>
        </w:rPr>
        <w:t>дистанционных</w:t>
      </w:r>
      <w:r>
        <w:rPr>
          <w:spacing w:val="40"/>
          <w:sz w:val="24"/>
        </w:rPr>
        <w:t> </w:t>
      </w:r>
      <w:r>
        <w:rPr>
          <w:sz w:val="24"/>
        </w:rPr>
        <w:t>образовательных</w:t>
      </w:r>
      <w:r>
        <w:rPr>
          <w:spacing w:val="40"/>
          <w:sz w:val="24"/>
        </w:rPr>
        <w:t> </w:t>
      </w:r>
      <w:r>
        <w:rPr>
          <w:sz w:val="24"/>
        </w:rPr>
        <w:t>технологий»</w:t>
      </w:r>
      <w:r>
        <w:rPr>
          <w:spacing w:val="40"/>
          <w:sz w:val="24"/>
        </w:rPr>
        <w:t> </w:t>
      </w:r>
      <w:r>
        <w:rPr>
          <w:sz w:val="24"/>
        </w:rPr>
        <w:t>(зарегистрировано</w:t>
      </w:r>
    </w:p>
    <w:p>
      <w:pPr>
        <w:pStyle w:val="ListParagraph"/>
        <w:spacing w:after="0" w:line="240" w:lineRule="auto"/>
        <w:jc w:val="both"/>
        <w:rPr>
          <w:sz w:val="24"/>
        </w:rPr>
        <w:sectPr>
          <w:pgSz w:w="11910" w:h="16840"/>
          <w:pgMar w:header="709" w:footer="1000" w:top="1860" w:bottom="1200" w:left="1417" w:right="708"/>
        </w:sectPr>
      </w:pPr>
    </w:p>
    <w:p>
      <w:pPr>
        <w:pStyle w:val="BodyText"/>
        <w:spacing w:before="7"/>
        <w:ind w:right="137" w:firstLine="0"/>
      </w:pPr>
      <w:r>
        <w:rPr/>
        <w:t>Министерством юстиции Российской Федерации 18.09.2017 г., регистрационный № 48226).</w:t>
      </w:r>
    </w:p>
    <w:p>
      <w:pPr>
        <w:pStyle w:val="ListParagraph"/>
        <w:numPr>
          <w:ilvl w:val="0"/>
          <w:numId w:val="3"/>
        </w:numPr>
        <w:tabs>
          <w:tab w:pos="1355" w:val="left" w:leader="none"/>
        </w:tabs>
        <w:spacing w:line="240" w:lineRule="auto" w:before="0" w:after="0"/>
        <w:ind w:left="1355" w:right="137" w:hanging="360"/>
        <w:jc w:val="both"/>
        <w:rPr>
          <w:sz w:val="24"/>
        </w:rPr>
      </w:pPr>
      <w:r>
        <w:rPr>
          <w:sz w:val="24"/>
        </w:rPr>
        <mc:AlternateContent>
          <mc:Choice Requires="wps">
            <w:drawing>
              <wp:anchor distT="0" distB="0" distL="0" distR="0" allowOverlap="1" layoutInCell="1" locked="0" behindDoc="0" simplePos="0" relativeHeight="15729152">
                <wp:simplePos x="0" y="0"/>
                <wp:positionH relativeFrom="page">
                  <wp:posOffset>1760473</wp:posOffset>
                </wp:positionH>
                <wp:positionV relativeFrom="paragraph">
                  <wp:posOffset>1050954</wp:posOffset>
                </wp:positionV>
                <wp:extent cx="5262245" cy="706120"/>
                <wp:effectExtent l="0" t="0" r="0" b="0"/>
                <wp:wrapNone/>
                <wp:docPr id="6" name="Textbox 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6" name="Textbox 6"/>
                      <wps:cNvSpPr txBox="1"/>
                      <wps:spPr>
                        <a:xfrm>
                          <a:off x="0" y="0"/>
                          <a:ext cx="5262245" cy="706120"/>
                        </a:xfrm>
                        <a:prstGeom prst="rect">
                          <a:avLst/>
                        </a:prstGeom>
                        <a:solidFill>
                          <a:srgbClr val="C1FFFF"/>
                        </a:solidFill>
                      </wps:spPr>
                      <wps:txbx>
                        <w:txbxContent>
                          <w:p>
                            <w:pPr>
                              <w:pStyle w:val="BodyText"/>
                              <w:spacing w:before="1"/>
                              <w:ind w:left="0" w:right="1" w:firstLine="0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>Письмо</w:t>
                            </w:r>
                            <w:r>
                              <w:rPr>
                                <w:color w:val="000000"/>
                                <w:spacing w:val="40"/>
                              </w:rPr>
                              <w:t> </w:t>
                            </w:r>
                            <w:r>
                              <w:rPr>
                                <w:color w:val="000000"/>
                              </w:rPr>
                              <w:t>Министерства</w:t>
                            </w:r>
                            <w:r>
                              <w:rPr>
                                <w:color w:val="000000"/>
                                <w:spacing w:val="40"/>
                              </w:rPr>
                              <w:t> </w:t>
                            </w:r>
                            <w:r>
                              <w:rPr>
                                <w:color w:val="000000"/>
                              </w:rPr>
                              <w:t>образования</w:t>
                            </w:r>
                            <w:r>
                              <w:rPr>
                                <w:color w:val="000000"/>
                                <w:spacing w:val="40"/>
                              </w:rPr>
                              <w:t> </w:t>
                            </w:r>
                            <w:r>
                              <w:rPr>
                                <w:color w:val="000000"/>
                              </w:rPr>
                              <w:t>и</w:t>
                            </w:r>
                            <w:r>
                              <w:rPr>
                                <w:color w:val="000000"/>
                                <w:spacing w:val="40"/>
                              </w:rPr>
                              <w:t> </w:t>
                            </w:r>
                            <w:r>
                              <w:rPr>
                                <w:color w:val="000000"/>
                              </w:rPr>
                              <w:t>науки</w:t>
                            </w:r>
                            <w:r>
                              <w:rPr>
                                <w:color w:val="000000"/>
                                <w:spacing w:val="40"/>
                              </w:rPr>
                              <w:t> </w:t>
                            </w:r>
                            <w:r>
                              <w:rPr>
                                <w:color w:val="000000"/>
                              </w:rPr>
                              <w:t>Ульяновской</w:t>
                            </w:r>
                            <w:r>
                              <w:rPr>
                                <w:color w:val="000000"/>
                                <w:spacing w:val="40"/>
                              </w:rPr>
                              <w:t> </w:t>
                            </w:r>
                            <w:r>
                              <w:rPr>
                                <w:color w:val="000000"/>
                              </w:rPr>
                              <w:t>области</w:t>
                            </w:r>
                            <w:r>
                              <w:rPr>
                                <w:color w:val="000000"/>
                                <w:spacing w:val="40"/>
                              </w:rPr>
                              <w:t> </w:t>
                            </w:r>
                            <w:r>
                              <w:rPr>
                                <w:color w:val="000000"/>
                              </w:rPr>
                              <w:t>от 06.04.2020</w:t>
                            </w:r>
                            <w:r>
                              <w:rPr>
                                <w:color w:val="000000"/>
                                <w:spacing w:val="-2"/>
                              </w:rPr>
                              <w:t> </w:t>
                            </w:r>
                            <w:r>
                              <w:rPr>
                                <w:color w:val="000000"/>
                              </w:rPr>
                              <w:t>г.</w:t>
                            </w:r>
                            <w:r>
                              <w:rPr>
                                <w:color w:val="000000"/>
                                <w:spacing w:val="40"/>
                              </w:rPr>
                              <w:t> </w:t>
                            </w:r>
                            <w:r>
                              <w:rPr>
                                <w:color w:val="000000"/>
                              </w:rPr>
                              <w:t>№</w:t>
                            </w:r>
                            <w:r>
                              <w:rPr>
                                <w:color w:val="000000"/>
                                <w:spacing w:val="-3"/>
                              </w:rPr>
                              <w:t> </w:t>
                            </w:r>
                            <w:r>
                              <w:rPr>
                                <w:color w:val="000000"/>
                              </w:rPr>
                              <w:t>73-ИОГВ</w:t>
                            </w:r>
                            <w:r>
                              <w:rPr>
                                <w:color w:val="000000"/>
                                <w:spacing w:val="-2"/>
                              </w:rPr>
                              <w:t> </w:t>
                            </w:r>
                            <w:r>
                              <w:rPr>
                                <w:color w:val="000000"/>
                              </w:rPr>
                              <w:t>01/2514</w:t>
                            </w:r>
                            <w:r>
                              <w:rPr>
                                <w:color w:val="000000"/>
                                <w:spacing w:val="-2"/>
                              </w:rPr>
                              <w:t> </w:t>
                            </w:r>
                            <w:r>
                              <w:rPr>
                                <w:color w:val="000000"/>
                              </w:rPr>
                              <w:t>исх.</w:t>
                            </w:r>
                            <w:r>
                              <w:rPr>
                                <w:color w:val="000000"/>
                                <w:spacing w:val="40"/>
                              </w:rPr>
                              <w:t> </w:t>
                            </w:r>
                            <w:r>
                              <w:rPr>
                                <w:color w:val="000000"/>
                              </w:rPr>
                              <w:t>«Методические</w:t>
                            </w:r>
                            <w:r>
                              <w:rPr>
                                <w:color w:val="000000"/>
                                <w:spacing w:val="40"/>
                              </w:rPr>
                              <w:t> </w:t>
                            </w:r>
                            <w:r>
                              <w:rPr>
                                <w:color w:val="000000"/>
                              </w:rPr>
                              <w:t>рекомендации</w:t>
                            </w:r>
                            <w:r>
                              <w:rPr>
                                <w:color w:val="000000"/>
                                <w:spacing w:val="40"/>
                              </w:rPr>
                              <w:t> </w:t>
                            </w:r>
                            <w:r>
                              <w:rPr>
                                <w:color w:val="000000"/>
                              </w:rPr>
                              <w:t>по организации обучения</w:t>
                            </w:r>
                            <w:r>
                              <w:rPr>
                                <w:color w:val="000000"/>
                                <w:spacing w:val="-1"/>
                              </w:rPr>
                              <w:t> </w:t>
                            </w:r>
                            <w:r>
                              <w:rPr>
                                <w:color w:val="000000"/>
                              </w:rPr>
                              <w:t>с применением электронного обучения и дистанционных образовательных</w:t>
                            </w:r>
                            <w:r>
                              <w:rPr>
                                <w:color w:val="000000"/>
                                <w:spacing w:val="68"/>
                              </w:rPr>
                              <w:t>   </w:t>
                            </w:r>
                            <w:r>
                              <w:rPr>
                                <w:color w:val="000000"/>
                              </w:rPr>
                              <w:t>технологий</w:t>
                            </w:r>
                            <w:r>
                              <w:rPr>
                                <w:color w:val="000000"/>
                                <w:spacing w:val="69"/>
                              </w:rPr>
                              <w:t>   </w:t>
                            </w:r>
                            <w:r>
                              <w:rPr>
                                <w:color w:val="000000"/>
                              </w:rPr>
                              <w:t>в</w:t>
                            </w:r>
                            <w:r>
                              <w:rPr>
                                <w:color w:val="000000"/>
                                <w:spacing w:val="68"/>
                              </w:rPr>
                              <w:t>   </w:t>
                            </w:r>
                            <w:r>
                              <w:rPr>
                                <w:color w:val="000000"/>
                              </w:rPr>
                              <w:t>общеобразовательных</w:t>
                            </w:r>
                            <w:r>
                              <w:rPr>
                                <w:color w:val="000000"/>
                                <w:spacing w:val="69"/>
                              </w:rPr>
                              <w:t>   </w:t>
                            </w:r>
                            <w:r>
                              <w:rPr>
                                <w:color w:val="000000"/>
                                <w:spacing w:val="-2"/>
                              </w:rPr>
                              <w:t>организациях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138.619995pt;margin-top:82.752342pt;width:414.35pt;height:55.6pt;mso-position-horizontal-relative:page;mso-position-vertical-relative:paragraph;z-index:15729152" type="#_x0000_t202" id="docshape3" filled="true" fillcolor="#c1ffff" stroked="false">
                <v:textbox inset="0,0,0,0">
                  <w:txbxContent>
                    <w:p>
                      <w:pPr>
                        <w:pStyle w:val="BodyText"/>
                        <w:spacing w:before="1"/>
                        <w:ind w:left="0" w:right="1" w:firstLine="0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Письмо</w:t>
                      </w:r>
                      <w:r>
                        <w:rPr>
                          <w:color w:val="000000"/>
                          <w:spacing w:val="40"/>
                        </w:rPr>
                        <w:t> </w:t>
                      </w:r>
                      <w:r>
                        <w:rPr>
                          <w:color w:val="000000"/>
                        </w:rPr>
                        <w:t>Министерства</w:t>
                      </w:r>
                      <w:r>
                        <w:rPr>
                          <w:color w:val="000000"/>
                          <w:spacing w:val="40"/>
                        </w:rPr>
                        <w:t> </w:t>
                      </w:r>
                      <w:r>
                        <w:rPr>
                          <w:color w:val="000000"/>
                        </w:rPr>
                        <w:t>образования</w:t>
                      </w:r>
                      <w:r>
                        <w:rPr>
                          <w:color w:val="000000"/>
                          <w:spacing w:val="40"/>
                        </w:rPr>
                        <w:t> </w:t>
                      </w:r>
                      <w:r>
                        <w:rPr>
                          <w:color w:val="000000"/>
                        </w:rPr>
                        <w:t>и</w:t>
                      </w:r>
                      <w:r>
                        <w:rPr>
                          <w:color w:val="000000"/>
                          <w:spacing w:val="40"/>
                        </w:rPr>
                        <w:t> </w:t>
                      </w:r>
                      <w:r>
                        <w:rPr>
                          <w:color w:val="000000"/>
                        </w:rPr>
                        <w:t>науки</w:t>
                      </w:r>
                      <w:r>
                        <w:rPr>
                          <w:color w:val="000000"/>
                          <w:spacing w:val="40"/>
                        </w:rPr>
                        <w:t> </w:t>
                      </w:r>
                      <w:r>
                        <w:rPr>
                          <w:color w:val="000000"/>
                        </w:rPr>
                        <w:t>Ульяновской</w:t>
                      </w:r>
                      <w:r>
                        <w:rPr>
                          <w:color w:val="000000"/>
                          <w:spacing w:val="40"/>
                        </w:rPr>
                        <w:t> </w:t>
                      </w:r>
                      <w:r>
                        <w:rPr>
                          <w:color w:val="000000"/>
                        </w:rPr>
                        <w:t>области</w:t>
                      </w:r>
                      <w:r>
                        <w:rPr>
                          <w:color w:val="000000"/>
                          <w:spacing w:val="40"/>
                        </w:rPr>
                        <w:t> </w:t>
                      </w:r>
                      <w:r>
                        <w:rPr>
                          <w:color w:val="000000"/>
                        </w:rPr>
                        <w:t>от 06.04.2020</w:t>
                      </w:r>
                      <w:r>
                        <w:rPr>
                          <w:color w:val="000000"/>
                          <w:spacing w:val="-2"/>
                        </w:rPr>
                        <w:t> </w:t>
                      </w:r>
                      <w:r>
                        <w:rPr>
                          <w:color w:val="000000"/>
                        </w:rPr>
                        <w:t>г.</w:t>
                      </w:r>
                      <w:r>
                        <w:rPr>
                          <w:color w:val="000000"/>
                          <w:spacing w:val="40"/>
                        </w:rPr>
                        <w:t> </w:t>
                      </w:r>
                      <w:r>
                        <w:rPr>
                          <w:color w:val="000000"/>
                        </w:rPr>
                        <w:t>№</w:t>
                      </w:r>
                      <w:r>
                        <w:rPr>
                          <w:color w:val="000000"/>
                          <w:spacing w:val="-3"/>
                        </w:rPr>
                        <w:t> </w:t>
                      </w:r>
                      <w:r>
                        <w:rPr>
                          <w:color w:val="000000"/>
                        </w:rPr>
                        <w:t>73-ИОГВ</w:t>
                      </w:r>
                      <w:r>
                        <w:rPr>
                          <w:color w:val="000000"/>
                          <w:spacing w:val="-2"/>
                        </w:rPr>
                        <w:t> </w:t>
                      </w:r>
                      <w:r>
                        <w:rPr>
                          <w:color w:val="000000"/>
                        </w:rPr>
                        <w:t>01/2514</w:t>
                      </w:r>
                      <w:r>
                        <w:rPr>
                          <w:color w:val="000000"/>
                          <w:spacing w:val="-2"/>
                        </w:rPr>
                        <w:t> </w:t>
                      </w:r>
                      <w:r>
                        <w:rPr>
                          <w:color w:val="000000"/>
                        </w:rPr>
                        <w:t>исх.</w:t>
                      </w:r>
                      <w:r>
                        <w:rPr>
                          <w:color w:val="000000"/>
                          <w:spacing w:val="40"/>
                        </w:rPr>
                        <w:t> </w:t>
                      </w:r>
                      <w:r>
                        <w:rPr>
                          <w:color w:val="000000"/>
                        </w:rPr>
                        <w:t>«Методические</w:t>
                      </w:r>
                      <w:r>
                        <w:rPr>
                          <w:color w:val="000000"/>
                          <w:spacing w:val="40"/>
                        </w:rPr>
                        <w:t> </w:t>
                      </w:r>
                      <w:r>
                        <w:rPr>
                          <w:color w:val="000000"/>
                        </w:rPr>
                        <w:t>рекомендации</w:t>
                      </w:r>
                      <w:r>
                        <w:rPr>
                          <w:color w:val="000000"/>
                          <w:spacing w:val="40"/>
                        </w:rPr>
                        <w:t> </w:t>
                      </w:r>
                      <w:r>
                        <w:rPr>
                          <w:color w:val="000000"/>
                        </w:rPr>
                        <w:t>по организации обучения</w:t>
                      </w:r>
                      <w:r>
                        <w:rPr>
                          <w:color w:val="000000"/>
                          <w:spacing w:val="-1"/>
                        </w:rPr>
                        <w:t> </w:t>
                      </w:r>
                      <w:r>
                        <w:rPr>
                          <w:color w:val="000000"/>
                        </w:rPr>
                        <w:t>с применением электронного обучения и дистанционных образовательных</w:t>
                      </w:r>
                      <w:r>
                        <w:rPr>
                          <w:color w:val="000000"/>
                          <w:spacing w:val="68"/>
                        </w:rPr>
                        <w:t>   </w:t>
                      </w:r>
                      <w:r>
                        <w:rPr>
                          <w:color w:val="000000"/>
                        </w:rPr>
                        <w:t>технологий</w:t>
                      </w:r>
                      <w:r>
                        <w:rPr>
                          <w:color w:val="000000"/>
                          <w:spacing w:val="69"/>
                        </w:rPr>
                        <w:t>   </w:t>
                      </w:r>
                      <w:r>
                        <w:rPr>
                          <w:color w:val="000000"/>
                        </w:rPr>
                        <w:t>в</w:t>
                      </w:r>
                      <w:r>
                        <w:rPr>
                          <w:color w:val="000000"/>
                          <w:spacing w:val="68"/>
                        </w:rPr>
                        <w:t>   </w:t>
                      </w:r>
                      <w:r>
                        <w:rPr>
                          <w:color w:val="000000"/>
                        </w:rPr>
                        <w:t>общеобразовательных</w:t>
                      </w:r>
                      <w:r>
                        <w:rPr>
                          <w:color w:val="000000"/>
                          <w:spacing w:val="69"/>
                        </w:rPr>
                        <w:t>   </w:t>
                      </w:r>
                      <w:r>
                        <w:rPr>
                          <w:color w:val="000000"/>
                          <w:spacing w:val="-2"/>
                        </w:rPr>
                        <w:t>организациях</w:t>
                      </w:r>
                    </w:p>
                  </w:txbxContent>
                </v:textbox>
                <v:fill type="solid"/>
                <w10:wrap type="none"/>
              </v:shape>
            </w:pict>
          </mc:Fallback>
        </mc:AlternateContent>
      </w:r>
      <w:r>
        <w:rPr>
          <w:sz w:val="24"/>
        </w:rPr>
        <w:t>Письма Минпросвещения РФ от 19.03.2020</w:t>
      </w:r>
      <w:r>
        <w:rPr>
          <w:spacing w:val="-1"/>
          <w:sz w:val="24"/>
        </w:rPr>
        <w:t> </w:t>
      </w:r>
      <w:r>
        <w:rPr>
          <w:sz w:val="24"/>
        </w:rPr>
        <w:t>г. №</w:t>
      </w:r>
      <w:r>
        <w:rPr>
          <w:spacing w:val="-3"/>
          <w:sz w:val="24"/>
        </w:rPr>
        <w:t> </w:t>
      </w:r>
      <w:r>
        <w:rPr>
          <w:sz w:val="24"/>
        </w:rPr>
        <w:t>ГД–39/04 «О направлении методических рекомендаций» (Методические рекомендации по реализации образовательных программ начального общего, основного общего, среднего общего образования, образовательных программ среднего профессионального образования и дополнительных общеобразовательных программ</w:t>
      </w:r>
      <w:r>
        <w:rPr>
          <w:spacing w:val="-1"/>
          <w:sz w:val="24"/>
        </w:rPr>
        <w:t> </w:t>
      </w:r>
      <w:r>
        <w:rPr>
          <w:sz w:val="24"/>
        </w:rPr>
        <w:t>с</w:t>
      </w:r>
      <w:r>
        <w:rPr>
          <w:spacing w:val="-1"/>
          <w:sz w:val="24"/>
        </w:rPr>
        <w:t> </w:t>
      </w:r>
      <w:r>
        <w:rPr>
          <w:sz w:val="24"/>
        </w:rPr>
        <w:t>применением электронного обучения и дистанционных образовательных технологий)</w:t>
      </w:r>
    </w:p>
    <w:p>
      <w:pPr>
        <w:pStyle w:val="ListParagraph"/>
        <w:numPr>
          <w:ilvl w:val="0"/>
          <w:numId w:val="3"/>
        </w:numPr>
        <w:tabs>
          <w:tab w:pos="1295" w:val="left" w:leader="none"/>
        </w:tabs>
        <w:spacing w:line="240" w:lineRule="auto" w:before="0" w:after="0"/>
        <w:ind w:left="1295" w:right="0" w:hanging="300"/>
        <w:jc w:val="left"/>
        <w:rPr>
          <w:sz w:val="24"/>
        </w:rPr>
      </w:pPr>
      <w:r>
        <w:rPr>
          <w:sz w:val="24"/>
        </w:rPr>
        <w:t>​</w:t>
      </w:r>
    </w:p>
    <w:p>
      <w:pPr>
        <w:pStyle w:val="BodyText"/>
        <w:ind w:left="0" w:firstLine="0"/>
        <w:jc w:val="left"/>
      </w:pPr>
    </w:p>
    <w:p>
      <w:pPr>
        <w:pStyle w:val="BodyText"/>
        <w:ind w:left="0" w:firstLine="0"/>
        <w:jc w:val="left"/>
      </w:pPr>
    </w:p>
    <w:p>
      <w:pPr>
        <w:pStyle w:val="BodyText"/>
        <w:spacing w:before="1"/>
        <w:ind w:left="0" w:firstLine="0"/>
        <w:jc w:val="left"/>
      </w:pPr>
    </w:p>
    <w:p>
      <w:pPr>
        <w:pStyle w:val="BodyText"/>
        <w:ind w:firstLine="0"/>
        <w:jc w:val="left"/>
      </w:pPr>
      <w:r>
        <w:rPr>
          <w:color w:val="000000"/>
          <w:shd w:fill="C1FFFF" w:color="auto" w:val="clear"/>
        </w:rPr>
        <w:t>Ульяновской</w:t>
      </w:r>
      <w:r>
        <w:rPr>
          <w:color w:val="000000"/>
          <w:spacing w:val="-4"/>
          <w:shd w:fill="C1FFFF" w:color="auto" w:val="clear"/>
        </w:rPr>
        <w:t> </w:t>
      </w:r>
      <w:r>
        <w:rPr>
          <w:color w:val="000000"/>
          <w:spacing w:val="-2"/>
          <w:shd w:fill="C1FFFF" w:color="auto" w:val="clear"/>
        </w:rPr>
        <w:t>области»</w:t>
      </w:r>
    </w:p>
    <w:p>
      <w:pPr>
        <w:pStyle w:val="Heading2"/>
        <w:numPr>
          <w:ilvl w:val="1"/>
          <w:numId w:val="1"/>
        </w:numPr>
        <w:tabs>
          <w:tab w:pos="1483" w:val="left" w:leader="none"/>
        </w:tabs>
        <w:spacing w:line="240" w:lineRule="auto" w:before="245" w:after="0"/>
        <w:ind w:left="285" w:right="139" w:firstLine="707"/>
        <w:jc w:val="left"/>
        <w:rPr>
          <w:color w:val="000099"/>
        </w:rPr>
      </w:pPr>
      <w:r>
        <w:rPr>
          <w:color w:val="000099"/>
        </w:rPr>
        <w:t>Критерии</w:t>
      </w:r>
      <w:r>
        <w:rPr>
          <w:color w:val="000099"/>
          <w:spacing w:val="32"/>
        </w:rPr>
        <w:t> </w:t>
      </w:r>
      <w:r>
        <w:rPr>
          <w:color w:val="000099"/>
        </w:rPr>
        <w:t>и</w:t>
      </w:r>
      <w:r>
        <w:rPr>
          <w:color w:val="000099"/>
          <w:spacing w:val="30"/>
        </w:rPr>
        <w:t> </w:t>
      </w:r>
      <w:r>
        <w:rPr>
          <w:color w:val="000099"/>
        </w:rPr>
        <w:t>нормы</w:t>
      </w:r>
      <w:r>
        <w:rPr>
          <w:color w:val="000099"/>
          <w:spacing w:val="31"/>
        </w:rPr>
        <w:t> </w:t>
      </w:r>
      <w:r>
        <w:rPr>
          <w:color w:val="000099"/>
        </w:rPr>
        <w:t>оценки</w:t>
      </w:r>
      <w:r>
        <w:rPr>
          <w:color w:val="000099"/>
          <w:spacing w:val="32"/>
        </w:rPr>
        <w:t> </w:t>
      </w:r>
      <w:r>
        <w:rPr>
          <w:color w:val="000099"/>
        </w:rPr>
        <w:t>знаний,</w:t>
      </w:r>
      <w:r>
        <w:rPr>
          <w:color w:val="000099"/>
          <w:spacing w:val="31"/>
        </w:rPr>
        <w:t> </w:t>
      </w:r>
      <w:r>
        <w:rPr>
          <w:color w:val="000099"/>
        </w:rPr>
        <w:t>умений</w:t>
      </w:r>
      <w:r>
        <w:rPr>
          <w:color w:val="000099"/>
          <w:spacing w:val="32"/>
        </w:rPr>
        <w:t> </w:t>
      </w:r>
      <w:r>
        <w:rPr>
          <w:color w:val="000099"/>
        </w:rPr>
        <w:t>и</w:t>
      </w:r>
      <w:r>
        <w:rPr>
          <w:color w:val="000099"/>
          <w:spacing w:val="30"/>
        </w:rPr>
        <w:t> </w:t>
      </w:r>
      <w:r>
        <w:rPr>
          <w:color w:val="000099"/>
        </w:rPr>
        <w:t>навыков,</w:t>
      </w:r>
      <w:r>
        <w:rPr>
          <w:color w:val="000099"/>
          <w:spacing w:val="31"/>
        </w:rPr>
        <w:t> </w:t>
      </w:r>
      <w:r>
        <w:rPr>
          <w:color w:val="000099"/>
        </w:rPr>
        <w:t>обучающихся</w:t>
      </w:r>
      <w:r>
        <w:rPr>
          <w:color w:val="000099"/>
          <w:spacing w:val="39"/>
        </w:rPr>
        <w:t> </w:t>
      </w:r>
      <w:r>
        <w:rPr>
          <w:color w:val="000099"/>
        </w:rPr>
        <w:t>по программе курса внеурочной деятельности «Уроки компьютерной грамотности»</w:t>
      </w:r>
    </w:p>
    <w:p>
      <w:pPr>
        <w:pStyle w:val="BodyText"/>
        <w:spacing w:before="235"/>
        <w:ind w:left="285" w:right="140" w:firstLine="707"/>
      </w:pPr>
      <w:r>
        <w:rPr/>
        <w:t>Контроль осуществляется путём анализа исследовательских работ, по результатам выполнения сборки робота. Оценки не выставляются ни за теоретические, ни за практические, ни за творческие задания.</w:t>
      </w:r>
    </w:p>
    <w:p>
      <w:pPr>
        <w:pStyle w:val="BodyText"/>
        <w:ind w:left="285" w:right="143" w:firstLine="707"/>
      </w:pPr>
      <w:r>
        <w:rPr/>
        <w:t>Для выявления результативности работы можно применять следующие формы </w:t>
      </w:r>
      <w:r>
        <w:rPr>
          <w:spacing w:val="-2"/>
        </w:rPr>
        <w:t>деятельности:</w:t>
      </w:r>
    </w:p>
    <w:p>
      <w:pPr>
        <w:pStyle w:val="ListParagraph"/>
        <w:numPr>
          <w:ilvl w:val="2"/>
          <w:numId w:val="1"/>
        </w:numPr>
        <w:tabs>
          <w:tab w:pos="1355" w:val="left" w:leader="none"/>
        </w:tabs>
        <w:spacing w:line="293" w:lineRule="exact" w:before="2" w:after="0"/>
        <w:ind w:left="1355" w:right="0" w:hanging="360"/>
        <w:jc w:val="left"/>
        <w:rPr>
          <w:sz w:val="24"/>
        </w:rPr>
      </w:pPr>
      <w:r>
        <w:rPr>
          <w:sz w:val="24"/>
        </w:rPr>
        <w:t>наблюдение</w:t>
      </w:r>
      <w:r>
        <w:rPr>
          <w:spacing w:val="-5"/>
          <w:sz w:val="24"/>
        </w:rPr>
        <w:t> </w:t>
      </w:r>
      <w:r>
        <w:rPr>
          <w:sz w:val="24"/>
        </w:rPr>
        <w:t>в</w:t>
      </w:r>
      <w:r>
        <w:rPr>
          <w:spacing w:val="-2"/>
          <w:sz w:val="24"/>
        </w:rPr>
        <w:t> </w:t>
      </w:r>
      <w:r>
        <w:rPr>
          <w:sz w:val="24"/>
        </w:rPr>
        <w:t>ходе</w:t>
      </w:r>
      <w:r>
        <w:rPr>
          <w:spacing w:val="-4"/>
          <w:sz w:val="24"/>
        </w:rPr>
        <w:t> </w:t>
      </w:r>
      <w:r>
        <w:rPr>
          <w:sz w:val="24"/>
        </w:rPr>
        <w:t>обучения</w:t>
      </w:r>
      <w:r>
        <w:rPr>
          <w:spacing w:val="-1"/>
          <w:sz w:val="24"/>
        </w:rPr>
        <w:t> </w:t>
      </w:r>
      <w:r>
        <w:rPr>
          <w:sz w:val="24"/>
        </w:rPr>
        <w:t>с</w:t>
      </w:r>
      <w:r>
        <w:rPr>
          <w:spacing w:val="-3"/>
          <w:sz w:val="24"/>
        </w:rPr>
        <w:t> </w:t>
      </w:r>
      <w:r>
        <w:rPr>
          <w:sz w:val="24"/>
        </w:rPr>
        <w:t>фиксацией</w:t>
      </w:r>
      <w:r>
        <w:rPr>
          <w:spacing w:val="-1"/>
          <w:sz w:val="24"/>
        </w:rPr>
        <w:t> </w:t>
      </w:r>
      <w:r>
        <w:rPr>
          <w:spacing w:val="-2"/>
          <w:sz w:val="24"/>
        </w:rPr>
        <w:t>результата;</w:t>
      </w:r>
    </w:p>
    <w:p>
      <w:pPr>
        <w:pStyle w:val="ListParagraph"/>
        <w:numPr>
          <w:ilvl w:val="2"/>
          <w:numId w:val="1"/>
        </w:numPr>
        <w:tabs>
          <w:tab w:pos="1355" w:val="left" w:leader="none"/>
        </w:tabs>
        <w:spacing w:line="293" w:lineRule="exact" w:before="0" w:after="0"/>
        <w:ind w:left="1355" w:right="0" w:hanging="360"/>
        <w:jc w:val="left"/>
        <w:rPr>
          <w:sz w:val="24"/>
        </w:rPr>
      </w:pPr>
      <w:r>
        <w:rPr>
          <w:sz w:val="24"/>
        </w:rPr>
        <w:t>реализация</w:t>
      </w:r>
      <w:r>
        <w:rPr>
          <w:spacing w:val="-3"/>
          <w:sz w:val="24"/>
        </w:rPr>
        <w:t> </w:t>
      </w:r>
      <w:r>
        <w:rPr>
          <w:sz w:val="24"/>
        </w:rPr>
        <w:t>проектов</w:t>
      </w:r>
      <w:r>
        <w:rPr>
          <w:spacing w:val="-3"/>
          <w:sz w:val="24"/>
        </w:rPr>
        <w:t> </w:t>
      </w:r>
      <w:r>
        <w:rPr>
          <w:sz w:val="24"/>
        </w:rPr>
        <w:t>с</w:t>
      </w:r>
      <w:r>
        <w:rPr>
          <w:spacing w:val="-5"/>
          <w:sz w:val="24"/>
        </w:rPr>
        <w:t> </w:t>
      </w:r>
      <w:r>
        <w:rPr>
          <w:sz w:val="24"/>
        </w:rPr>
        <w:t>их</w:t>
      </w:r>
      <w:r>
        <w:rPr>
          <w:spacing w:val="-2"/>
          <w:sz w:val="24"/>
        </w:rPr>
        <w:t> </w:t>
      </w:r>
      <w:r>
        <w:rPr>
          <w:sz w:val="24"/>
        </w:rPr>
        <w:t>последующим</w:t>
      </w:r>
      <w:r>
        <w:rPr>
          <w:spacing w:val="-3"/>
          <w:sz w:val="24"/>
        </w:rPr>
        <w:t> </w:t>
      </w:r>
      <w:r>
        <w:rPr>
          <w:spacing w:val="-2"/>
          <w:sz w:val="24"/>
        </w:rPr>
        <w:t>обсуждением;</w:t>
      </w:r>
    </w:p>
    <w:p>
      <w:pPr>
        <w:pStyle w:val="ListParagraph"/>
        <w:numPr>
          <w:ilvl w:val="2"/>
          <w:numId w:val="1"/>
        </w:numPr>
        <w:tabs>
          <w:tab w:pos="1355" w:val="left" w:leader="none"/>
        </w:tabs>
        <w:spacing w:line="293" w:lineRule="exact" w:before="0" w:after="0"/>
        <w:ind w:left="1355" w:right="0" w:hanging="360"/>
        <w:jc w:val="left"/>
        <w:rPr>
          <w:sz w:val="24"/>
        </w:rPr>
      </w:pPr>
      <w:r>
        <w:rPr>
          <w:sz w:val="24"/>
        </w:rPr>
        <w:t>участие</w:t>
      </w:r>
      <w:r>
        <w:rPr>
          <w:spacing w:val="-3"/>
          <w:sz w:val="24"/>
        </w:rPr>
        <w:t> </w:t>
      </w:r>
      <w:r>
        <w:rPr>
          <w:sz w:val="24"/>
        </w:rPr>
        <w:t>в</w:t>
      </w:r>
      <w:r>
        <w:rPr>
          <w:spacing w:val="-3"/>
          <w:sz w:val="24"/>
        </w:rPr>
        <w:t> </w:t>
      </w:r>
      <w:r>
        <w:rPr>
          <w:sz w:val="24"/>
        </w:rPr>
        <w:t>выставках,</w:t>
      </w:r>
      <w:r>
        <w:rPr>
          <w:spacing w:val="-2"/>
          <w:sz w:val="24"/>
        </w:rPr>
        <w:t> </w:t>
      </w:r>
      <w:r>
        <w:rPr>
          <w:sz w:val="24"/>
        </w:rPr>
        <w:t>фестивалях,</w:t>
      </w:r>
      <w:r>
        <w:rPr>
          <w:spacing w:val="-2"/>
          <w:sz w:val="24"/>
        </w:rPr>
        <w:t> </w:t>
      </w:r>
      <w:r>
        <w:rPr>
          <w:sz w:val="24"/>
        </w:rPr>
        <w:t>конкурсах</w:t>
      </w:r>
      <w:r>
        <w:rPr>
          <w:spacing w:val="-2"/>
          <w:sz w:val="24"/>
        </w:rPr>
        <w:t> </w:t>
      </w:r>
      <w:r>
        <w:rPr>
          <w:sz w:val="24"/>
        </w:rPr>
        <w:t>различных</w:t>
      </w:r>
      <w:r>
        <w:rPr>
          <w:spacing w:val="-1"/>
          <w:sz w:val="24"/>
        </w:rPr>
        <w:t> </w:t>
      </w:r>
      <w:r>
        <w:rPr>
          <w:spacing w:val="-2"/>
          <w:sz w:val="24"/>
        </w:rPr>
        <w:t>уровней;</w:t>
      </w:r>
    </w:p>
    <w:p>
      <w:pPr>
        <w:pStyle w:val="ListParagraph"/>
        <w:numPr>
          <w:ilvl w:val="2"/>
          <w:numId w:val="1"/>
        </w:numPr>
        <w:tabs>
          <w:tab w:pos="1355" w:val="left" w:leader="none"/>
        </w:tabs>
        <w:spacing w:line="293" w:lineRule="exact" w:before="0" w:after="0"/>
        <w:ind w:left="1355" w:right="0" w:hanging="360"/>
        <w:jc w:val="left"/>
        <w:rPr>
          <w:sz w:val="24"/>
        </w:rPr>
      </w:pPr>
      <w:r>
        <w:rPr>
          <w:sz w:val="24"/>
        </w:rPr>
        <w:t>оценка</w:t>
      </w:r>
      <w:r>
        <w:rPr>
          <w:spacing w:val="-5"/>
          <w:sz w:val="24"/>
        </w:rPr>
        <w:t> </w:t>
      </w:r>
      <w:r>
        <w:rPr>
          <w:sz w:val="24"/>
        </w:rPr>
        <w:t>выполненных</w:t>
      </w:r>
      <w:r>
        <w:rPr>
          <w:spacing w:val="-3"/>
          <w:sz w:val="24"/>
        </w:rPr>
        <w:t> </w:t>
      </w:r>
      <w:r>
        <w:rPr>
          <w:sz w:val="24"/>
        </w:rPr>
        <w:t>практических</w:t>
      </w:r>
      <w:r>
        <w:rPr>
          <w:spacing w:val="-4"/>
          <w:sz w:val="24"/>
        </w:rPr>
        <w:t> </w:t>
      </w:r>
      <w:r>
        <w:rPr>
          <w:sz w:val="24"/>
        </w:rPr>
        <w:t>работ,</w:t>
      </w:r>
      <w:r>
        <w:rPr>
          <w:spacing w:val="-3"/>
          <w:sz w:val="24"/>
        </w:rPr>
        <w:t> </w:t>
      </w:r>
      <w:r>
        <w:rPr>
          <w:spacing w:val="-2"/>
          <w:sz w:val="24"/>
        </w:rPr>
        <w:t>проектов;</w:t>
      </w:r>
    </w:p>
    <w:p>
      <w:pPr>
        <w:pStyle w:val="ListParagraph"/>
        <w:numPr>
          <w:ilvl w:val="2"/>
          <w:numId w:val="1"/>
        </w:numPr>
        <w:tabs>
          <w:tab w:pos="1355" w:val="left" w:leader="none"/>
        </w:tabs>
        <w:spacing w:line="293" w:lineRule="exact" w:before="0" w:after="0"/>
        <w:ind w:left="1355" w:right="0" w:hanging="360"/>
        <w:jc w:val="left"/>
        <w:rPr>
          <w:sz w:val="24"/>
        </w:rPr>
      </w:pPr>
      <w:r>
        <w:rPr>
          <w:sz w:val="24"/>
        </w:rPr>
        <w:t>участие</w:t>
      </w:r>
      <w:r>
        <w:rPr>
          <w:spacing w:val="-6"/>
          <w:sz w:val="24"/>
        </w:rPr>
        <w:t> </w:t>
      </w:r>
      <w:r>
        <w:rPr>
          <w:sz w:val="24"/>
        </w:rPr>
        <w:t>в</w:t>
      </w:r>
      <w:r>
        <w:rPr>
          <w:spacing w:val="-4"/>
          <w:sz w:val="24"/>
        </w:rPr>
        <w:t> </w:t>
      </w:r>
      <w:r>
        <w:rPr>
          <w:sz w:val="24"/>
        </w:rPr>
        <w:t>работе</w:t>
      </w:r>
      <w:r>
        <w:rPr>
          <w:spacing w:val="-4"/>
          <w:sz w:val="24"/>
        </w:rPr>
        <w:t> </w:t>
      </w:r>
      <w:r>
        <w:rPr>
          <w:sz w:val="24"/>
        </w:rPr>
        <w:t>научно-исследовательских</w:t>
      </w:r>
      <w:r>
        <w:rPr>
          <w:spacing w:val="-3"/>
          <w:sz w:val="24"/>
        </w:rPr>
        <w:t> </w:t>
      </w:r>
      <w:r>
        <w:rPr>
          <w:sz w:val="24"/>
        </w:rPr>
        <w:t>конференций</w:t>
      </w:r>
      <w:r>
        <w:rPr>
          <w:spacing w:val="-3"/>
          <w:sz w:val="24"/>
        </w:rPr>
        <w:t> </w:t>
      </w:r>
      <w:r>
        <w:rPr>
          <w:sz w:val="24"/>
        </w:rPr>
        <w:t>разных</w:t>
      </w:r>
      <w:r>
        <w:rPr>
          <w:spacing w:val="-3"/>
          <w:sz w:val="24"/>
        </w:rPr>
        <w:t> </w:t>
      </w:r>
      <w:r>
        <w:rPr>
          <w:spacing w:val="-2"/>
          <w:sz w:val="24"/>
        </w:rPr>
        <w:t>уровней.</w:t>
      </w:r>
    </w:p>
    <w:p>
      <w:pPr>
        <w:pStyle w:val="BodyText"/>
        <w:spacing w:line="242" w:lineRule="auto" w:before="239"/>
        <w:ind w:left="285" w:right="139" w:firstLine="707"/>
      </w:pPr>
      <w:r>
        <w:rPr/>
        <w:t>Итоговая оценка определяется по завершении курса в зависимости от</w:t>
      </w:r>
      <w:r>
        <w:rPr>
          <w:spacing w:val="-1"/>
        </w:rPr>
        <w:t> </w:t>
      </w:r>
      <w:r>
        <w:rPr/>
        <w:t>актуального уровня подготовки обучающихся.</w:t>
      </w:r>
    </w:p>
    <w:p>
      <w:pPr>
        <w:pStyle w:val="BodyText"/>
        <w:spacing w:after="0" w:line="242" w:lineRule="auto"/>
        <w:sectPr>
          <w:pgSz w:w="11910" w:h="16840"/>
          <w:pgMar w:header="709" w:footer="1000" w:top="1860" w:bottom="1200" w:left="1417" w:right="708"/>
        </w:sectPr>
      </w:pPr>
    </w:p>
    <w:p>
      <w:pPr>
        <w:pStyle w:val="ListParagraph"/>
        <w:numPr>
          <w:ilvl w:val="0"/>
          <w:numId w:val="1"/>
        </w:numPr>
        <w:tabs>
          <w:tab w:pos="1229" w:val="left" w:leader="none"/>
          <w:tab w:pos="2580" w:val="left" w:leader="none"/>
        </w:tabs>
        <w:spacing w:line="240" w:lineRule="auto" w:before="14" w:after="0"/>
        <w:ind w:left="2580" w:right="832" w:hanging="1609"/>
        <w:jc w:val="left"/>
        <w:rPr>
          <w:b/>
          <w:sz w:val="26"/>
        </w:rPr>
      </w:pPr>
      <w:r>
        <w:rPr>
          <w:b/>
          <w:color w:val="000099"/>
          <w:sz w:val="26"/>
        </w:rPr>
        <w:t>СОДЕРЖАНИЕ</w:t>
      </w:r>
      <w:r>
        <w:rPr>
          <w:b/>
          <w:color w:val="000099"/>
          <w:spacing w:val="-13"/>
          <w:sz w:val="26"/>
        </w:rPr>
        <w:t> </w:t>
      </w:r>
      <w:r>
        <w:rPr>
          <w:b/>
          <w:color w:val="000099"/>
          <w:sz w:val="26"/>
        </w:rPr>
        <w:t>ПРОГРАММЫ</w:t>
      </w:r>
      <w:r>
        <w:rPr>
          <w:b/>
          <w:color w:val="000099"/>
          <w:spacing w:val="-13"/>
          <w:sz w:val="26"/>
        </w:rPr>
        <w:t> </w:t>
      </w:r>
      <w:r>
        <w:rPr>
          <w:b/>
          <w:color w:val="000099"/>
          <w:sz w:val="26"/>
        </w:rPr>
        <w:t>КУРСА</w:t>
      </w:r>
      <w:r>
        <w:rPr>
          <w:b/>
          <w:color w:val="000099"/>
          <w:spacing w:val="-13"/>
          <w:sz w:val="26"/>
        </w:rPr>
        <w:t> </w:t>
      </w:r>
      <w:r>
        <w:rPr>
          <w:b/>
          <w:color w:val="000099"/>
          <w:sz w:val="26"/>
        </w:rPr>
        <w:t>ДОПОЛНИТЕЛЬНОГО ОБРАЗОВАНИЯ «РОБОТОТЕХНИКА»</w:t>
      </w:r>
    </w:p>
    <w:p>
      <w:pPr>
        <w:pStyle w:val="Heading2"/>
        <w:numPr>
          <w:ilvl w:val="0"/>
          <w:numId w:val="4"/>
        </w:numPr>
        <w:tabs>
          <w:tab w:pos="1266" w:val="left" w:leader="none"/>
        </w:tabs>
        <w:spacing w:line="240" w:lineRule="auto" w:before="239" w:after="0"/>
        <w:ind w:left="1266" w:right="0" w:hanging="273"/>
        <w:jc w:val="left"/>
      </w:pPr>
      <w:r>
        <w:rPr/>
        <w:t>РОБОТОТЕХНИКА.</w:t>
      </w:r>
      <w:r>
        <w:rPr>
          <w:spacing w:val="-3"/>
        </w:rPr>
        <w:t> </w:t>
      </w:r>
      <w:r>
        <w:rPr/>
        <w:t>ОСНОВЫ</w:t>
      </w:r>
      <w:r>
        <w:rPr>
          <w:spacing w:val="-3"/>
        </w:rPr>
        <w:t> </w:t>
      </w:r>
      <w:r>
        <w:rPr/>
        <w:t>КОНСТРУИРОВАНИЯ</w:t>
      </w:r>
      <w:r>
        <w:rPr>
          <w:spacing w:val="53"/>
        </w:rPr>
        <w:t> </w:t>
      </w:r>
      <w:r>
        <w:rPr/>
        <w:t>(4</w:t>
      </w:r>
      <w:r>
        <w:rPr>
          <w:spacing w:val="-2"/>
        </w:rPr>
        <w:t> </w:t>
      </w:r>
      <w:r>
        <w:rPr>
          <w:spacing w:val="-5"/>
        </w:rPr>
        <w:t>ч.)</w:t>
      </w:r>
    </w:p>
    <w:p>
      <w:pPr>
        <w:pStyle w:val="BodyText"/>
        <w:spacing w:before="235"/>
        <w:ind w:left="285" w:right="146" w:firstLine="707"/>
      </w:pPr>
      <w:r>
        <w:rPr/>
        <w:t>Основные определения. Классификация роботов по сферам применения. Детали конструктора LEGO. Знакомство с блоком NXT, сервомоторами, датчиками.</w:t>
      </w:r>
    </w:p>
    <w:p>
      <w:pPr>
        <w:pStyle w:val="BodyText"/>
        <w:ind w:left="285" w:right="142" w:firstLine="707"/>
      </w:pPr>
      <w:r>
        <w:rPr/>
        <w:t>Знакомство с оборудованием конструктора LEGO NXT Mindstorms EV3 электронные компоненты, соединительные и конструкционные элементы.</w:t>
      </w:r>
    </w:p>
    <w:p>
      <w:pPr>
        <w:pStyle w:val="BodyText"/>
        <w:spacing w:line="276" w:lineRule="auto" w:before="2"/>
        <w:ind w:left="285" w:right="141" w:firstLine="707"/>
      </w:pPr>
      <w:r>
        <w:rPr/>
        <w:t>Знакомимся с набором LEGO NXT Mindstorms EV3. Что необходимо знать перед началом работы с NXT. Датчики конструкторов LEGO на базе компьютера NXT , аппаратный и программный состав конструкторов LEGO на базе компьютера NXT, сервомотор NXT.</w:t>
      </w:r>
    </w:p>
    <w:p>
      <w:pPr>
        <w:spacing w:before="1"/>
        <w:ind w:left="993" w:right="0" w:firstLine="0"/>
        <w:jc w:val="both"/>
        <w:rPr>
          <w:sz w:val="24"/>
        </w:rPr>
      </w:pPr>
      <w:r>
        <w:rPr>
          <w:b/>
          <w:sz w:val="24"/>
        </w:rPr>
        <w:t>Знакомство</w:t>
      </w:r>
      <w:r>
        <w:rPr>
          <w:b/>
          <w:spacing w:val="2"/>
          <w:sz w:val="24"/>
        </w:rPr>
        <w:t> </w:t>
      </w:r>
      <w:r>
        <w:rPr>
          <w:b/>
          <w:sz w:val="24"/>
        </w:rPr>
        <w:t>с</w:t>
      </w:r>
      <w:r>
        <w:rPr>
          <w:b/>
          <w:spacing w:val="4"/>
          <w:sz w:val="24"/>
        </w:rPr>
        <w:t> </w:t>
      </w:r>
      <w:r>
        <w:rPr>
          <w:b/>
          <w:sz w:val="24"/>
        </w:rPr>
        <w:t>блоком</w:t>
      </w:r>
      <w:r>
        <w:rPr>
          <w:b/>
          <w:spacing w:val="4"/>
          <w:sz w:val="24"/>
        </w:rPr>
        <w:t> </w:t>
      </w:r>
      <w:r>
        <w:rPr>
          <w:b/>
          <w:sz w:val="24"/>
        </w:rPr>
        <w:t>NXT.</w:t>
      </w:r>
      <w:r>
        <w:rPr>
          <w:b/>
          <w:spacing w:val="5"/>
          <w:sz w:val="24"/>
        </w:rPr>
        <w:t> </w:t>
      </w:r>
      <w:r>
        <w:rPr>
          <w:sz w:val="24"/>
        </w:rPr>
        <w:t>Порты</w:t>
      </w:r>
      <w:r>
        <w:rPr>
          <w:spacing w:val="4"/>
          <w:sz w:val="24"/>
        </w:rPr>
        <w:t> </w:t>
      </w:r>
      <w:r>
        <w:rPr>
          <w:sz w:val="24"/>
        </w:rPr>
        <w:t>для:</w:t>
      </w:r>
      <w:r>
        <w:rPr>
          <w:spacing w:val="5"/>
          <w:sz w:val="24"/>
        </w:rPr>
        <w:t> </w:t>
      </w:r>
      <w:r>
        <w:rPr>
          <w:sz w:val="24"/>
        </w:rPr>
        <w:t>датчиков,</w:t>
      </w:r>
      <w:r>
        <w:rPr>
          <w:spacing w:val="4"/>
          <w:sz w:val="24"/>
        </w:rPr>
        <w:t> </w:t>
      </w:r>
      <w:r>
        <w:rPr>
          <w:sz w:val="24"/>
        </w:rPr>
        <w:t>сервомоторов,</w:t>
      </w:r>
      <w:r>
        <w:rPr>
          <w:spacing w:val="5"/>
          <w:sz w:val="24"/>
        </w:rPr>
        <w:t> </w:t>
      </w:r>
      <w:r>
        <w:rPr>
          <w:sz w:val="24"/>
        </w:rPr>
        <w:t>USB-</w:t>
      </w:r>
      <w:r>
        <w:rPr>
          <w:spacing w:val="-2"/>
          <w:sz w:val="24"/>
        </w:rPr>
        <w:t>соединения.</w:t>
      </w:r>
    </w:p>
    <w:p>
      <w:pPr>
        <w:pStyle w:val="BodyText"/>
        <w:spacing w:before="41"/>
        <w:ind w:left="285" w:firstLine="0"/>
      </w:pPr>
      <w:r>
        <w:rPr/>
        <w:t>Функции</w:t>
      </w:r>
      <w:r>
        <w:rPr>
          <w:spacing w:val="-8"/>
        </w:rPr>
        <w:t> </w:t>
      </w:r>
      <w:r>
        <w:rPr/>
        <w:t>кнопок.</w:t>
      </w:r>
      <w:r>
        <w:rPr>
          <w:spacing w:val="-4"/>
        </w:rPr>
        <w:t> </w:t>
      </w:r>
      <w:r>
        <w:rPr/>
        <w:t>Экран.</w:t>
      </w:r>
      <w:r>
        <w:rPr>
          <w:spacing w:val="-4"/>
        </w:rPr>
        <w:t> </w:t>
      </w:r>
      <w:r>
        <w:rPr/>
        <w:t>Экранный</w:t>
      </w:r>
      <w:r>
        <w:rPr>
          <w:spacing w:val="-4"/>
        </w:rPr>
        <w:t> </w:t>
      </w:r>
      <w:r>
        <w:rPr/>
        <w:t>интерфейс.</w:t>
      </w:r>
      <w:r>
        <w:rPr>
          <w:spacing w:val="-4"/>
        </w:rPr>
        <w:t> </w:t>
      </w:r>
      <w:r>
        <w:rPr/>
        <w:t>Навигация.</w:t>
      </w:r>
      <w:r>
        <w:rPr>
          <w:spacing w:val="-3"/>
        </w:rPr>
        <w:t> </w:t>
      </w:r>
      <w:r>
        <w:rPr>
          <w:spacing w:val="-2"/>
        </w:rPr>
        <w:t>Электропитание.</w:t>
      </w:r>
    </w:p>
    <w:p>
      <w:pPr>
        <w:spacing w:before="41"/>
        <w:ind w:left="993" w:right="0" w:firstLine="0"/>
        <w:jc w:val="both"/>
        <w:rPr>
          <w:sz w:val="24"/>
        </w:rPr>
      </w:pPr>
      <w:r>
        <w:rPr>
          <w:b/>
          <w:sz w:val="24"/>
        </w:rPr>
        <w:t>Конструирование</w:t>
      </w:r>
      <w:r>
        <w:rPr>
          <w:b/>
          <w:spacing w:val="-7"/>
          <w:sz w:val="24"/>
        </w:rPr>
        <w:t> </w:t>
      </w:r>
      <w:r>
        <w:rPr>
          <w:b/>
          <w:sz w:val="24"/>
        </w:rPr>
        <w:t>первого</w:t>
      </w:r>
      <w:r>
        <w:rPr>
          <w:b/>
          <w:spacing w:val="-3"/>
          <w:sz w:val="24"/>
        </w:rPr>
        <w:t> </w:t>
      </w:r>
      <w:r>
        <w:rPr>
          <w:b/>
          <w:sz w:val="24"/>
        </w:rPr>
        <w:t>робота.</w:t>
      </w:r>
      <w:r>
        <w:rPr>
          <w:b/>
          <w:spacing w:val="-1"/>
          <w:sz w:val="24"/>
        </w:rPr>
        <w:t> </w:t>
      </w:r>
      <w:r>
        <w:rPr>
          <w:sz w:val="24"/>
        </w:rPr>
        <w:t>Сборка</w:t>
      </w:r>
      <w:r>
        <w:rPr>
          <w:spacing w:val="-4"/>
          <w:sz w:val="24"/>
        </w:rPr>
        <w:t> </w:t>
      </w:r>
      <w:r>
        <w:rPr>
          <w:sz w:val="24"/>
        </w:rPr>
        <w:t>первой</w:t>
      </w:r>
      <w:r>
        <w:rPr>
          <w:spacing w:val="-3"/>
          <w:sz w:val="24"/>
        </w:rPr>
        <w:t> </w:t>
      </w:r>
      <w:r>
        <w:rPr>
          <w:sz w:val="24"/>
        </w:rPr>
        <w:t>простейшей</w:t>
      </w:r>
      <w:r>
        <w:rPr>
          <w:spacing w:val="-3"/>
          <w:sz w:val="24"/>
        </w:rPr>
        <w:t> </w:t>
      </w:r>
      <w:r>
        <w:rPr>
          <w:sz w:val="24"/>
        </w:rPr>
        <w:t>модели</w:t>
      </w:r>
      <w:r>
        <w:rPr>
          <w:spacing w:val="-2"/>
          <w:sz w:val="24"/>
        </w:rPr>
        <w:t> робота.</w:t>
      </w:r>
    </w:p>
    <w:p>
      <w:pPr>
        <w:pStyle w:val="BodyText"/>
        <w:spacing w:before="7"/>
        <w:ind w:left="0" w:firstLine="0"/>
        <w:jc w:val="left"/>
      </w:pPr>
    </w:p>
    <w:p>
      <w:pPr>
        <w:pStyle w:val="Heading2"/>
        <w:numPr>
          <w:ilvl w:val="0"/>
          <w:numId w:val="4"/>
        </w:numPr>
        <w:tabs>
          <w:tab w:pos="1359" w:val="left" w:leader="none"/>
        </w:tabs>
        <w:spacing w:line="274" w:lineRule="exact" w:before="0" w:after="0"/>
        <w:ind w:left="1359" w:right="0" w:hanging="366"/>
        <w:jc w:val="left"/>
      </w:pPr>
      <w:r>
        <w:rPr/>
        <w:t>АЛГОРИТМИЗАЦИЯ.</w:t>
      </w:r>
      <w:r>
        <w:rPr>
          <w:spacing w:val="-4"/>
        </w:rPr>
        <w:t> </w:t>
      </w:r>
      <w:r>
        <w:rPr/>
        <w:t>АВТОНОМНОЕ</w:t>
      </w:r>
      <w:r>
        <w:rPr>
          <w:spacing w:val="-4"/>
        </w:rPr>
        <w:t> </w:t>
      </w:r>
      <w:r>
        <w:rPr/>
        <w:t>ПРОГРАММИРОВАНИЕ</w:t>
      </w:r>
      <w:r>
        <w:rPr>
          <w:spacing w:val="62"/>
        </w:rPr>
        <w:t> </w:t>
      </w:r>
      <w:r>
        <w:rPr/>
        <w:t>(7</w:t>
      </w:r>
      <w:r>
        <w:rPr>
          <w:spacing w:val="-1"/>
        </w:rPr>
        <w:t> </w:t>
      </w:r>
      <w:r>
        <w:rPr>
          <w:spacing w:val="-5"/>
        </w:rPr>
        <w:t>ч.)</w:t>
      </w:r>
    </w:p>
    <w:p>
      <w:pPr>
        <w:pStyle w:val="BodyText"/>
        <w:ind w:left="285" w:right="144" w:firstLine="707"/>
        <w:rPr>
          <w:i/>
        </w:rPr>
      </w:pPr>
      <w:r>
        <w:rPr/>
        <w:t>Понятие алгоритма. Типы алгоритмов: линейный, ветвления, циклический. Примеры алгоритмов. Создание программ с использованием автономного программирования блока NXT</w:t>
      </w:r>
      <w:r>
        <w:rPr>
          <w:i/>
        </w:rPr>
        <w:t>.</w:t>
      </w:r>
    </w:p>
    <w:p>
      <w:pPr>
        <w:pStyle w:val="Heading2"/>
        <w:spacing w:line="274" w:lineRule="exact" w:before="2"/>
        <w:jc w:val="both"/>
      </w:pPr>
      <w:r>
        <w:rPr/>
        <w:t>Изучение</w:t>
      </w:r>
      <w:r>
        <w:rPr>
          <w:spacing w:val="-3"/>
        </w:rPr>
        <w:t> </w:t>
      </w:r>
      <w:r>
        <w:rPr/>
        <w:t>среды</w:t>
      </w:r>
      <w:r>
        <w:rPr>
          <w:spacing w:val="-2"/>
        </w:rPr>
        <w:t> </w:t>
      </w:r>
      <w:r>
        <w:rPr/>
        <w:t>управления</w:t>
      </w:r>
      <w:r>
        <w:rPr>
          <w:spacing w:val="-2"/>
        </w:rPr>
        <w:t> </w:t>
      </w:r>
      <w:r>
        <w:rPr/>
        <w:t>и</w:t>
      </w:r>
      <w:r>
        <w:rPr>
          <w:spacing w:val="-1"/>
        </w:rPr>
        <w:t> </w:t>
      </w:r>
      <w:r>
        <w:rPr>
          <w:spacing w:val="-2"/>
        </w:rPr>
        <w:t>программирования.</w:t>
      </w:r>
    </w:p>
    <w:p>
      <w:pPr>
        <w:pStyle w:val="BodyText"/>
        <w:spacing w:line="274" w:lineRule="exact"/>
        <w:ind w:left="993" w:firstLine="0"/>
      </w:pPr>
      <w:r>
        <w:rPr/>
        <w:t>Датчик</w:t>
      </w:r>
      <w:r>
        <w:rPr>
          <w:spacing w:val="-5"/>
        </w:rPr>
        <w:t> </w:t>
      </w:r>
      <w:r>
        <w:rPr/>
        <w:t>касания.</w:t>
      </w:r>
      <w:r>
        <w:rPr>
          <w:spacing w:val="-3"/>
        </w:rPr>
        <w:t> </w:t>
      </w:r>
      <w:r>
        <w:rPr/>
        <w:t>Составление</w:t>
      </w:r>
      <w:r>
        <w:rPr>
          <w:spacing w:val="-4"/>
        </w:rPr>
        <w:t> </w:t>
      </w:r>
      <w:r>
        <w:rPr/>
        <w:t>программ</w:t>
      </w:r>
      <w:r>
        <w:rPr>
          <w:spacing w:val="-4"/>
        </w:rPr>
        <w:t> </w:t>
      </w:r>
      <w:r>
        <w:rPr/>
        <w:t>с</w:t>
      </w:r>
      <w:r>
        <w:rPr>
          <w:spacing w:val="-4"/>
        </w:rPr>
        <w:t> </w:t>
      </w:r>
      <w:r>
        <w:rPr/>
        <w:t>использованием</w:t>
      </w:r>
      <w:r>
        <w:rPr>
          <w:spacing w:val="-4"/>
        </w:rPr>
        <w:t> </w:t>
      </w:r>
      <w:r>
        <w:rPr/>
        <w:t>датчика</w:t>
      </w:r>
      <w:r>
        <w:rPr>
          <w:spacing w:val="-3"/>
        </w:rPr>
        <w:t> </w:t>
      </w:r>
      <w:r>
        <w:rPr>
          <w:spacing w:val="-2"/>
        </w:rPr>
        <w:t>касания.</w:t>
      </w:r>
    </w:p>
    <w:p>
      <w:pPr>
        <w:pStyle w:val="BodyText"/>
        <w:spacing w:before="1"/>
        <w:ind w:left="285" w:right="143" w:firstLine="707"/>
      </w:pPr>
      <w:r>
        <w:rPr/>
        <w:t>Датчик освещенности. Составление программ с использованием датчика освещенности. Датчик цвета. Составление программ с использованием датчика цвета.</w:t>
      </w:r>
    </w:p>
    <w:p>
      <w:pPr>
        <w:pStyle w:val="BodyText"/>
        <w:ind w:left="285" w:right="147" w:firstLine="707"/>
      </w:pPr>
      <w:r>
        <w:rPr/>
        <w:t>Датчик расстояния (ультразвуковой). Составление программ с использованием датчика расстояния.</w:t>
      </w:r>
    </w:p>
    <w:p>
      <w:pPr>
        <w:spacing w:line="276" w:lineRule="auto" w:before="2"/>
        <w:ind w:left="285" w:right="138" w:firstLine="707"/>
        <w:jc w:val="both"/>
        <w:rPr>
          <w:sz w:val="24"/>
        </w:rPr>
      </w:pPr>
      <w:r>
        <w:rPr>
          <w:b/>
          <w:sz w:val="24"/>
        </w:rPr>
        <w:t>Программирование более сложного робота. </w:t>
      </w:r>
      <w:r>
        <w:rPr>
          <w:sz w:val="24"/>
        </w:rPr>
        <w:t>Управление роботом с помощью микрофона. Блок Переключатель.</w:t>
      </w:r>
    </w:p>
    <w:p>
      <w:pPr>
        <w:pStyle w:val="BodyText"/>
        <w:spacing w:line="276" w:lineRule="auto" w:before="2"/>
        <w:ind w:left="285" w:right="147" w:firstLine="707"/>
      </w:pPr>
      <w:r>
        <w:rPr/>
        <w:t>Датчик касания. Обнаружение препятствия с помощью датчика касания. Датчик освещенности. Ограничение движения линией.</w:t>
      </w:r>
    </w:p>
    <w:p>
      <w:pPr>
        <w:pStyle w:val="BodyText"/>
        <w:spacing w:line="275" w:lineRule="exact"/>
        <w:ind w:left="993" w:firstLine="0"/>
      </w:pPr>
      <w:r>
        <w:rPr/>
        <w:t>Движение</w:t>
      </w:r>
      <w:r>
        <w:rPr>
          <w:spacing w:val="-7"/>
        </w:rPr>
        <w:t> </w:t>
      </w:r>
      <w:r>
        <w:rPr/>
        <w:t>вдоль</w:t>
      </w:r>
      <w:r>
        <w:rPr>
          <w:spacing w:val="-3"/>
        </w:rPr>
        <w:t> </w:t>
      </w:r>
      <w:r>
        <w:rPr/>
        <w:t>линии</w:t>
      </w:r>
      <w:r>
        <w:rPr>
          <w:spacing w:val="-5"/>
        </w:rPr>
        <w:t> </w:t>
      </w:r>
      <w:r>
        <w:rPr/>
        <w:t>с</w:t>
      </w:r>
      <w:r>
        <w:rPr>
          <w:spacing w:val="-4"/>
        </w:rPr>
        <w:t> </w:t>
      </w:r>
      <w:r>
        <w:rPr/>
        <w:t>применением</w:t>
      </w:r>
      <w:r>
        <w:rPr>
          <w:spacing w:val="-4"/>
        </w:rPr>
        <w:t> </w:t>
      </w:r>
      <w:r>
        <w:rPr/>
        <w:t>датчика</w:t>
      </w:r>
      <w:r>
        <w:rPr>
          <w:spacing w:val="-4"/>
        </w:rPr>
        <w:t> </w:t>
      </w:r>
      <w:r>
        <w:rPr>
          <w:spacing w:val="-2"/>
        </w:rPr>
        <w:t>освещенности.</w:t>
      </w:r>
    </w:p>
    <w:p>
      <w:pPr>
        <w:pStyle w:val="BodyText"/>
        <w:spacing w:before="40"/>
        <w:ind w:left="993" w:firstLine="0"/>
      </w:pPr>
      <w:r>
        <w:rPr/>
        <w:t>Ультразвуковой</w:t>
      </w:r>
      <w:r>
        <w:rPr>
          <w:spacing w:val="-5"/>
        </w:rPr>
        <w:t> </w:t>
      </w:r>
      <w:r>
        <w:rPr/>
        <w:t>датчик.</w:t>
      </w:r>
      <w:r>
        <w:rPr>
          <w:spacing w:val="-2"/>
        </w:rPr>
        <w:t> </w:t>
      </w:r>
      <w:r>
        <w:rPr/>
        <w:t>Определение</w:t>
      </w:r>
      <w:r>
        <w:rPr>
          <w:spacing w:val="-3"/>
        </w:rPr>
        <w:t> </w:t>
      </w:r>
      <w:r>
        <w:rPr/>
        <w:t>роботом</w:t>
      </w:r>
      <w:r>
        <w:rPr>
          <w:spacing w:val="-4"/>
        </w:rPr>
        <w:t> </w:t>
      </w:r>
      <w:r>
        <w:rPr/>
        <w:t>расстояния</w:t>
      </w:r>
      <w:r>
        <w:rPr>
          <w:spacing w:val="-2"/>
        </w:rPr>
        <w:t> </w:t>
      </w:r>
      <w:r>
        <w:rPr/>
        <w:t>до</w:t>
      </w:r>
      <w:r>
        <w:rPr>
          <w:spacing w:val="-2"/>
        </w:rPr>
        <w:t> препятствия.</w:t>
      </w:r>
    </w:p>
    <w:p>
      <w:pPr>
        <w:pStyle w:val="BodyText"/>
        <w:spacing w:line="276" w:lineRule="auto" w:before="44"/>
        <w:ind w:left="285" w:right="144" w:firstLine="707"/>
      </w:pPr>
      <w:r>
        <w:rPr/>
        <w:t>Изготовление роботов для состязаний «Движение по линии», «Лестница» с использованием одного датчика.</w:t>
      </w:r>
    </w:p>
    <w:p>
      <w:pPr>
        <w:pStyle w:val="BodyText"/>
        <w:spacing w:line="273" w:lineRule="exact"/>
        <w:ind w:left="993" w:firstLine="0"/>
      </w:pPr>
      <w:r>
        <w:rPr/>
        <w:t>Итоговое</w:t>
      </w:r>
      <w:r>
        <w:rPr>
          <w:spacing w:val="-5"/>
        </w:rPr>
        <w:t> </w:t>
      </w:r>
      <w:r>
        <w:rPr/>
        <w:t>занятие</w:t>
      </w:r>
      <w:r>
        <w:rPr>
          <w:spacing w:val="-2"/>
        </w:rPr>
        <w:t> </w:t>
      </w:r>
      <w:r>
        <w:rPr/>
        <w:t>в</w:t>
      </w:r>
      <w:r>
        <w:rPr>
          <w:spacing w:val="-2"/>
        </w:rPr>
        <w:t> </w:t>
      </w:r>
      <w:r>
        <w:rPr/>
        <w:t>форме</w:t>
      </w:r>
      <w:r>
        <w:rPr>
          <w:spacing w:val="-3"/>
        </w:rPr>
        <w:t> </w:t>
      </w:r>
      <w:r>
        <w:rPr/>
        <w:t>состязания </w:t>
      </w:r>
      <w:r>
        <w:rPr>
          <w:spacing w:val="-2"/>
        </w:rPr>
        <w:t>роботов.</w:t>
      </w:r>
    </w:p>
    <w:p>
      <w:pPr>
        <w:pStyle w:val="Heading2"/>
        <w:spacing w:before="5"/>
        <w:jc w:val="both"/>
      </w:pPr>
      <w:r>
        <w:rPr/>
        <w:t>Создание</w:t>
      </w:r>
      <w:r>
        <w:rPr>
          <w:spacing w:val="-6"/>
        </w:rPr>
        <w:t> </w:t>
      </w:r>
      <w:r>
        <w:rPr/>
        <w:t>и</w:t>
      </w:r>
      <w:r>
        <w:rPr>
          <w:spacing w:val="-2"/>
        </w:rPr>
        <w:t> </w:t>
      </w:r>
      <w:r>
        <w:rPr/>
        <w:t>программирование</w:t>
      </w:r>
      <w:r>
        <w:rPr>
          <w:spacing w:val="-4"/>
        </w:rPr>
        <w:t> </w:t>
      </w:r>
      <w:r>
        <w:rPr/>
        <w:t>роботов</w:t>
      </w:r>
      <w:r>
        <w:rPr>
          <w:spacing w:val="-2"/>
        </w:rPr>
        <w:t> </w:t>
      </w:r>
      <w:r>
        <w:rPr/>
        <w:t>с</w:t>
      </w:r>
      <w:r>
        <w:rPr>
          <w:spacing w:val="-4"/>
        </w:rPr>
        <w:t> </w:t>
      </w:r>
      <w:r>
        <w:rPr/>
        <w:t>одним</w:t>
      </w:r>
      <w:r>
        <w:rPr>
          <w:spacing w:val="-3"/>
        </w:rPr>
        <w:t> </w:t>
      </w:r>
      <w:r>
        <w:rPr>
          <w:spacing w:val="-2"/>
        </w:rPr>
        <w:t>датчиком.</w:t>
      </w:r>
    </w:p>
    <w:p>
      <w:pPr>
        <w:pStyle w:val="ListParagraph"/>
        <w:numPr>
          <w:ilvl w:val="0"/>
          <w:numId w:val="4"/>
        </w:numPr>
        <w:tabs>
          <w:tab w:pos="1453" w:val="left" w:leader="none"/>
        </w:tabs>
        <w:spacing w:line="240" w:lineRule="auto" w:before="240" w:after="0"/>
        <w:ind w:left="1453" w:right="0" w:hanging="460"/>
        <w:jc w:val="left"/>
        <w:rPr>
          <w:b/>
          <w:sz w:val="24"/>
        </w:rPr>
      </w:pPr>
      <w:r>
        <w:rPr>
          <w:b/>
          <w:sz w:val="24"/>
        </w:rPr>
        <w:t>ПРОГРАММИРОВАНИЕ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В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СРЕДЕ</w:t>
      </w:r>
      <w:r>
        <w:rPr>
          <w:b/>
          <w:spacing w:val="1"/>
          <w:sz w:val="24"/>
        </w:rPr>
        <w:t> </w:t>
      </w:r>
      <w:r>
        <w:rPr>
          <w:b/>
          <w:sz w:val="24"/>
        </w:rPr>
        <w:t>NXT-G</w:t>
      </w:r>
      <w:r>
        <w:rPr>
          <w:b/>
          <w:spacing w:val="58"/>
          <w:sz w:val="24"/>
        </w:rPr>
        <w:t> </w:t>
      </w:r>
      <w:r>
        <w:rPr>
          <w:b/>
          <w:sz w:val="24"/>
        </w:rPr>
        <w:t>(22</w:t>
      </w:r>
      <w:r>
        <w:rPr>
          <w:b/>
          <w:spacing w:val="-1"/>
          <w:sz w:val="24"/>
        </w:rPr>
        <w:t> </w:t>
      </w:r>
      <w:r>
        <w:rPr>
          <w:b/>
          <w:spacing w:val="-5"/>
          <w:sz w:val="24"/>
        </w:rPr>
        <w:t>ч.)</w:t>
      </w:r>
    </w:p>
    <w:p>
      <w:pPr>
        <w:pStyle w:val="BodyText"/>
        <w:spacing w:before="235"/>
        <w:ind w:left="285" w:right="136" w:firstLine="707"/>
      </w:pPr>
      <w:r>
        <w:rPr/>
        <w:t>Понятие среды программирования. Среда программирования NXT-G, основные особенности. Создание программ в среде программирования</w:t>
      </w:r>
      <w:r>
        <w:rPr>
          <w:spacing w:val="40"/>
        </w:rPr>
        <w:t> </w:t>
      </w:r>
      <w:r>
        <w:rPr/>
        <w:t>NXT-G. Интерфейс NXT-G. Блоки основной палитры. Составление программ включающих в себя ветвление в среде </w:t>
      </w:r>
      <w:r>
        <w:rPr>
          <w:spacing w:val="-2"/>
        </w:rPr>
        <w:t>NXT-G.</w:t>
      </w:r>
    </w:p>
    <w:p>
      <w:pPr>
        <w:pStyle w:val="BodyText"/>
        <w:ind w:left="285" w:right="148" w:firstLine="707"/>
      </w:pPr>
      <w:r>
        <w:rPr/>
        <w:t>Создание базовых программ, предусматривающих использование различных датчиков, решение задач смешанного типа. Соревнования роботов.</w:t>
      </w:r>
    </w:p>
    <w:p>
      <w:pPr>
        <w:pStyle w:val="BodyText"/>
        <w:spacing w:after="0"/>
        <w:sectPr>
          <w:pgSz w:w="11910" w:h="16840"/>
          <w:pgMar w:header="709" w:footer="1000" w:top="1860" w:bottom="1200" w:left="1417" w:right="708"/>
        </w:sectPr>
      </w:pPr>
    </w:p>
    <w:p>
      <w:pPr>
        <w:pStyle w:val="BodyText"/>
        <w:spacing w:before="6"/>
        <w:ind w:left="285" w:right="141" w:firstLine="707"/>
      </w:pPr>
      <w:r>
        <w:rPr/>
        <w:t>Составление линейных программ с использованием блока движения. Основные характеристики блока движения, программная</w:t>
      </w:r>
      <w:r>
        <w:rPr>
          <w:spacing w:val="40"/>
        </w:rPr>
        <w:t> </w:t>
      </w:r>
      <w:r>
        <w:rPr/>
        <w:t>маневренность робота. Движение вперед - назад.</w:t>
      </w:r>
      <w:r>
        <w:rPr>
          <w:spacing w:val="40"/>
        </w:rPr>
        <w:t> </w:t>
      </w:r>
      <w:r>
        <w:rPr/>
        <w:t>Движение вперед – поворот. Движение по контуру геометрических фигур.</w:t>
      </w:r>
    </w:p>
    <w:p>
      <w:pPr>
        <w:pStyle w:val="BodyText"/>
        <w:ind w:left="993" w:firstLine="0"/>
      </w:pPr>
      <w:r>
        <w:rPr/>
        <w:t>Составление</w:t>
      </w:r>
      <w:r>
        <w:rPr>
          <w:spacing w:val="-7"/>
        </w:rPr>
        <w:t> </w:t>
      </w:r>
      <w:r>
        <w:rPr/>
        <w:t>программ</w:t>
      </w:r>
      <w:r>
        <w:rPr>
          <w:spacing w:val="-2"/>
        </w:rPr>
        <w:t> </w:t>
      </w:r>
      <w:r>
        <w:rPr/>
        <w:t>с</w:t>
      </w:r>
      <w:r>
        <w:rPr>
          <w:spacing w:val="-4"/>
        </w:rPr>
        <w:t> </w:t>
      </w:r>
      <w:r>
        <w:rPr/>
        <w:t>использованием</w:t>
      </w:r>
      <w:r>
        <w:rPr>
          <w:spacing w:val="-4"/>
        </w:rPr>
        <w:t> </w:t>
      </w:r>
      <w:r>
        <w:rPr/>
        <w:t>датчика</w:t>
      </w:r>
      <w:r>
        <w:rPr>
          <w:spacing w:val="-4"/>
        </w:rPr>
        <w:t> </w:t>
      </w:r>
      <w:r>
        <w:rPr>
          <w:spacing w:val="-2"/>
        </w:rPr>
        <w:t>касания.</w:t>
      </w:r>
    </w:p>
    <w:p>
      <w:pPr>
        <w:pStyle w:val="BodyText"/>
        <w:ind w:left="993" w:right="2101" w:firstLine="0"/>
        <w:rPr>
          <w:b/>
        </w:rPr>
      </w:pPr>
      <w:r>
        <w:rPr/>
        <w:t>Составление</w:t>
      </w:r>
      <w:r>
        <w:rPr>
          <w:spacing w:val="-8"/>
        </w:rPr>
        <w:t> </w:t>
      </w:r>
      <w:r>
        <w:rPr/>
        <w:t>программ</w:t>
      </w:r>
      <w:r>
        <w:rPr>
          <w:spacing w:val="-6"/>
        </w:rPr>
        <w:t> </w:t>
      </w:r>
      <w:r>
        <w:rPr/>
        <w:t>с</w:t>
      </w:r>
      <w:r>
        <w:rPr>
          <w:spacing w:val="-8"/>
        </w:rPr>
        <w:t> </w:t>
      </w:r>
      <w:r>
        <w:rPr/>
        <w:t>использованием</w:t>
      </w:r>
      <w:r>
        <w:rPr>
          <w:spacing w:val="-8"/>
        </w:rPr>
        <w:t> </w:t>
      </w:r>
      <w:r>
        <w:rPr/>
        <w:t>датчика</w:t>
      </w:r>
      <w:r>
        <w:rPr>
          <w:spacing w:val="-8"/>
        </w:rPr>
        <w:t> </w:t>
      </w:r>
      <w:r>
        <w:rPr/>
        <w:t>освещенности. Составление программ с использованием датчика цвета</w:t>
      </w:r>
      <w:r>
        <w:rPr>
          <w:b/>
        </w:rPr>
        <w:t>.</w:t>
      </w:r>
    </w:p>
    <w:p>
      <w:pPr>
        <w:pStyle w:val="BodyText"/>
        <w:ind w:left="993" w:firstLine="0"/>
      </w:pPr>
      <w:r>
        <w:rPr/>
        <w:t>Составление</w:t>
      </w:r>
      <w:r>
        <w:rPr>
          <w:spacing w:val="-7"/>
        </w:rPr>
        <w:t> </w:t>
      </w:r>
      <w:r>
        <w:rPr/>
        <w:t>программ</w:t>
      </w:r>
      <w:r>
        <w:rPr>
          <w:spacing w:val="-2"/>
        </w:rPr>
        <w:t> </w:t>
      </w:r>
      <w:r>
        <w:rPr/>
        <w:t>с</w:t>
      </w:r>
      <w:r>
        <w:rPr>
          <w:spacing w:val="-4"/>
        </w:rPr>
        <w:t> </w:t>
      </w:r>
      <w:r>
        <w:rPr/>
        <w:t>использованием</w:t>
      </w:r>
      <w:r>
        <w:rPr>
          <w:spacing w:val="-4"/>
        </w:rPr>
        <w:t> </w:t>
      </w:r>
      <w:r>
        <w:rPr/>
        <w:t>датчика</w:t>
      </w:r>
      <w:r>
        <w:rPr>
          <w:spacing w:val="-4"/>
        </w:rPr>
        <w:t> </w:t>
      </w:r>
      <w:r>
        <w:rPr>
          <w:spacing w:val="-2"/>
        </w:rPr>
        <w:t>расстояния.</w:t>
      </w:r>
    </w:p>
    <w:p>
      <w:pPr>
        <w:pStyle w:val="BodyText"/>
        <w:ind w:left="285" w:right="138" w:firstLine="707"/>
      </w:pPr>
      <w:r>
        <w:rPr/>
        <w:t>Движение по черной линии</w:t>
      </w:r>
      <w:r>
        <w:rPr>
          <w:b/>
        </w:rPr>
        <w:t>. </w:t>
      </w:r>
      <w:r>
        <w:rPr/>
        <w:t>Лабиринт простой и сложный</w:t>
      </w:r>
      <w:r>
        <w:rPr>
          <w:b/>
        </w:rPr>
        <w:t>. </w:t>
      </w:r>
      <w:r>
        <w:rPr/>
        <w:t>Лабиринт сложный с объектами внутри лабиринта. Поиск линии заданного цвета. Поиск объекта заданного </w:t>
      </w:r>
      <w:r>
        <w:rPr>
          <w:spacing w:val="-2"/>
        </w:rPr>
        <w:t>цвета.</w:t>
      </w:r>
    </w:p>
    <w:p>
      <w:pPr>
        <w:pStyle w:val="Heading2"/>
        <w:numPr>
          <w:ilvl w:val="0"/>
          <w:numId w:val="4"/>
        </w:numPr>
        <w:tabs>
          <w:tab w:pos="1438" w:val="left" w:leader="none"/>
        </w:tabs>
        <w:spacing w:line="240" w:lineRule="auto" w:before="245" w:after="0"/>
        <w:ind w:left="1438" w:right="0" w:hanging="445"/>
        <w:jc w:val="left"/>
      </w:pPr>
      <w:r>
        <w:rPr/>
        <w:t>ИТОГОВОЕ</w:t>
      </w:r>
      <w:r>
        <w:rPr>
          <w:spacing w:val="-1"/>
        </w:rPr>
        <w:t> </w:t>
      </w:r>
      <w:r>
        <w:rPr/>
        <w:t>ЗАНЯТИЕ</w:t>
      </w:r>
      <w:r>
        <w:rPr>
          <w:spacing w:val="58"/>
        </w:rPr>
        <w:t> </w:t>
      </w:r>
      <w:r>
        <w:rPr/>
        <w:t>(1</w:t>
      </w:r>
      <w:r>
        <w:rPr>
          <w:spacing w:val="-1"/>
        </w:rPr>
        <w:t> </w:t>
      </w:r>
      <w:r>
        <w:rPr>
          <w:spacing w:val="-5"/>
        </w:rPr>
        <w:t>ч.)</w:t>
      </w:r>
    </w:p>
    <w:p>
      <w:pPr>
        <w:spacing w:before="238"/>
        <w:ind w:left="993" w:right="0" w:firstLine="0"/>
        <w:jc w:val="left"/>
        <w:rPr>
          <w:sz w:val="22"/>
        </w:rPr>
      </w:pPr>
      <w:r>
        <w:rPr>
          <w:color w:val="0D0D0D"/>
          <w:sz w:val="22"/>
        </w:rPr>
        <w:t>Подведение</w:t>
      </w:r>
      <w:r>
        <w:rPr>
          <w:color w:val="0D0D0D"/>
          <w:spacing w:val="-2"/>
          <w:sz w:val="22"/>
        </w:rPr>
        <w:t> итогов</w:t>
      </w:r>
    </w:p>
    <w:p>
      <w:pPr>
        <w:spacing w:after="0"/>
        <w:jc w:val="left"/>
        <w:rPr>
          <w:sz w:val="22"/>
        </w:rPr>
        <w:sectPr>
          <w:pgSz w:w="11910" w:h="16840"/>
          <w:pgMar w:header="709" w:footer="1000" w:top="1860" w:bottom="1200" w:left="1417" w:right="708"/>
        </w:sectPr>
      </w:pPr>
    </w:p>
    <w:p>
      <w:pPr>
        <w:pStyle w:val="ListParagraph"/>
        <w:numPr>
          <w:ilvl w:val="0"/>
          <w:numId w:val="1"/>
        </w:numPr>
        <w:tabs>
          <w:tab w:pos="826" w:val="left" w:leader="none"/>
          <w:tab w:pos="1113" w:val="left" w:leader="none"/>
        </w:tabs>
        <w:spacing w:line="240" w:lineRule="auto" w:before="14" w:after="0"/>
        <w:ind w:left="1113" w:right="428" w:hanging="545"/>
        <w:jc w:val="left"/>
        <w:rPr>
          <w:b/>
          <w:sz w:val="26"/>
        </w:rPr>
      </w:pPr>
      <w:r>
        <w:rPr>
          <w:b/>
          <w:color w:val="000099"/>
          <w:sz w:val="26"/>
        </w:rPr>
        <w:t>ПЛАНИРУЕМЫЕ</w:t>
      </w:r>
      <w:r>
        <w:rPr>
          <w:b/>
          <w:color w:val="000099"/>
          <w:spacing w:val="-9"/>
          <w:sz w:val="26"/>
        </w:rPr>
        <w:t> </w:t>
      </w:r>
      <w:r>
        <w:rPr>
          <w:b/>
          <w:color w:val="000099"/>
          <w:sz w:val="26"/>
        </w:rPr>
        <w:t>РЕЗУЛЬТАТЫ</w:t>
      </w:r>
      <w:r>
        <w:rPr>
          <w:b/>
          <w:color w:val="000099"/>
          <w:spacing w:val="-11"/>
          <w:sz w:val="26"/>
        </w:rPr>
        <w:t> </w:t>
      </w:r>
      <w:r>
        <w:rPr>
          <w:b/>
          <w:color w:val="000099"/>
          <w:sz w:val="26"/>
        </w:rPr>
        <w:t>ОСВОЕНИЯ</w:t>
      </w:r>
      <w:r>
        <w:rPr>
          <w:b/>
          <w:color w:val="000099"/>
          <w:spacing w:val="-11"/>
          <w:sz w:val="26"/>
        </w:rPr>
        <w:t> </w:t>
      </w:r>
      <w:r>
        <w:rPr>
          <w:b/>
          <w:color w:val="000099"/>
          <w:sz w:val="26"/>
        </w:rPr>
        <w:t>ПРОГРАММЫ</w:t>
      </w:r>
      <w:r>
        <w:rPr>
          <w:b/>
          <w:color w:val="000099"/>
          <w:spacing w:val="-8"/>
          <w:sz w:val="26"/>
        </w:rPr>
        <w:t> </w:t>
      </w:r>
      <w:r>
        <w:rPr>
          <w:b/>
          <w:color w:val="000099"/>
          <w:sz w:val="26"/>
        </w:rPr>
        <w:t>КУРСА ДОПОЛНИТЕЛЬНОГО ОБРАЗОВАНИЯ «РОБОТОТЕХНИКА»</w:t>
      </w:r>
    </w:p>
    <w:p>
      <w:pPr>
        <w:spacing w:before="193"/>
        <w:ind w:left="993" w:right="0" w:firstLine="0"/>
        <w:jc w:val="both"/>
        <w:rPr>
          <w:sz w:val="23"/>
        </w:rPr>
      </w:pPr>
      <w:r>
        <w:rPr>
          <w:sz w:val="24"/>
        </w:rPr>
        <w:t>Изучение</w:t>
      </w:r>
      <w:r>
        <w:rPr>
          <w:spacing w:val="70"/>
          <w:w w:val="150"/>
          <w:sz w:val="24"/>
        </w:rPr>
        <w:t>  </w:t>
      </w:r>
      <w:r>
        <w:rPr>
          <w:sz w:val="24"/>
        </w:rPr>
        <w:t>информатики</w:t>
      </w:r>
      <w:r>
        <w:rPr>
          <w:spacing w:val="73"/>
          <w:w w:val="150"/>
          <w:sz w:val="24"/>
        </w:rPr>
        <w:t>  </w:t>
      </w:r>
      <w:r>
        <w:rPr>
          <w:sz w:val="24"/>
        </w:rPr>
        <w:t>в</w:t>
      </w:r>
      <w:r>
        <w:rPr>
          <w:spacing w:val="73"/>
          <w:w w:val="150"/>
          <w:sz w:val="24"/>
        </w:rPr>
        <w:t>  </w:t>
      </w:r>
      <w:r>
        <w:rPr>
          <w:sz w:val="24"/>
        </w:rPr>
        <w:t>рамках</w:t>
      </w:r>
      <w:r>
        <w:rPr>
          <w:spacing w:val="75"/>
          <w:w w:val="150"/>
          <w:sz w:val="24"/>
        </w:rPr>
        <w:t>  </w:t>
      </w:r>
      <w:r>
        <w:rPr>
          <w:sz w:val="23"/>
        </w:rPr>
        <w:t>курса</w:t>
      </w:r>
      <w:r>
        <w:rPr>
          <w:spacing w:val="75"/>
          <w:w w:val="150"/>
          <w:sz w:val="23"/>
        </w:rPr>
        <w:t>  </w:t>
      </w:r>
      <w:r>
        <w:rPr>
          <w:sz w:val="23"/>
        </w:rPr>
        <w:t>дополнительного</w:t>
      </w:r>
      <w:r>
        <w:rPr>
          <w:spacing w:val="76"/>
          <w:w w:val="150"/>
          <w:sz w:val="23"/>
        </w:rPr>
        <w:t>  </w:t>
      </w:r>
      <w:r>
        <w:rPr>
          <w:spacing w:val="-2"/>
          <w:sz w:val="23"/>
        </w:rPr>
        <w:t>образования</w:t>
      </w:r>
    </w:p>
    <w:p>
      <w:pPr>
        <w:pStyle w:val="BodyText"/>
        <w:ind w:left="285" w:right="138" w:firstLine="0"/>
      </w:pPr>
      <w:r>
        <w:rPr>
          <w:sz w:val="23"/>
        </w:rPr>
        <w:t>«Робототехника» </w:t>
      </w:r>
      <w:r>
        <w:rPr/>
        <w:t>на уровне основного общего и среднего общего образования направлено на достижение личностных, метапредметных и предметных образовательных результатов.</w:t>
      </w:r>
    </w:p>
    <w:p>
      <w:pPr>
        <w:pStyle w:val="Heading1"/>
        <w:numPr>
          <w:ilvl w:val="1"/>
          <w:numId w:val="1"/>
        </w:numPr>
        <w:tabs>
          <w:tab w:pos="1413" w:val="left" w:leader="none"/>
        </w:tabs>
        <w:spacing w:line="240" w:lineRule="auto" w:before="247" w:after="0"/>
        <w:ind w:left="1413" w:right="0" w:hanging="420"/>
        <w:jc w:val="left"/>
        <w:rPr>
          <w:color w:val="000099"/>
        </w:rPr>
      </w:pPr>
      <w:r>
        <w:rPr>
          <w:color w:val="000099"/>
        </w:rPr>
        <w:t>ЛИЧНОСТНЫЕ</w:t>
      </w:r>
      <w:r>
        <w:rPr>
          <w:color w:val="000099"/>
          <w:spacing w:val="-2"/>
        </w:rPr>
        <w:t> РЕЗУЛЬТАТЫ</w:t>
      </w:r>
    </w:p>
    <w:p>
      <w:pPr>
        <w:pStyle w:val="BodyText"/>
        <w:spacing w:before="233"/>
        <w:ind w:left="285" w:right="144" w:firstLine="707"/>
      </w:pPr>
      <w:r>
        <w:rPr/>
        <w:t>ФГОС</w:t>
      </w:r>
      <w:r>
        <w:rPr>
          <w:spacing w:val="-3"/>
        </w:rPr>
        <w:t> </w:t>
      </w:r>
      <w:r>
        <w:rPr/>
        <w:t>СОО устанавливает требования к результатам освоения обучающимися программ основного общего образования: личностные, метапредметные и предметные.</w:t>
      </w:r>
    </w:p>
    <w:p>
      <w:pPr>
        <w:spacing w:before="0"/>
        <w:ind w:left="285" w:right="134" w:firstLine="707"/>
        <w:jc w:val="both"/>
        <w:rPr>
          <w:sz w:val="24"/>
        </w:rPr>
      </w:pPr>
      <w:r>
        <w:rPr>
          <w:sz w:val="24"/>
        </w:rPr>
        <w:t>В структуре личностных результатов освоения программы </w:t>
      </w:r>
      <w:r>
        <w:rPr>
          <w:sz w:val="23"/>
        </w:rPr>
        <w:t>курса дополнительного образования «Робототехника» </w:t>
      </w:r>
      <w:r>
        <w:rPr>
          <w:sz w:val="24"/>
        </w:rPr>
        <w:t>выделены следующие составляющие: осознание обучающимися российской гражданской идентичности – готовности к саморазвитию, самостоятельности и самоопределению, </w:t>
      </w:r>
      <w:r>
        <w:rPr>
          <w:i/>
          <w:sz w:val="24"/>
        </w:rPr>
        <w:t>наличие мотивации </w:t>
      </w:r>
      <w:r>
        <w:rPr>
          <w:sz w:val="24"/>
        </w:rPr>
        <w:t>к обучению робототехнике, </w:t>
      </w:r>
      <w:r>
        <w:rPr>
          <w:i/>
          <w:sz w:val="24"/>
        </w:rPr>
        <w:t>целенаправленное развитие </w:t>
      </w:r>
      <w:r>
        <w:rPr>
          <w:sz w:val="24"/>
        </w:rPr>
        <w:t>внутренних убеждений личности на основе ключевых ценностей и исторических традиций развития информационного знания, </w:t>
      </w:r>
      <w:r>
        <w:rPr>
          <w:i/>
          <w:sz w:val="24"/>
        </w:rPr>
        <w:t>готовность и способность </w:t>
      </w:r>
      <w:r>
        <w:rPr>
          <w:sz w:val="24"/>
        </w:rPr>
        <w:t>обучающихся руководствоваться в своей деятельности ценностно- смысловыми установками, присущими системе информационного образования, </w:t>
      </w:r>
      <w:r>
        <w:rPr>
          <w:i/>
          <w:sz w:val="24"/>
        </w:rPr>
        <w:t>способности ставить </w:t>
      </w:r>
      <w:r>
        <w:rPr>
          <w:sz w:val="24"/>
        </w:rPr>
        <w:t>цели и строить жизненные планы.</w:t>
      </w:r>
    </w:p>
    <w:p>
      <w:pPr>
        <w:spacing w:before="1"/>
        <w:ind w:left="993" w:right="0" w:firstLine="0"/>
        <w:jc w:val="both"/>
        <w:rPr>
          <w:sz w:val="23"/>
        </w:rPr>
      </w:pPr>
      <w:r>
        <w:rPr>
          <w:sz w:val="24"/>
        </w:rPr>
        <w:t>Личностные</w:t>
      </w:r>
      <w:r>
        <w:rPr>
          <w:spacing w:val="46"/>
          <w:sz w:val="24"/>
        </w:rPr>
        <w:t> </w:t>
      </w:r>
      <w:r>
        <w:rPr>
          <w:sz w:val="24"/>
        </w:rPr>
        <w:t>результаты</w:t>
      </w:r>
      <w:r>
        <w:rPr>
          <w:spacing w:val="47"/>
          <w:sz w:val="24"/>
        </w:rPr>
        <w:t> </w:t>
      </w:r>
      <w:r>
        <w:rPr>
          <w:sz w:val="24"/>
        </w:rPr>
        <w:t>освоения</w:t>
      </w:r>
      <w:r>
        <w:rPr>
          <w:spacing w:val="48"/>
          <w:sz w:val="24"/>
        </w:rPr>
        <w:t> </w:t>
      </w:r>
      <w:r>
        <w:rPr>
          <w:sz w:val="24"/>
        </w:rPr>
        <w:t>программы</w:t>
      </w:r>
      <w:r>
        <w:rPr>
          <w:spacing w:val="51"/>
          <w:sz w:val="24"/>
        </w:rPr>
        <w:t> </w:t>
      </w:r>
      <w:r>
        <w:rPr>
          <w:sz w:val="23"/>
        </w:rPr>
        <w:t>курса</w:t>
      </w:r>
      <w:r>
        <w:rPr>
          <w:spacing w:val="47"/>
          <w:sz w:val="23"/>
        </w:rPr>
        <w:t> </w:t>
      </w:r>
      <w:r>
        <w:rPr>
          <w:sz w:val="23"/>
        </w:rPr>
        <w:t>дополнительного</w:t>
      </w:r>
      <w:r>
        <w:rPr>
          <w:spacing w:val="48"/>
          <w:sz w:val="23"/>
        </w:rPr>
        <w:t> </w:t>
      </w:r>
      <w:r>
        <w:rPr>
          <w:spacing w:val="-2"/>
          <w:sz w:val="23"/>
        </w:rPr>
        <w:t>образования</w:t>
      </w:r>
    </w:p>
    <w:p>
      <w:pPr>
        <w:pStyle w:val="BodyText"/>
        <w:ind w:left="285" w:right="137" w:firstLine="0"/>
      </w:pPr>
      <w:r>
        <w:rPr>
          <w:sz w:val="23"/>
        </w:rPr>
        <w:t>«Робототехника»</w:t>
      </w:r>
      <w:r>
        <w:rPr>
          <w:spacing w:val="-1"/>
          <w:sz w:val="23"/>
        </w:rPr>
        <w:t> </w:t>
      </w:r>
      <w:r>
        <w:rPr/>
        <w:t>на</w:t>
      </w:r>
      <w:r>
        <w:rPr>
          <w:spacing w:val="-3"/>
        </w:rPr>
        <w:t> </w:t>
      </w:r>
      <w:r>
        <w:rPr/>
        <w:t>уровне</w:t>
      </w:r>
      <w:r>
        <w:rPr>
          <w:spacing w:val="-3"/>
        </w:rPr>
        <w:t> </w:t>
      </w:r>
      <w:r>
        <w:rPr/>
        <w:t>основного</w:t>
      </w:r>
      <w:r>
        <w:rPr>
          <w:spacing w:val="-2"/>
        </w:rPr>
        <w:t> </w:t>
      </w:r>
      <w:r>
        <w:rPr/>
        <w:t>общего</w:t>
      </w:r>
      <w:r>
        <w:rPr>
          <w:spacing w:val="-2"/>
        </w:rPr>
        <w:t> </w:t>
      </w:r>
      <w:r>
        <w:rPr/>
        <w:t>и</w:t>
      </w:r>
      <w:r>
        <w:rPr>
          <w:spacing w:val="-1"/>
        </w:rPr>
        <w:t> </w:t>
      </w:r>
      <w:r>
        <w:rPr/>
        <w:t>среднего</w:t>
      </w:r>
      <w:r>
        <w:rPr>
          <w:spacing w:val="-2"/>
        </w:rPr>
        <w:t> </w:t>
      </w:r>
      <w:r>
        <w:rPr/>
        <w:t>общего</w:t>
      </w:r>
      <w:r>
        <w:rPr>
          <w:spacing w:val="-2"/>
        </w:rPr>
        <w:t> </w:t>
      </w:r>
      <w:r>
        <w:rPr/>
        <w:t>образования</w:t>
      </w:r>
      <w:r>
        <w:rPr>
          <w:spacing w:val="-2"/>
        </w:rPr>
        <w:t> </w:t>
      </w:r>
      <w:r>
        <w:rPr/>
        <w:t>достигаются в единстве учебной и воспитательной деятельности в соответствии с традиционными российскими социокультурными, историческими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развития внутренней позиции личности, патриотизма и уважения к</w:t>
      </w:r>
      <w:r>
        <w:rPr>
          <w:spacing w:val="-1"/>
        </w:rPr>
        <w:t> </w:t>
      </w:r>
      <w:r>
        <w:rPr/>
        <w:t>закону</w:t>
      </w:r>
      <w:r>
        <w:rPr>
          <w:spacing w:val="-1"/>
        </w:rPr>
        <w:t> </w:t>
      </w:r>
      <w:r>
        <w:rPr/>
        <w:t>и правопорядку, человеку труда</w:t>
      </w:r>
      <w:r>
        <w:rPr>
          <w:spacing w:val="-2"/>
        </w:rPr>
        <w:t> </w:t>
      </w:r>
      <w:r>
        <w:rPr/>
        <w:t>и старшему поколению, взаимного уважения, бережного отношения к культурному наследию и традициям многонационального народа Российской Федерации, природе и окружающей среде.</w:t>
      </w:r>
    </w:p>
    <w:p>
      <w:pPr>
        <w:pStyle w:val="BodyText"/>
        <w:spacing w:before="1"/>
        <w:ind w:left="285" w:right="135" w:firstLine="707"/>
      </w:pPr>
      <w:r>
        <w:rPr>
          <w:b/>
        </w:rPr>
        <w:t>Личностные результаты (ЛР) </w:t>
      </w:r>
      <w:r>
        <w:rPr/>
        <w:t>освоения программы </w:t>
      </w:r>
      <w:r>
        <w:rPr>
          <w:sz w:val="23"/>
        </w:rPr>
        <w:t>курса дополнительного образования «Робототехника» </w:t>
      </w:r>
      <w:r>
        <w:rPr/>
        <w:t>на уровне основного общего и среднего общего образования должны отражать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основных направлений воспитательной деятельности, в том числе в части:</w:t>
      </w:r>
    </w:p>
    <w:p>
      <w:pPr>
        <w:pStyle w:val="Heading2"/>
        <w:jc w:val="both"/>
      </w:pPr>
      <w:r>
        <w:rPr/>
        <w:t>ЛР</w:t>
      </w:r>
      <w:r>
        <w:rPr>
          <w:spacing w:val="-3"/>
        </w:rPr>
        <w:t> </w:t>
      </w:r>
      <w:r>
        <w:rPr/>
        <w:t>1</w:t>
      </w:r>
      <w:r>
        <w:rPr>
          <w:spacing w:val="-2"/>
        </w:rPr>
        <w:t> </w:t>
      </w:r>
      <w:r>
        <w:rPr>
          <w:b w:val="0"/>
        </w:rPr>
        <w:t>—</w:t>
      </w:r>
      <w:r>
        <w:rPr>
          <w:b w:val="0"/>
          <w:spacing w:val="-2"/>
        </w:rPr>
        <w:t> </w:t>
      </w:r>
      <w:r>
        <w:rPr/>
        <w:t>гражданского</w:t>
      </w:r>
      <w:r>
        <w:rPr>
          <w:spacing w:val="-1"/>
        </w:rPr>
        <w:t> </w:t>
      </w:r>
      <w:r>
        <w:rPr>
          <w:spacing w:val="-2"/>
        </w:rPr>
        <w:t>воспитания:</w:t>
      </w:r>
    </w:p>
    <w:p>
      <w:pPr>
        <w:pStyle w:val="ListParagraph"/>
        <w:numPr>
          <w:ilvl w:val="0"/>
          <w:numId w:val="5"/>
        </w:numPr>
        <w:tabs>
          <w:tab w:pos="1355" w:val="left" w:leader="none"/>
        </w:tabs>
        <w:spacing w:line="240" w:lineRule="auto" w:before="0" w:after="0"/>
        <w:ind w:left="1355" w:right="143" w:hanging="360"/>
        <w:jc w:val="both"/>
        <w:rPr>
          <w:sz w:val="24"/>
        </w:rPr>
      </w:pPr>
      <w:r>
        <w:rPr>
          <w:sz w:val="24"/>
        </w:rPr>
        <w:t>сформированность гражданской позиции обучающегося как активного и ответственного члена российского общества;</w:t>
      </w:r>
    </w:p>
    <w:p>
      <w:pPr>
        <w:pStyle w:val="ListParagraph"/>
        <w:numPr>
          <w:ilvl w:val="0"/>
          <w:numId w:val="5"/>
        </w:numPr>
        <w:tabs>
          <w:tab w:pos="1355" w:val="left" w:leader="none"/>
        </w:tabs>
        <w:spacing w:line="240" w:lineRule="auto" w:before="0" w:after="0"/>
        <w:ind w:left="1355" w:right="145" w:hanging="360"/>
        <w:jc w:val="both"/>
        <w:rPr>
          <w:sz w:val="24"/>
        </w:rPr>
      </w:pPr>
      <w:r>
        <w:rPr>
          <w:sz w:val="24"/>
        </w:rPr>
        <w:t>осознание своих конституционных прав и обязанностей, уважение закона и </w:t>
      </w:r>
      <w:r>
        <w:rPr>
          <w:spacing w:val="-2"/>
          <w:sz w:val="24"/>
        </w:rPr>
        <w:t>правопорядка;</w:t>
      </w:r>
    </w:p>
    <w:p>
      <w:pPr>
        <w:pStyle w:val="ListParagraph"/>
        <w:numPr>
          <w:ilvl w:val="0"/>
          <w:numId w:val="5"/>
        </w:numPr>
        <w:tabs>
          <w:tab w:pos="1355" w:val="left" w:leader="none"/>
        </w:tabs>
        <w:spacing w:line="240" w:lineRule="auto" w:before="1" w:after="0"/>
        <w:ind w:left="1355" w:right="144" w:hanging="360"/>
        <w:jc w:val="both"/>
        <w:rPr>
          <w:sz w:val="24"/>
        </w:rPr>
      </w:pPr>
      <w:r>
        <w:rPr>
          <w:sz w:val="24"/>
        </w:rPr>
        <w:t>представление о социальных нормах и правилах межличностных отношений в коллективе, в том числе в социальных сообществах;</w:t>
      </w:r>
    </w:p>
    <w:p>
      <w:pPr>
        <w:pStyle w:val="ListParagraph"/>
        <w:numPr>
          <w:ilvl w:val="0"/>
          <w:numId w:val="5"/>
        </w:numPr>
        <w:tabs>
          <w:tab w:pos="1355" w:val="left" w:leader="none"/>
        </w:tabs>
        <w:spacing w:line="240" w:lineRule="auto" w:before="0" w:after="0"/>
        <w:ind w:left="1355" w:right="139" w:hanging="360"/>
        <w:jc w:val="both"/>
        <w:rPr>
          <w:sz w:val="24"/>
        </w:rPr>
      </w:pPr>
      <w:r>
        <w:rPr>
          <w:sz w:val="24"/>
        </w:rPr>
        <w:t>умение учитывать в своих действиях необходимость конструктивного взаимодействия людей с разными убеждениями, культурными ценностями и социальным положением;</w:t>
      </w:r>
    </w:p>
    <w:p>
      <w:pPr>
        <w:pStyle w:val="ListParagraph"/>
        <w:numPr>
          <w:ilvl w:val="0"/>
          <w:numId w:val="5"/>
        </w:numPr>
        <w:tabs>
          <w:tab w:pos="1355" w:val="left" w:leader="none"/>
        </w:tabs>
        <w:spacing w:line="240" w:lineRule="auto" w:before="0" w:after="0"/>
        <w:ind w:left="1355" w:right="137" w:hanging="360"/>
        <w:jc w:val="both"/>
        <w:rPr>
          <w:sz w:val="24"/>
        </w:rPr>
      </w:pPr>
      <w:r>
        <w:rPr>
          <w:sz w:val="24"/>
        </w:rPr>
        <w:t>готовность к разнообразной совместной деятельности при выполнении</w:t>
      </w:r>
      <w:r>
        <w:rPr>
          <w:spacing w:val="40"/>
          <w:sz w:val="24"/>
        </w:rPr>
        <w:t> </w:t>
      </w:r>
      <w:r>
        <w:rPr>
          <w:sz w:val="24"/>
        </w:rPr>
        <w:t>учебных, познавательных задач, создании учебных проектов, стремление к взаимопониманию и взаимопомощи в процессе этой учебной деятельности;</w:t>
      </w:r>
    </w:p>
    <w:p>
      <w:pPr>
        <w:pStyle w:val="ListParagraph"/>
        <w:spacing w:after="0" w:line="240" w:lineRule="auto"/>
        <w:jc w:val="both"/>
        <w:rPr>
          <w:sz w:val="24"/>
        </w:rPr>
        <w:sectPr>
          <w:pgSz w:w="11910" w:h="16840"/>
          <w:pgMar w:header="709" w:footer="1000" w:top="1860" w:bottom="1200" w:left="1417" w:right="708"/>
        </w:sectPr>
      </w:pPr>
    </w:p>
    <w:p>
      <w:pPr>
        <w:pStyle w:val="ListParagraph"/>
        <w:numPr>
          <w:ilvl w:val="0"/>
          <w:numId w:val="5"/>
        </w:numPr>
        <w:tabs>
          <w:tab w:pos="1355" w:val="left" w:leader="none"/>
        </w:tabs>
        <w:spacing w:line="240" w:lineRule="auto" w:before="6" w:after="0"/>
        <w:ind w:left="1355" w:right="145" w:hanging="360"/>
        <w:jc w:val="both"/>
        <w:rPr>
          <w:sz w:val="24"/>
        </w:rPr>
      </w:pPr>
      <w:r>
        <w:rPr>
          <w:sz w:val="24"/>
        </w:rPr>
        <w:t>готовность оценивать своё поведение и поступки своих товарищей с позиции нравственных и правовых норм с учётом осознания последствий поступков;</w:t>
      </w:r>
    </w:p>
    <w:p>
      <w:pPr>
        <w:pStyle w:val="Heading2"/>
        <w:jc w:val="both"/>
      </w:pPr>
      <w:r>
        <w:rPr/>
        <w:t>ЛР</w:t>
      </w:r>
      <w:r>
        <w:rPr>
          <w:spacing w:val="-4"/>
        </w:rPr>
        <w:t> </w:t>
      </w:r>
      <w:r>
        <w:rPr/>
        <w:t>2</w:t>
      </w:r>
      <w:r>
        <w:rPr>
          <w:spacing w:val="-2"/>
        </w:rPr>
        <w:t> </w:t>
      </w:r>
      <w:r>
        <w:rPr>
          <w:b w:val="0"/>
        </w:rPr>
        <w:t>—</w:t>
      </w:r>
      <w:r>
        <w:rPr>
          <w:b w:val="0"/>
          <w:spacing w:val="-3"/>
        </w:rPr>
        <w:t> </w:t>
      </w:r>
      <w:r>
        <w:rPr/>
        <w:t>патриотического</w:t>
      </w:r>
      <w:r>
        <w:rPr>
          <w:spacing w:val="-2"/>
        </w:rPr>
        <w:t> воспитания:</w:t>
      </w:r>
    </w:p>
    <w:p>
      <w:pPr>
        <w:pStyle w:val="ListParagraph"/>
        <w:numPr>
          <w:ilvl w:val="0"/>
          <w:numId w:val="5"/>
        </w:numPr>
        <w:tabs>
          <w:tab w:pos="1355" w:val="left" w:leader="none"/>
        </w:tabs>
        <w:spacing w:line="240" w:lineRule="auto" w:before="0" w:after="0"/>
        <w:ind w:left="1355" w:right="146" w:hanging="360"/>
        <w:jc w:val="both"/>
        <w:rPr>
          <w:sz w:val="24"/>
        </w:rPr>
      </w:pPr>
      <w:r>
        <w:rPr>
          <w:sz w:val="24"/>
        </w:rPr>
        <w:t>ценностное отношение к отечественному культурному, историческому и научному наследию, понимание значения робототехники как отрасли технической промышленности в жизни современного общества;</w:t>
      </w:r>
    </w:p>
    <w:p>
      <w:pPr>
        <w:pStyle w:val="ListParagraph"/>
        <w:numPr>
          <w:ilvl w:val="0"/>
          <w:numId w:val="5"/>
        </w:numPr>
        <w:tabs>
          <w:tab w:pos="1355" w:val="left" w:leader="none"/>
        </w:tabs>
        <w:spacing w:line="240" w:lineRule="auto" w:before="0" w:after="0"/>
        <w:ind w:left="1355" w:right="137" w:hanging="360"/>
        <w:jc w:val="both"/>
        <w:rPr>
          <w:sz w:val="24"/>
        </w:rPr>
      </w:pPr>
      <w:r>
        <w:rPr>
          <w:sz w:val="24"/>
        </w:rPr>
        <w:t>владение достоверной информацией о передовых мировых и отечественных достижениях в области робототехники и информационных технологий;</w:t>
      </w:r>
    </w:p>
    <w:p>
      <w:pPr>
        <w:pStyle w:val="ListParagraph"/>
        <w:numPr>
          <w:ilvl w:val="0"/>
          <w:numId w:val="5"/>
        </w:numPr>
        <w:tabs>
          <w:tab w:pos="1355" w:val="left" w:leader="none"/>
        </w:tabs>
        <w:spacing w:line="240" w:lineRule="auto" w:before="0" w:after="0"/>
        <w:ind w:left="1355" w:right="144" w:hanging="360"/>
        <w:jc w:val="both"/>
        <w:rPr>
          <w:sz w:val="24"/>
        </w:rPr>
      </w:pPr>
      <w:r>
        <w:rPr>
          <w:sz w:val="24"/>
        </w:rPr>
        <w:t>заинтересованность в научных знаниях о цифровой трансформации современного общества;</w:t>
      </w:r>
    </w:p>
    <w:p>
      <w:pPr>
        <w:pStyle w:val="Heading2"/>
        <w:jc w:val="both"/>
      </w:pPr>
      <w:r>
        <w:rPr/>
        <w:t>ЛР</w:t>
      </w:r>
      <w:r>
        <w:rPr>
          <w:spacing w:val="-4"/>
        </w:rPr>
        <w:t> </w:t>
      </w:r>
      <w:r>
        <w:rPr/>
        <w:t>3</w:t>
      </w:r>
      <w:r>
        <w:rPr>
          <w:spacing w:val="-2"/>
        </w:rPr>
        <w:t> </w:t>
      </w:r>
      <w:r>
        <w:rPr>
          <w:b w:val="0"/>
        </w:rPr>
        <w:t>—</w:t>
      </w:r>
      <w:r>
        <w:rPr>
          <w:b w:val="0"/>
          <w:spacing w:val="-3"/>
        </w:rPr>
        <w:t> </w:t>
      </w:r>
      <w:r>
        <w:rPr/>
        <w:t>духовно-нравственного</w:t>
      </w:r>
      <w:r>
        <w:rPr>
          <w:spacing w:val="-2"/>
        </w:rPr>
        <w:t> воспитания:</w:t>
      </w:r>
    </w:p>
    <w:p>
      <w:pPr>
        <w:pStyle w:val="ListParagraph"/>
        <w:numPr>
          <w:ilvl w:val="0"/>
          <w:numId w:val="5"/>
        </w:numPr>
        <w:tabs>
          <w:tab w:pos="1354" w:val="left" w:leader="none"/>
        </w:tabs>
        <w:spacing w:line="240" w:lineRule="auto" w:before="1" w:after="0"/>
        <w:ind w:left="1354" w:right="0" w:hanging="359"/>
        <w:jc w:val="both"/>
        <w:rPr>
          <w:sz w:val="24"/>
        </w:rPr>
      </w:pPr>
      <w:r>
        <w:rPr>
          <w:sz w:val="24"/>
        </w:rPr>
        <w:t>сформированность</w:t>
      </w:r>
      <w:r>
        <w:rPr>
          <w:spacing w:val="-9"/>
          <w:sz w:val="24"/>
        </w:rPr>
        <w:t> </w:t>
      </w:r>
      <w:r>
        <w:rPr>
          <w:sz w:val="24"/>
        </w:rPr>
        <w:t>нравственного</w:t>
      </w:r>
      <w:r>
        <w:rPr>
          <w:spacing w:val="-6"/>
          <w:sz w:val="24"/>
        </w:rPr>
        <w:t> </w:t>
      </w:r>
      <w:r>
        <w:rPr>
          <w:sz w:val="24"/>
        </w:rPr>
        <w:t>сознания,</w:t>
      </w:r>
      <w:r>
        <w:rPr>
          <w:spacing w:val="-7"/>
          <w:sz w:val="24"/>
        </w:rPr>
        <w:t> </w:t>
      </w:r>
      <w:r>
        <w:rPr>
          <w:sz w:val="24"/>
        </w:rPr>
        <w:t>этического</w:t>
      </w:r>
      <w:r>
        <w:rPr>
          <w:spacing w:val="-6"/>
          <w:sz w:val="24"/>
        </w:rPr>
        <w:t> </w:t>
      </w:r>
      <w:r>
        <w:rPr>
          <w:spacing w:val="-2"/>
          <w:sz w:val="24"/>
        </w:rPr>
        <w:t>поведения;</w:t>
      </w:r>
    </w:p>
    <w:p>
      <w:pPr>
        <w:pStyle w:val="ListParagraph"/>
        <w:numPr>
          <w:ilvl w:val="0"/>
          <w:numId w:val="5"/>
        </w:numPr>
        <w:tabs>
          <w:tab w:pos="1355" w:val="left" w:leader="none"/>
        </w:tabs>
        <w:spacing w:line="240" w:lineRule="auto" w:before="0" w:after="0"/>
        <w:ind w:left="1355" w:right="143" w:hanging="360"/>
        <w:jc w:val="both"/>
        <w:rPr>
          <w:sz w:val="24"/>
        </w:rPr>
      </w:pPr>
      <w:r>
        <w:rPr>
          <w:sz w:val="24"/>
        </w:rPr>
        <w:t>способность оценивать ситуацию и принимать осознанные решения, ориентируясь на морально-нравственные нормы и ценности;</w:t>
      </w:r>
    </w:p>
    <w:p>
      <w:pPr>
        <w:pStyle w:val="ListParagraph"/>
        <w:numPr>
          <w:ilvl w:val="0"/>
          <w:numId w:val="5"/>
        </w:numPr>
        <w:tabs>
          <w:tab w:pos="1355" w:val="left" w:leader="none"/>
        </w:tabs>
        <w:spacing w:line="240" w:lineRule="auto" w:before="0" w:after="0"/>
        <w:ind w:left="1355" w:right="137" w:hanging="360"/>
        <w:jc w:val="both"/>
        <w:rPr>
          <w:sz w:val="24"/>
        </w:rPr>
      </w:pPr>
      <w:r>
        <w:rPr>
          <w:sz w:val="24"/>
        </w:rPr>
        <w:t>ответственное отношение к своим родителям, созданию семьи на основе осознанного принятия ценностей семейной жизни в соответствии с традициями народов России;</w:t>
      </w:r>
    </w:p>
    <w:p>
      <w:pPr>
        <w:pStyle w:val="ListParagraph"/>
        <w:numPr>
          <w:ilvl w:val="0"/>
          <w:numId w:val="5"/>
        </w:numPr>
        <w:tabs>
          <w:tab w:pos="1355" w:val="left" w:leader="none"/>
        </w:tabs>
        <w:spacing w:line="240" w:lineRule="auto" w:before="0" w:after="0"/>
        <w:ind w:left="1355" w:right="143" w:hanging="360"/>
        <w:jc w:val="both"/>
        <w:rPr>
          <w:sz w:val="24"/>
        </w:rPr>
      </w:pPr>
      <w:r>
        <w:rPr>
          <w:sz w:val="24"/>
        </w:rPr>
        <w:t>готовность</w:t>
      </w:r>
      <w:r>
        <w:rPr>
          <w:spacing w:val="-2"/>
          <w:sz w:val="24"/>
        </w:rPr>
        <w:t> </w:t>
      </w:r>
      <w:r>
        <w:rPr>
          <w:sz w:val="24"/>
        </w:rPr>
        <w:t>оценивать</w:t>
      </w:r>
      <w:r>
        <w:rPr>
          <w:spacing w:val="-4"/>
          <w:sz w:val="24"/>
        </w:rPr>
        <w:t> </w:t>
      </w:r>
      <w:r>
        <w:rPr>
          <w:sz w:val="24"/>
        </w:rPr>
        <w:t>своё</w:t>
      </w:r>
      <w:r>
        <w:rPr>
          <w:spacing w:val="-4"/>
          <w:sz w:val="24"/>
        </w:rPr>
        <w:t> </w:t>
      </w:r>
      <w:r>
        <w:rPr>
          <w:sz w:val="24"/>
        </w:rPr>
        <w:t>поведение</w:t>
      </w:r>
      <w:r>
        <w:rPr>
          <w:spacing w:val="-3"/>
          <w:sz w:val="24"/>
        </w:rPr>
        <w:t> </w:t>
      </w:r>
      <w:r>
        <w:rPr>
          <w:sz w:val="24"/>
        </w:rPr>
        <w:t>и</w:t>
      </w:r>
      <w:r>
        <w:rPr>
          <w:spacing w:val="-4"/>
          <w:sz w:val="24"/>
        </w:rPr>
        <w:t> </w:t>
      </w:r>
      <w:r>
        <w:rPr>
          <w:sz w:val="24"/>
        </w:rPr>
        <w:t>поступки,</w:t>
      </w:r>
      <w:r>
        <w:rPr>
          <w:spacing w:val="-2"/>
          <w:sz w:val="24"/>
        </w:rPr>
        <w:t> </w:t>
      </w:r>
      <w:r>
        <w:rPr>
          <w:sz w:val="24"/>
        </w:rPr>
        <w:t>а</w:t>
      </w:r>
      <w:r>
        <w:rPr>
          <w:spacing w:val="-3"/>
          <w:sz w:val="24"/>
        </w:rPr>
        <w:t> </w:t>
      </w:r>
      <w:r>
        <w:rPr>
          <w:sz w:val="24"/>
        </w:rPr>
        <w:t>также</w:t>
      </w:r>
      <w:r>
        <w:rPr>
          <w:spacing w:val="-3"/>
          <w:sz w:val="24"/>
        </w:rPr>
        <w:t> </w:t>
      </w:r>
      <w:r>
        <w:rPr>
          <w:sz w:val="24"/>
        </w:rPr>
        <w:t>поведение</w:t>
      </w:r>
      <w:r>
        <w:rPr>
          <w:spacing w:val="-3"/>
          <w:sz w:val="24"/>
        </w:rPr>
        <w:t> </w:t>
      </w:r>
      <w:r>
        <w:rPr>
          <w:sz w:val="24"/>
        </w:rPr>
        <w:t>и</w:t>
      </w:r>
      <w:r>
        <w:rPr>
          <w:spacing w:val="-4"/>
          <w:sz w:val="24"/>
        </w:rPr>
        <w:t> </w:t>
      </w:r>
      <w:r>
        <w:rPr>
          <w:sz w:val="24"/>
        </w:rPr>
        <w:t>поступки других людей с позиции нравственных и правовых норм с учётом осознания последствий поступков;</w:t>
      </w:r>
    </w:p>
    <w:p>
      <w:pPr>
        <w:pStyle w:val="ListParagraph"/>
        <w:numPr>
          <w:ilvl w:val="0"/>
          <w:numId w:val="5"/>
        </w:numPr>
        <w:tabs>
          <w:tab w:pos="1354" w:val="left" w:leader="none"/>
        </w:tabs>
        <w:spacing w:line="240" w:lineRule="auto" w:before="0" w:after="0"/>
        <w:ind w:left="1354" w:right="0" w:hanging="359"/>
        <w:jc w:val="both"/>
        <w:rPr>
          <w:sz w:val="24"/>
        </w:rPr>
      </w:pPr>
      <w:r>
        <w:rPr>
          <w:sz w:val="24"/>
        </w:rPr>
        <w:t>активное</w:t>
      </w:r>
      <w:r>
        <w:rPr>
          <w:spacing w:val="-6"/>
          <w:sz w:val="24"/>
        </w:rPr>
        <w:t> </w:t>
      </w:r>
      <w:r>
        <w:rPr>
          <w:sz w:val="24"/>
        </w:rPr>
        <w:t>неприятие</w:t>
      </w:r>
      <w:r>
        <w:rPr>
          <w:spacing w:val="-5"/>
          <w:sz w:val="24"/>
        </w:rPr>
        <w:t> </w:t>
      </w:r>
      <w:r>
        <w:rPr>
          <w:sz w:val="24"/>
        </w:rPr>
        <w:t>асоциальных</w:t>
      </w:r>
      <w:r>
        <w:rPr>
          <w:spacing w:val="-4"/>
          <w:sz w:val="24"/>
        </w:rPr>
        <w:t> </w:t>
      </w:r>
      <w:r>
        <w:rPr>
          <w:spacing w:val="-2"/>
          <w:sz w:val="24"/>
        </w:rPr>
        <w:t>поступков;</w:t>
      </w:r>
    </w:p>
    <w:p>
      <w:pPr>
        <w:pStyle w:val="Heading2"/>
        <w:jc w:val="both"/>
      </w:pPr>
      <w:r>
        <w:rPr/>
        <w:t>ЛР</w:t>
      </w:r>
      <w:r>
        <w:rPr>
          <w:spacing w:val="-3"/>
        </w:rPr>
        <w:t> </w:t>
      </w:r>
      <w:r>
        <w:rPr/>
        <w:t>4</w:t>
      </w:r>
      <w:r>
        <w:rPr>
          <w:spacing w:val="-1"/>
        </w:rPr>
        <w:t> </w:t>
      </w:r>
      <w:r>
        <w:rPr>
          <w:b w:val="0"/>
        </w:rPr>
        <w:t>—</w:t>
      </w:r>
      <w:r>
        <w:rPr>
          <w:b w:val="0"/>
          <w:spacing w:val="-2"/>
        </w:rPr>
        <w:t> </w:t>
      </w:r>
      <w:r>
        <w:rPr/>
        <w:t>эстетического</w:t>
      </w:r>
      <w:r>
        <w:rPr>
          <w:spacing w:val="1"/>
        </w:rPr>
        <w:t> </w:t>
      </w:r>
      <w:r>
        <w:rPr>
          <w:spacing w:val="-2"/>
        </w:rPr>
        <w:t>воспитания:</w:t>
      </w:r>
    </w:p>
    <w:p>
      <w:pPr>
        <w:pStyle w:val="ListParagraph"/>
        <w:numPr>
          <w:ilvl w:val="0"/>
          <w:numId w:val="5"/>
        </w:numPr>
        <w:tabs>
          <w:tab w:pos="1355" w:val="left" w:leader="none"/>
        </w:tabs>
        <w:spacing w:line="240" w:lineRule="auto" w:before="0" w:after="0"/>
        <w:ind w:left="1355" w:right="143" w:hanging="360"/>
        <w:jc w:val="both"/>
        <w:rPr>
          <w:sz w:val="24"/>
        </w:rPr>
      </w:pPr>
      <w:r>
        <w:rPr>
          <w:sz w:val="24"/>
        </w:rPr>
        <w:t>эстетическое отношение к миру, включая эстетику быта, научного и технического творчества, спорта, труда, общественных отношений;</w:t>
      </w:r>
    </w:p>
    <w:p>
      <w:pPr>
        <w:pStyle w:val="ListParagraph"/>
        <w:numPr>
          <w:ilvl w:val="0"/>
          <w:numId w:val="5"/>
        </w:numPr>
        <w:tabs>
          <w:tab w:pos="1355" w:val="left" w:leader="none"/>
        </w:tabs>
        <w:spacing w:line="240" w:lineRule="auto" w:before="0" w:after="0"/>
        <w:ind w:left="1355" w:right="144" w:hanging="360"/>
        <w:jc w:val="both"/>
        <w:rPr>
          <w:sz w:val="24"/>
        </w:rPr>
      </w:pPr>
      <w:r>
        <w:rPr>
          <w:sz w:val="24"/>
        </w:rPr>
        <w:t>готовность к самовыражению в разных видах искусства, стремление проявлять качества творческой личности;</w:t>
      </w:r>
    </w:p>
    <w:p>
      <w:pPr>
        <w:pStyle w:val="Heading2"/>
        <w:spacing w:line="244" w:lineRule="auto"/>
        <w:ind w:left="285" w:right="145" w:firstLine="707"/>
        <w:jc w:val="both"/>
      </w:pPr>
      <w:r>
        <w:rPr/>
        <w:t>ЛР</w:t>
      </w:r>
      <w:r>
        <w:rPr>
          <w:spacing w:val="-3"/>
        </w:rPr>
        <w:t> </w:t>
      </w:r>
      <w:r>
        <w:rPr/>
        <w:t>5 </w:t>
      </w:r>
      <w:r>
        <w:rPr>
          <w:b w:val="0"/>
        </w:rPr>
        <w:t>— </w:t>
      </w:r>
      <w:r>
        <w:rPr/>
        <w:t>физического воспитания, формирования культуры здоровья и эмоционального благополучия:</w:t>
      </w:r>
    </w:p>
    <w:p>
      <w:pPr>
        <w:pStyle w:val="ListParagraph"/>
        <w:numPr>
          <w:ilvl w:val="0"/>
          <w:numId w:val="5"/>
        </w:numPr>
        <w:tabs>
          <w:tab w:pos="1355" w:val="left" w:leader="none"/>
        </w:tabs>
        <w:spacing w:line="240" w:lineRule="auto" w:before="0" w:after="0"/>
        <w:ind w:left="1355" w:right="139" w:hanging="360"/>
        <w:jc w:val="both"/>
        <w:rPr>
          <w:sz w:val="24"/>
        </w:rPr>
      </w:pPr>
      <w:r>
        <w:rPr>
          <w:sz w:val="24"/>
        </w:rPr>
        <w:t>осознание ценности жизни, ответственное отношение к своему здоровью, установка на здоровый образ жизни, в том числе и за счёт освоения и соблюдения требований безопасной эксплуатации средств информационных и коммуникационных технологий;</w:t>
      </w:r>
    </w:p>
    <w:p>
      <w:pPr>
        <w:pStyle w:val="ListParagraph"/>
        <w:numPr>
          <w:ilvl w:val="0"/>
          <w:numId w:val="5"/>
        </w:numPr>
        <w:tabs>
          <w:tab w:pos="1355" w:val="left" w:leader="none"/>
        </w:tabs>
        <w:spacing w:line="240" w:lineRule="auto" w:before="0" w:after="0"/>
        <w:ind w:left="1355" w:right="140" w:hanging="360"/>
        <w:jc w:val="both"/>
        <w:rPr>
          <w:sz w:val="24"/>
        </w:rPr>
      </w:pPr>
      <w:r>
        <w:rPr>
          <w:sz w:val="24"/>
        </w:rPr>
        <w:t>понимание и реализация здорового и безопасного образа жизни (здоровое питание, соблюдение гигиенических правил и норм, сбалансированный режим занятий и отдыха, регулярная физическая активность), бережного, ответственного и компетентного отношения к собственному физическому и психическому здоровью;</w:t>
      </w:r>
    </w:p>
    <w:p>
      <w:pPr>
        <w:pStyle w:val="ListParagraph"/>
        <w:numPr>
          <w:ilvl w:val="0"/>
          <w:numId w:val="5"/>
        </w:numPr>
        <w:tabs>
          <w:tab w:pos="1355" w:val="left" w:leader="none"/>
        </w:tabs>
        <w:spacing w:line="240" w:lineRule="auto" w:before="0" w:after="0"/>
        <w:ind w:left="1355" w:right="143" w:hanging="360"/>
        <w:jc w:val="both"/>
        <w:rPr>
          <w:sz w:val="24"/>
        </w:rPr>
      </w:pPr>
      <w:r>
        <w:rPr>
          <w:sz w:val="24"/>
        </w:rPr>
        <w:t>понимание ценности правил индивидуального и коллективного безопасного поведения в ситуациях, угрожающих здоровью и жизни людей;</w:t>
      </w:r>
    </w:p>
    <w:p>
      <w:pPr>
        <w:pStyle w:val="ListParagraph"/>
        <w:numPr>
          <w:ilvl w:val="0"/>
          <w:numId w:val="5"/>
        </w:numPr>
        <w:tabs>
          <w:tab w:pos="1355" w:val="left" w:leader="none"/>
        </w:tabs>
        <w:spacing w:line="240" w:lineRule="auto" w:before="0" w:after="0"/>
        <w:ind w:left="1355" w:right="142" w:hanging="360"/>
        <w:jc w:val="both"/>
        <w:rPr>
          <w:sz w:val="24"/>
        </w:rPr>
      </w:pPr>
      <w:r>
        <w:rPr>
          <w:sz w:val="24"/>
        </w:rPr>
        <w:t>осознание</w:t>
      </w:r>
      <w:r>
        <w:rPr>
          <w:spacing w:val="-6"/>
          <w:sz w:val="24"/>
        </w:rPr>
        <w:t> </w:t>
      </w:r>
      <w:r>
        <w:rPr>
          <w:sz w:val="24"/>
        </w:rPr>
        <w:t>последствий</w:t>
      </w:r>
      <w:r>
        <w:rPr>
          <w:spacing w:val="-5"/>
          <w:sz w:val="24"/>
        </w:rPr>
        <w:t> </w:t>
      </w:r>
      <w:r>
        <w:rPr>
          <w:sz w:val="24"/>
        </w:rPr>
        <w:t>и</w:t>
      </w:r>
      <w:r>
        <w:rPr>
          <w:spacing w:val="-2"/>
          <w:sz w:val="24"/>
        </w:rPr>
        <w:t> </w:t>
      </w:r>
      <w:r>
        <w:rPr>
          <w:sz w:val="24"/>
        </w:rPr>
        <w:t>неприятия</w:t>
      </w:r>
      <w:r>
        <w:rPr>
          <w:spacing w:val="-3"/>
          <w:sz w:val="24"/>
        </w:rPr>
        <w:t> </w:t>
      </w:r>
      <w:r>
        <w:rPr>
          <w:sz w:val="24"/>
        </w:rPr>
        <w:t>вредных</w:t>
      </w:r>
      <w:r>
        <w:rPr>
          <w:spacing w:val="-4"/>
          <w:sz w:val="24"/>
        </w:rPr>
        <w:t> </w:t>
      </w:r>
      <w:r>
        <w:rPr>
          <w:sz w:val="24"/>
        </w:rPr>
        <w:t>привычек</w:t>
      </w:r>
      <w:r>
        <w:rPr>
          <w:spacing w:val="-3"/>
          <w:sz w:val="24"/>
        </w:rPr>
        <w:t> </w:t>
      </w:r>
      <w:r>
        <w:rPr>
          <w:sz w:val="24"/>
        </w:rPr>
        <w:t>(употребления</w:t>
      </w:r>
      <w:r>
        <w:rPr>
          <w:spacing w:val="-6"/>
          <w:sz w:val="24"/>
        </w:rPr>
        <w:t> </w:t>
      </w:r>
      <w:r>
        <w:rPr>
          <w:sz w:val="24"/>
        </w:rPr>
        <w:t>алкоголя, наркотиков, курения);</w:t>
      </w:r>
    </w:p>
    <w:p>
      <w:pPr>
        <w:pStyle w:val="Heading2"/>
        <w:jc w:val="both"/>
      </w:pPr>
      <w:r>
        <w:rPr/>
        <w:t>ЛР</w:t>
      </w:r>
      <w:r>
        <w:rPr>
          <w:spacing w:val="-2"/>
        </w:rPr>
        <w:t> </w:t>
      </w:r>
      <w:r>
        <w:rPr/>
        <w:t>6</w:t>
      </w:r>
      <w:r>
        <w:rPr>
          <w:spacing w:val="-1"/>
        </w:rPr>
        <w:t> </w:t>
      </w:r>
      <w:r>
        <w:rPr>
          <w:b w:val="0"/>
        </w:rPr>
        <w:t>—</w:t>
      </w:r>
      <w:r>
        <w:rPr>
          <w:b w:val="0"/>
          <w:spacing w:val="-1"/>
        </w:rPr>
        <w:t> </w:t>
      </w:r>
      <w:r>
        <w:rPr/>
        <w:t>трудового </w:t>
      </w:r>
      <w:r>
        <w:rPr>
          <w:spacing w:val="-2"/>
        </w:rPr>
        <w:t>воспитания:</w:t>
      </w:r>
    </w:p>
    <w:p>
      <w:pPr>
        <w:pStyle w:val="ListParagraph"/>
        <w:numPr>
          <w:ilvl w:val="0"/>
          <w:numId w:val="5"/>
        </w:numPr>
        <w:tabs>
          <w:tab w:pos="1354" w:val="left" w:leader="none"/>
        </w:tabs>
        <w:spacing w:line="240" w:lineRule="auto" w:before="0" w:after="0"/>
        <w:ind w:left="1354" w:right="0" w:hanging="359"/>
        <w:jc w:val="both"/>
        <w:rPr>
          <w:sz w:val="24"/>
        </w:rPr>
      </w:pPr>
      <w:r>
        <w:rPr>
          <w:sz w:val="24"/>
        </w:rPr>
        <w:t>готовность</w:t>
      </w:r>
      <w:r>
        <w:rPr>
          <w:spacing w:val="-5"/>
          <w:sz w:val="24"/>
        </w:rPr>
        <w:t> </w:t>
      </w:r>
      <w:r>
        <w:rPr>
          <w:sz w:val="24"/>
        </w:rPr>
        <w:t>к</w:t>
      </w:r>
      <w:r>
        <w:rPr>
          <w:spacing w:val="-5"/>
          <w:sz w:val="24"/>
        </w:rPr>
        <w:t> </w:t>
      </w:r>
      <w:r>
        <w:rPr>
          <w:sz w:val="24"/>
        </w:rPr>
        <w:t>труду,</w:t>
      </w:r>
      <w:r>
        <w:rPr>
          <w:spacing w:val="-2"/>
          <w:sz w:val="24"/>
        </w:rPr>
        <w:t> </w:t>
      </w:r>
      <w:r>
        <w:rPr>
          <w:sz w:val="24"/>
        </w:rPr>
        <w:t>осознание</w:t>
      </w:r>
      <w:r>
        <w:rPr>
          <w:spacing w:val="-4"/>
          <w:sz w:val="24"/>
        </w:rPr>
        <w:t> </w:t>
      </w:r>
      <w:r>
        <w:rPr>
          <w:sz w:val="24"/>
        </w:rPr>
        <w:t>ценности</w:t>
      </w:r>
      <w:r>
        <w:rPr>
          <w:spacing w:val="-3"/>
          <w:sz w:val="24"/>
        </w:rPr>
        <w:t> </w:t>
      </w:r>
      <w:r>
        <w:rPr>
          <w:sz w:val="24"/>
        </w:rPr>
        <w:t>мастерства,</w:t>
      </w:r>
      <w:r>
        <w:rPr>
          <w:spacing w:val="-2"/>
          <w:sz w:val="24"/>
        </w:rPr>
        <w:t> трудолюбие;</w:t>
      </w:r>
    </w:p>
    <w:p>
      <w:pPr>
        <w:pStyle w:val="ListParagraph"/>
        <w:numPr>
          <w:ilvl w:val="0"/>
          <w:numId w:val="5"/>
        </w:numPr>
        <w:tabs>
          <w:tab w:pos="1355" w:val="left" w:leader="none"/>
        </w:tabs>
        <w:spacing w:line="240" w:lineRule="auto" w:before="0" w:after="0"/>
        <w:ind w:left="1355" w:right="135" w:hanging="360"/>
        <w:jc w:val="both"/>
        <w:rPr>
          <w:sz w:val="24"/>
        </w:rPr>
      </w:pPr>
      <w:r>
        <w:rPr>
          <w:sz w:val="24"/>
        </w:rPr>
        <w:t>интерес к практическому изучению профессий и труда в сферах профессиональной деятельности, связанных с робототехникой, программированием и информационными технологиями, основанными на достижениях науки информатики, робототехники и научно-технического прогресса, умение совершать осознанный выбор будущей профессии и реализовывать собственные жизненные планы;</w:t>
      </w:r>
    </w:p>
    <w:p>
      <w:pPr>
        <w:pStyle w:val="ListParagraph"/>
        <w:spacing w:after="0" w:line="240" w:lineRule="auto"/>
        <w:jc w:val="both"/>
        <w:rPr>
          <w:sz w:val="24"/>
        </w:rPr>
        <w:sectPr>
          <w:pgSz w:w="11910" w:h="16840"/>
          <w:pgMar w:header="709" w:footer="1000" w:top="1860" w:bottom="1200" w:left="1417" w:right="708"/>
        </w:sectPr>
      </w:pPr>
    </w:p>
    <w:p>
      <w:pPr>
        <w:pStyle w:val="ListParagraph"/>
        <w:numPr>
          <w:ilvl w:val="0"/>
          <w:numId w:val="5"/>
        </w:numPr>
        <w:tabs>
          <w:tab w:pos="1355" w:val="left" w:leader="none"/>
        </w:tabs>
        <w:spacing w:line="240" w:lineRule="auto" w:before="6" w:after="0"/>
        <w:ind w:left="1355" w:right="145" w:hanging="360"/>
        <w:jc w:val="both"/>
        <w:rPr>
          <w:sz w:val="24"/>
        </w:rPr>
      </w:pPr>
      <w:r>
        <w:rPr>
          <w:sz w:val="24"/>
        </w:rPr>
        <w:t>готовность и способность к образованию и самообразованию на протяжении всей жизни;</w:t>
      </w:r>
    </w:p>
    <w:p>
      <w:pPr>
        <w:pStyle w:val="Heading2"/>
        <w:jc w:val="both"/>
      </w:pPr>
      <w:r>
        <w:rPr/>
        <w:t>ЛР</w:t>
      </w:r>
      <w:r>
        <w:rPr>
          <w:spacing w:val="-3"/>
        </w:rPr>
        <w:t> </w:t>
      </w:r>
      <w:r>
        <w:rPr/>
        <w:t>7</w:t>
      </w:r>
      <w:r>
        <w:rPr>
          <w:spacing w:val="-2"/>
        </w:rPr>
        <w:t> </w:t>
      </w:r>
      <w:r>
        <w:rPr>
          <w:b w:val="0"/>
        </w:rPr>
        <w:t>—</w:t>
      </w:r>
      <w:r>
        <w:rPr>
          <w:b w:val="0"/>
          <w:spacing w:val="-2"/>
        </w:rPr>
        <w:t> </w:t>
      </w:r>
      <w:r>
        <w:rPr/>
        <w:t>экологического</w:t>
      </w:r>
      <w:r>
        <w:rPr>
          <w:spacing w:val="-2"/>
        </w:rPr>
        <w:t> воспитания:</w:t>
      </w:r>
    </w:p>
    <w:p>
      <w:pPr>
        <w:pStyle w:val="ListParagraph"/>
        <w:numPr>
          <w:ilvl w:val="0"/>
          <w:numId w:val="5"/>
        </w:numPr>
        <w:tabs>
          <w:tab w:pos="1355" w:val="left" w:leader="none"/>
        </w:tabs>
        <w:spacing w:line="240" w:lineRule="auto" w:before="0" w:after="0"/>
        <w:ind w:left="1355" w:right="144" w:hanging="360"/>
        <w:jc w:val="both"/>
        <w:rPr>
          <w:sz w:val="24"/>
        </w:rPr>
      </w:pPr>
      <w:r>
        <w:rPr>
          <w:sz w:val="24"/>
        </w:rPr>
        <w:t>осознание</w:t>
      </w:r>
      <w:r>
        <w:rPr>
          <w:spacing w:val="-1"/>
          <w:sz w:val="24"/>
        </w:rPr>
        <w:t> </w:t>
      </w:r>
      <w:r>
        <w:rPr>
          <w:sz w:val="24"/>
        </w:rPr>
        <w:t>глобального</w:t>
      </w:r>
      <w:r>
        <w:rPr>
          <w:spacing w:val="-2"/>
          <w:sz w:val="24"/>
        </w:rPr>
        <w:t> </w:t>
      </w:r>
      <w:r>
        <w:rPr>
          <w:sz w:val="24"/>
        </w:rPr>
        <w:t>характера</w:t>
      </w:r>
      <w:r>
        <w:rPr>
          <w:spacing w:val="-1"/>
          <w:sz w:val="24"/>
        </w:rPr>
        <w:t> </w:t>
      </w:r>
      <w:r>
        <w:rPr>
          <w:sz w:val="24"/>
        </w:rPr>
        <w:t>экологических проблем</w:t>
      </w:r>
      <w:r>
        <w:rPr>
          <w:spacing w:val="-1"/>
          <w:sz w:val="24"/>
        </w:rPr>
        <w:t> </w:t>
      </w:r>
      <w:r>
        <w:rPr>
          <w:sz w:val="24"/>
        </w:rPr>
        <w:t>и</w:t>
      </w:r>
      <w:r>
        <w:rPr>
          <w:spacing w:val="-1"/>
          <w:sz w:val="24"/>
        </w:rPr>
        <w:t> </w:t>
      </w:r>
      <w:r>
        <w:rPr>
          <w:sz w:val="24"/>
        </w:rPr>
        <w:t>путей их</w:t>
      </w:r>
      <w:r>
        <w:rPr>
          <w:spacing w:val="-4"/>
          <w:sz w:val="24"/>
        </w:rPr>
        <w:t> </w:t>
      </w:r>
      <w:r>
        <w:rPr>
          <w:sz w:val="24"/>
        </w:rPr>
        <w:t>решения, в том числе с учётом возможностей информационных технологий;</w:t>
      </w:r>
    </w:p>
    <w:p>
      <w:pPr>
        <w:pStyle w:val="ListParagraph"/>
        <w:numPr>
          <w:ilvl w:val="0"/>
          <w:numId w:val="5"/>
        </w:numPr>
        <w:tabs>
          <w:tab w:pos="1355" w:val="left" w:leader="none"/>
        </w:tabs>
        <w:spacing w:line="240" w:lineRule="auto" w:before="0" w:after="0"/>
        <w:ind w:left="1355" w:right="146" w:hanging="360"/>
        <w:jc w:val="both"/>
        <w:rPr>
          <w:sz w:val="24"/>
        </w:rPr>
      </w:pPr>
      <w:r>
        <w:rPr>
          <w:sz w:val="24"/>
        </w:rPr>
        <w:t>активное неприятие действий, приносящих вред окружающей природной среде, умение прогнозировать неблагоприятные экологические последствия предпринимаемых действий и предотвращать их;</w:t>
      </w:r>
    </w:p>
    <w:p>
      <w:pPr>
        <w:pStyle w:val="ListParagraph"/>
        <w:numPr>
          <w:ilvl w:val="0"/>
          <w:numId w:val="5"/>
        </w:numPr>
        <w:tabs>
          <w:tab w:pos="1355" w:val="left" w:leader="none"/>
        </w:tabs>
        <w:spacing w:line="240" w:lineRule="auto" w:before="0" w:after="0"/>
        <w:ind w:left="1355" w:right="144" w:hanging="360"/>
        <w:jc w:val="both"/>
        <w:rPr>
          <w:sz w:val="24"/>
        </w:rPr>
      </w:pPr>
      <w:r>
        <w:rPr>
          <w:sz w:val="24"/>
        </w:rPr>
        <w:t>наличие развитого экологического мышления, экологической культуры, опыта деятельности экологической направленности, умения руководствоваться ими в познавательной, коммуникативной и социальной практике, готовности к участию в практической деятельности экологической направленности;</w:t>
      </w:r>
    </w:p>
    <w:p>
      <w:pPr>
        <w:pStyle w:val="Heading2"/>
        <w:spacing w:before="1"/>
        <w:jc w:val="both"/>
      </w:pPr>
      <w:r>
        <w:rPr/>
        <w:t>ЛР</w:t>
      </w:r>
      <w:r>
        <w:rPr>
          <w:spacing w:val="-3"/>
        </w:rPr>
        <w:t> </w:t>
      </w:r>
      <w:r>
        <w:rPr/>
        <w:t>8</w:t>
      </w:r>
      <w:r>
        <w:rPr>
          <w:spacing w:val="-2"/>
        </w:rPr>
        <w:t> </w:t>
      </w:r>
      <w:r>
        <w:rPr>
          <w:b w:val="0"/>
        </w:rPr>
        <w:t>—</w:t>
      </w:r>
      <w:r>
        <w:rPr>
          <w:b w:val="0"/>
          <w:spacing w:val="-1"/>
        </w:rPr>
        <w:t> </w:t>
      </w:r>
      <w:r>
        <w:rPr/>
        <w:t>ценности</w:t>
      </w:r>
      <w:r>
        <w:rPr>
          <w:spacing w:val="-2"/>
        </w:rPr>
        <w:t> </w:t>
      </w:r>
      <w:r>
        <w:rPr/>
        <w:t>научного</w:t>
      </w:r>
      <w:r>
        <w:rPr>
          <w:spacing w:val="-1"/>
        </w:rPr>
        <w:t> </w:t>
      </w:r>
      <w:r>
        <w:rPr>
          <w:spacing w:val="-2"/>
        </w:rPr>
        <w:t>познания:</w:t>
      </w:r>
    </w:p>
    <w:p>
      <w:pPr>
        <w:pStyle w:val="ListParagraph"/>
        <w:numPr>
          <w:ilvl w:val="0"/>
          <w:numId w:val="5"/>
        </w:numPr>
        <w:tabs>
          <w:tab w:pos="1355" w:val="left" w:leader="none"/>
        </w:tabs>
        <w:spacing w:line="240" w:lineRule="auto" w:before="0" w:after="0"/>
        <w:ind w:left="1355" w:right="140" w:hanging="360"/>
        <w:jc w:val="both"/>
        <w:rPr>
          <w:sz w:val="24"/>
        </w:rPr>
      </w:pPr>
      <w:r>
        <w:rPr>
          <w:sz w:val="24"/>
        </w:rPr>
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</w:r>
    </w:p>
    <w:p>
      <w:pPr>
        <w:pStyle w:val="ListParagraph"/>
        <w:numPr>
          <w:ilvl w:val="0"/>
          <w:numId w:val="5"/>
        </w:numPr>
        <w:tabs>
          <w:tab w:pos="1355" w:val="left" w:leader="none"/>
        </w:tabs>
        <w:spacing w:line="240" w:lineRule="auto" w:before="0" w:after="0"/>
        <w:ind w:left="1355" w:right="145" w:hanging="360"/>
        <w:jc w:val="both"/>
        <w:rPr>
          <w:sz w:val="24"/>
        </w:rPr>
      </w:pPr>
      <w:r>
        <w:rPr>
          <w:sz w:val="24"/>
        </w:rPr>
        <w:t>совершенствование языковой и читательской культуры как средства взаимодействия между людьми и познания мира;</w:t>
      </w:r>
    </w:p>
    <w:p>
      <w:pPr>
        <w:pStyle w:val="ListParagraph"/>
        <w:numPr>
          <w:ilvl w:val="0"/>
          <w:numId w:val="5"/>
        </w:numPr>
        <w:tabs>
          <w:tab w:pos="1355" w:val="left" w:leader="none"/>
        </w:tabs>
        <w:spacing w:line="240" w:lineRule="auto" w:before="0" w:after="0"/>
        <w:ind w:left="1355" w:right="137" w:hanging="360"/>
        <w:jc w:val="both"/>
        <w:rPr>
          <w:sz w:val="24"/>
        </w:rPr>
      </w:pPr>
      <w:r>
        <w:rPr>
          <w:sz w:val="24"/>
        </w:rPr>
        <w:t>сформированность мировоззренческих представлений об информации, информационных процессах и информационных технологиях,</w:t>
      </w:r>
      <w:r>
        <w:rPr>
          <w:spacing w:val="40"/>
          <w:sz w:val="24"/>
        </w:rPr>
        <w:t> </w:t>
      </w:r>
      <w:r>
        <w:rPr>
          <w:sz w:val="24"/>
        </w:rPr>
        <w:t>соответствующих современному уровню развития науки и общественной практики и составляющих базовую основу для понимания сущности научной картины мира;</w:t>
      </w:r>
    </w:p>
    <w:p>
      <w:pPr>
        <w:pStyle w:val="ListParagraph"/>
        <w:numPr>
          <w:ilvl w:val="0"/>
          <w:numId w:val="5"/>
        </w:numPr>
        <w:tabs>
          <w:tab w:pos="1355" w:val="left" w:leader="none"/>
        </w:tabs>
        <w:spacing w:line="240" w:lineRule="auto" w:before="0" w:after="0"/>
        <w:ind w:left="1355" w:right="142" w:hanging="360"/>
        <w:jc w:val="both"/>
        <w:rPr>
          <w:sz w:val="24"/>
        </w:rPr>
      </w:pPr>
      <w:r>
        <w:rPr>
          <w:sz w:val="24"/>
        </w:rPr>
        <w:t>интерес</w:t>
      </w:r>
      <w:r>
        <w:rPr>
          <w:spacing w:val="-3"/>
          <w:sz w:val="24"/>
        </w:rPr>
        <w:t> </w:t>
      </w:r>
      <w:r>
        <w:rPr>
          <w:sz w:val="24"/>
        </w:rPr>
        <w:t>к</w:t>
      </w:r>
      <w:r>
        <w:rPr>
          <w:spacing w:val="-2"/>
          <w:sz w:val="24"/>
        </w:rPr>
        <w:t> </w:t>
      </w:r>
      <w:r>
        <w:rPr>
          <w:sz w:val="24"/>
        </w:rPr>
        <w:t>обучению</w:t>
      </w:r>
      <w:r>
        <w:rPr>
          <w:spacing w:val="-4"/>
          <w:sz w:val="24"/>
        </w:rPr>
        <w:t> </w:t>
      </w:r>
      <w:r>
        <w:rPr>
          <w:sz w:val="24"/>
        </w:rPr>
        <w:t>и</w:t>
      </w:r>
      <w:r>
        <w:rPr>
          <w:spacing w:val="-1"/>
          <w:sz w:val="24"/>
        </w:rPr>
        <w:t> </w:t>
      </w:r>
      <w:r>
        <w:rPr>
          <w:sz w:val="24"/>
        </w:rPr>
        <w:t>познанию,</w:t>
      </w:r>
      <w:r>
        <w:rPr>
          <w:spacing w:val="-2"/>
          <w:sz w:val="24"/>
        </w:rPr>
        <w:t> </w:t>
      </w:r>
      <w:r>
        <w:rPr>
          <w:sz w:val="24"/>
        </w:rPr>
        <w:t>любознательность,</w:t>
      </w:r>
      <w:r>
        <w:rPr>
          <w:spacing w:val="-2"/>
          <w:sz w:val="24"/>
        </w:rPr>
        <w:t> </w:t>
      </w:r>
      <w:r>
        <w:rPr>
          <w:sz w:val="24"/>
        </w:rPr>
        <w:t>готовность</w:t>
      </w:r>
      <w:r>
        <w:rPr>
          <w:spacing w:val="-4"/>
          <w:sz w:val="24"/>
        </w:rPr>
        <w:t> </w:t>
      </w:r>
      <w:r>
        <w:rPr>
          <w:sz w:val="24"/>
        </w:rPr>
        <w:t>и</w:t>
      </w:r>
      <w:r>
        <w:rPr>
          <w:spacing w:val="-4"/>
          <w:sz w:val="24"/>
        </w:rPr>
        <w:t> </w:t>
      </w:r>
      <w:r>
        <w:rPr>
          <w:sz w:val="24"/>
        </w:rPr>
        <w:t>способность</w:t>
      </w:r>
      <w:r>
        <w:rPr>
          <w:spacing w:val="-4"/>
          <w:sz w:val="24"/>
        </w:rPr>
        <w:t> </w:t>
      </w:r>
      <w:r>
        <w:rPr>
          <w:sz w:val="24"/>
        </w:rPr>
        <w:t>к самообразованию, осознанному выбору направленности и уровня обучения в </w:t>
      </w:r>
      <w:r>
        <w:rPr>
          <w:spacing w:val="-2"/>
          <w:sz w:val="24"/>
        </w:rPr>
        <w:t>дальнейшем;</w:t>
      </w:r>
    </w:p>
    <w:p>
      <w:pPr>
        <w:pStyle w:val="ListParagraph"/>
        <w:numPr>
          <w:ilvl w:val="0"/>
          <w:numId w:val="5"/>
        </w:numPr>
        <w:tabs>
          <w:tab w:pos="1355" w:val="left" w:leader="none"/>
        </w:tabs>
        <w:spacing w:line="240" w:lineRule="auto" w:before="0" w:after="0"/>
        <w:ind w:left="1355" w:right="140" w:hanging="360"/>
        <w:jc w:val="both"/>
        <w:rPr>
          <w:sz w:val="24"/>
        </w:rPr>
      </w:pPr>
      <w:r>
        <w:rPr>
          <w:sz w:val="24"/>
        </w:rPr>
        <w:t>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благополучия;</w:t>
      </w:r>
    </w:p>
    <w:p>
      <w:pPr>
        <w:pStyle w:val="ListParagraph"/>
        <w:numPr>
          <w:ilvl w:val="0"/>
          <w:numId w:val="5"/>
        </w:numPr>
        <w:tabs>
          <w:tab w:pos="1355" w:val="left" w:leader="none"/>
        </w:tabs>
        <w:spacing w:line="240" w:lineRule="auto" w:before="1" w:after="0"/>
        <w:ind w:left="1355" w:right="140" w:hanging="360"/>
        <w:jc w:val="both"/>
        <w:rPr>
          <w:sz w:val="24"/>
        </w:rPr>
      </w:pPr>
      <w:r>
        <w:rPr>
          <w:sz w:val="24"/>
        </w:rPr>
        <w:t>сформированность информационной культуры, в том числе навыков самостоятельной работы с учебными текстами, справочной литературой, разнообразными средствами информационных технологий, а также умения самостоятельно</w:t>
      </w:r>
      <w:r>
        <w:rPr>
          <w:spacing w:val="-1"/>
          <w:sz w:val="24"/>
        </w:rPr>
        <w:t> </w:t>
      </w:r>
      <w:r>
        <w:rPr>
          <w:sz w:val="24"/>
        </w:rPr>
        <w:t>определять</w:t>
      </w:r>
      <w:r>
        <w:rPr>
          <w:spacing w:val="-3"/>
          <w:sz w:val="24"/>
        </w:rPr>
        <w:t> </w:t>
      </w:r>
      <w:r>
        <w:rPr>
          <w:sz w:val="24"/>
        </w:rPr>
        <w:t>цели своего</w:t>
      </w:r>
      <w:r>
        <w:rPr>
          <w:spacing w:val="-1"/>
          <w:sz w:val="24"/>
        </w:rPr>
        <w:t> </w:t>
      </w:r>
      <w:r>
        <w:rPr>
          <w:sz w:val="24"/>
        </w:rPr>
        <w:t>обучения,</w:t>
      </w:r>
      <w:r>
        <w:rPr>
          <w:spacing w:val="-1"/>
          <w:sz w:val="24"/>
        </w:rPr>
        <w:t> </w:t>
      </w:r>
      <w:r>
        <w:rPr>
          <w:sz w:val="24"/>
        </w:rPr>
        <w:t>ставить</w:t>
      </w:r>
      <w:r>
        <w:rPr>
          <w:spacing w:val="-3"/>
          <w:sz w:val="24"/>
        </w:rPr>
        <w:t> </w:t>
      </w:r>
      <w:r>
        <w:rPr>
          <w:sz w:val="24"/>
        </w:rPr>
        <w:t>и формулировать для себя новые задачи в учёбе и познавательной деятельности, развивать мотивы и интересы своей познавательной деятельности.</w:t>
      </w:r>
    </w:p>
    <w:p>
      <w:pPr>
        <w:pStyle w:val="Heading2"/>
        <w:spacing w:line="244" w:lineRule="auto"/>
        <w:ind w:left="995" w:right="139"/>
        <w:jc w:val="both"/>
      </w:pPr>
      <w:r>
        <w:rPr/>
        <w:t>ЛР</w:t>
      </w:r>
      <w:r>
        <w:rPr>
          <w:spacing w:val="-4"/>
        </w:rPr>
        <w:t> </w:t>
      </w:r>
      <w:r>
        <w:rPr/>
        <w:t>9 </w:t>
      </w:r>
      <w:r>
        <w:rPr>
          <w:b w:val="0"/>
        </w:rPr>
        <w:t>— </w:t>
      </w:r>
      <w:r>
        <w:rPr/>
        <w:t>адаптации обучающегося к изменяющимся условиям социальной и природной среды:</w:t>
      </w:r>
    </w:p>
    <w:p>
      <w:pPr>
        <w:pStyle w:val="ListParagraph"/>
        <w:numPr>
          <w:ilvl w:val="0"/>
          <w:numId w:val="5"/>
        </w:numPr>
        <w:tabs>
          <w:tab w:pos="1355" w:val="left" w:leader="none"/>
        </w:tabs>
        <w:spacing w:line="240" w:lineRule="auto" w:before="0" w:after="0"/>
        <w:ind w:left="1355" w:right="143" w:hanging="360"/>
        <w:jc w:val="both"/>
        <w:rPr>
          <w:sz w:val="24"/>
        </w:rPr>
      </w:pPr>
      <w:r>
        <w:rPr>
          <w:sz w:val="24"/>
        </w:rPr>
        <w:t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 том числе существующих в виртуальном пространстве.</w:t>
      </w:r>
    </w:p>
    <w:p>
      <w:pPr>
        <w:pStyle w:val="Heading1"/>
        <w:numPr>
          <w:ilvl w:val="1"/>
          <w:numId w:val="1"/>
        </w:numPr>
        <w:tabs>
          <w:tab w:pos="1413" w:val="left" w:leader="none"/>
        </w:tabs>
        <w:spacing w:line="240" w:lineRule="auto" w:before="234" w:after="0"/>
        <w:ind w:left="1413" w:right="0" w:hanging="420"/>
        <w:jc w:val="left"/>
        <w:rPr>
          <w:color w:val="000099"/>
        </w:rPr>
      </w:pPr>
      <w:r>
        <w:rPr>
          <w:color w:val="000099"/>
        </w:rPr>
        <w:t>МЕТАПРЕДМЕТНЫЕ</w:t>
      </w:r>
      <w:r>
        <w:rPr>
          <w:color w:val="000099"/>
          <w:spacing w:val="-4"/>
        </w:rPr>
        <w:t> </w:t>
      </w:r>
      <w:r>
        <w:rPr>
          <w:color w:val="000099"/>
          <w:spacing w:val="-2"/>
        </w:rPr>
        <w:t>РЕЗУЛЬТАТЫ</w:t>
      </w:r>
    </w:p>
    <w:p>
      <w:pPr>
        <w:pStyle w:val="BodyText"/>
        <w:spacing w:before="195"/>
        <w:ind w:left="285" w:right="139" w:firstLine="707"/>
      </w:pPr>
      <w:r>
        <w:rPr>
          <w:b/>
        </w:rPr>
        <w:t>Метапредметные результаты (МР) </w:t>
      </w:r>
      <w:r>
        <w:rPr/>
        <w:t>освоения программы </w:t>
      </w:r>
      <w:r>
        <w:rPr>
          <w:sz w:val="23"/>
        </w:rPr>
        <w:t>курса дополнительного образования «Робототехника» </w:t>
      </w:r>
      <w:r>
        <w:rPr/>
        <w:t>на уровне основного общего и среднего общего образования включают: значимые для формирования мировоззрения обучающихся междисциплинарные (межпредметные) общенаучные понятия, отражающие целостность научной картины мира и специфику методов познания, используемых в робототехнике; универсальные</w:t>
      </w:r>
      <w:r>
        <w:rPr>
          <w:spacing w:val="48"/>
          <w:w w:val="150"/>
        </w:rPr>
        <w:t> </w:t>
      </w:r>
      <w:r>
        <w:rPr/>
        <w:t>учебные</w:t>
      </w:r>
      <w:r>
        <w:rPr>
          <w:spacing w:val="51"/>
          <w:w w:val="150"/>
        </w:rPr>
        <w:t> </w:t>
      </w:r>
      <w:r>
        <w:rPr/>
        <w:t>действия</w:t>
      </w:r>
      <w:r>
        <w:rPr>
          <w:spacing w:val="52"/>
          <w:w w:val="150"/>
        </w:rPr>
        <w:t> </w:t>
      </w:r>
      <w:r>
        <w:rPr/>
        <w:t>(познавательные,</w:t>
      </w:r>
      <w:r>
        <w:rPr>
          <w:spacing w:val="53"/>
          <w:w w:val="150"/>
        </w:rPr>
        <w:t> </w:t>
      </w:r>
      <w:r>
        <w:rPr/>
        <w:t>коммуникативные,</w:t>
      </w:r>
      <w:r>
        <w:rPr>
          <w:spacing w:val="53"/>
          <w:w w:val="150"/>
        </w:rPr>
        <w:t> </w:t>
      </w:r>
      <w:r>
        <w:rPr>
          <w:spacing w:val="-2"/>
        </w:rPr>
        <w:t>регулятивные),</w:t>
      </w:r>
    </w:p>
    <w:p>
      <w:pPr>
        <w:pStyle w:val="BodyText"/>
        <w:spacing w:after="0"/>
        <w:sectPr>
          <w:pgSz w:w="11910" w:h="16840"/>
          <w:pgMar w:header="709" w:footer="1000" w:top="1860" w:bottom="1200" w:left="1417" w:right="708"/>
        </w:sectPr>
      </w:pPr>
    </w:p>
    <w:p>
      <w:pPr>
        <w:pStyle w:val="BodyText"/>
        <w:spacing w:before="6"/>
        <w:ind w:left="285" w:right="137" w:firstLine="0"/>
      </w:pPr>
      <w:r>
        <w:rPr/>
        <w:t>обеспечивающие формирование функциональной грамотности</w:t>
      </w:r>
      <w:r>
        <w:rPr>
          <w:spacing w:val="-1"/>
        </w:rPr>
        <w:t> </w:t>
      </w:r>
      <w:r>
        <w:rPr/>
        <w:t>и социальной компетенции обучающихся; способность обучающихся использовать освоенные междисциплинарные, мировоззренческие знания и универсальные учебные действия в познавательной и социальной практике.</w:t>
      </w:r>
    </w:p>
    <w:p>
      <w:pPr>
        <w:spacing w:before="0"/>
        <w:ind w:left="993" w:right="0" w:firstLine="0"/>
        <w:jc w:val="both"/>
        <w:rPr>
          <w:sz w:val="23"/>
        </w:rPr>
      </w:pPr>
      <w:r>
        <w:rPr>
          <w:sz w:val="24"/>
        </w:rPr>
        <w:t>В</w:t>
      </w:r>
      <w:r>
        <w:rPr>
          <w:spacing w:val="61"/>
          <w:w w:val="150"/>
          <w:sz w:val="24"/>
        </w:rPr>
        <w:t>  </w:t>
      </w:r>
      <w:r>
        <w:rPr>
          <w:sz w:val="24"/>
        </w:rPr>
        <w:t>результате</w:t>
      </w:r>
      <w:r>
        <w:rPr>
          <w:spacing w:val="61"/>
          <w:w w:val="150"/>
          <w:sz w:val="24"/>
        </w:rPr>
        <w:t>  </w:t>
      </w:r>
      <w:r>
        <w:rPr>
          <w:sz w:val="24"/>
        </w:rPr>
        <w:t>освоения</w:t>
      </w:r>
      <w:r>
        <w:rPr>
          <w:spacing w:val="60"/>
          <w:w w:val="150"/>
          <w:sz w:val="24"/>
        </w:rPr>
        <w:t>  </w:t>
      </w:r>
      <w:r>
        <w:rPr>
          <w:sz w:val="24"/>
        </w:rPr>
        <w:t>программы</w:t>
      </w:r>
      <w:r>
        <w:rPr>
          <w:spacing w:val="63"/>
          <w:w w:val="150"/>
          <w:sz w:val="24"/>
        </w:rPr>
        <w:t>  </w:t>
      </w:r>
      <w:r>
        <w:rPr>
          <w:sz w:val="23"/>
        </w:rPr>
        <w:t>курса</w:t>
      </w:r>
      <w:r>
        <w:rPr>
          <w:spacing w:val="64"/>
          <w:w w:val="150"/>
          <w:sz w:val="23"/>
        </w:rPr>
        <w:t>  </w:t>
      </w:r>
      <w:r>
        <w:rPr>
          <w:sz w:val="23"/>
        </w:rPr>
        <w:t>дополнительного</w:t>
      </w:r>
      <w:r>
        <w:rPr>
          <w:spacing w:val="64"/>
          <w:w w:val="150"/>
          <w:sz w:val="23"/>
        </w:rPr>
        <w:t>  </w:t>
      </w:r>
      <w:r>
        <w:rPr>
          <w:spacing w:val="-2"/>
          <w:sz w:val="23"/>
        </w:rPr>
        <w:t>образования</w:t>
      </w:r>
    </w:p>
    <w:p>
      <w:pPr>
        <w:pStyle w:val="BodyText"/>
        <w:ind w:left="285" w:right="142" w:firstLine="0"/>
      </w:pPr>
      <w:r>
        <w:rPr>
          <w:sz w:val="23"/>
        </w:rPr>
        <w:t>«Робототехника» </w:t>
      </w:r>
      <w:r>
        <w:rPr/>
        <w:t>на уровне основного общего и среднего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>
      <w:pPr>
        <w:pStyle w:val="BodyText"/>
        <w:ind w:left="285" w:right="141" w:firstLine="707"/>
      </w:pPr>
      <w:r>
        <w:rPr/>
        <w:t>Метапредметные результаты освоения программы среднего общего образования должны отражать:</w:t>
      </w:r>
    </w:p>
    <w:p>
      <w:pPr>
        <w:pStyle w:val="Heading2"/>
        <w:spacing w:line="244" w:lineRule="auto" w:before="1"/>
        <w:ind w:left="285" w:right="140" w:firstLine="707"/>
        <w:jc w:val="both"/>
      </w:pPr>
      <w:r>
        <w:rPr/>
        <w:t>МР</w:t>
      </w:r>
      <w:r>
        <w:rPr>
          <w:spacing w:val="-3"/>
        </w:rPr>
        <w:t> </w:t>
      </w:r>
      <w:r>
        <w:rPr/>
        <w:t>1 </w:t>
      </w:r>
      <w:r>
        <w:rPr>
          <w:b w:val="0"/>
        </w:rPr>
        <w:t>— </w:t>
      </w:r>
      <w:r>
        <w:rPr/>
        <w:t>Овладение универсальными учебными познавательными</w:t>
      </w:r>
      <w:r>
        <w:rPr>
          <w:spacing w:val="80"/>
        </w:rPr>
        <w:t> </w:t>
      </w:r>
      <w:r>
        <w:rPr>
          <w:spacing w:val="-2"/>
        </w:rPr>
        <w:t>действиями:</w:t>
      </w:r>
    </w:p>
    <w:p>
      <w:pPr>
        <w:spacing w:line="265" w:lineRule="exact" w:before="0"/>
        <w:ind w:left="993" w:right="0" w:firstLine="0"/>
        <w:jc w:val="both"/>
        <w:rPr>
          <w:b/>
          <w:sz w:val="24"/>
        </w:rPr>
      </w:pPr>
      <w:r>
        <w:rPr>
          <w:b/>
          <w:sz w:val="24"/>
        </w:rPr>
        <w:t>МР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1.1</w:t>
      </w:r>
      <w:r>
        <w:rPr>
          <w:b/>
          <w:spacing w:val="-1"/>
          <w:sz w:val="24"/>
        </w:rPr>
        <w:t> </w:t>
      </w:r>
      <w:r>
        <w:rPr>
          <w:sz w:val="24"/>
        </w:rPr>
        <w:t>— </w:t>
      </w:r>
      <w:r>
        <w:rPr>
          <w:b/>
          <w:sz w:val="24"/>
        </w:rPr>
        <w:t>Базовые</w:t>
      </w:r>
      <w:r>
        <w:rPr>
          <w:b/>
          <w:spacing w:val="-3"/>
          <w:sz w:val="24"/>
        </w:rPr>
        <w:t> </w:t>
      </w:r>
      <w:r>
        <w:rPr>
          <w:b/>
          <w:sz w:val="24"/>
        </w:rPr>
        <w:t>логические</w:t>
      </w:r>
      <w:r>
        <w:rPr>
          <w:b/>
          <w:spacing w:val="-1"/>
          <w:sz w:val="24"/>
        </w:rPr>
        <w:t> </w:t>
      </w:r>
      <w:r>
        <w:rPr>
          <w:b/>
          <w:spacing w:val="-2"/>
          <w:sz w:val="24"/>
        </w:rPr>
        <w:t>действия:</w:t>
      </w:r>
    </w:p>
    <w:p>
      <w:pPr>
        <w:pStyle w:val="ListParagraph"/>
        <w:numPr>
          <w:ilvl w:val="0"/>
          <w:numId w:val="6"/>
        </w:numPr>
        <w:tabs>
          <w:tab w:pos="1355" w:val="left" w:leader="none"/>
        </w:tabs>
        <w:spacing w:line="240" w:lineRule="auto" w:before="0" w:after="0"/>
        <w:ind w:left="1355" w:right="135" w:hanging="360"/>
        <w:jc w:val="both"/>
        <w:rPr>
          <w:sz w:val="24"/>
        </w:rPr>
      </w:pPr>
      <w:r>
        <w:rPr>
          <w:sz w:val="24"/>
        </w:rPr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логические рассуждения, делать умозаключения (индуктивные, дедуктивные и по аналогии) и выводы;</w:t>
      </w:r>
    </w:p>
    <w:p>
      <w:pPr>
        <w:pStyle w:val="ListParagraph"/>
        <w:numPr>
          <w:ilvl w:val="0"/>
          <w:numId w:val="6"/>
        </w:numPr>
        <w:tabs>
          <w:tab w:pos="1355" w:val="left" w:leader="none"/>
        </w:tabs>
        <w:spacing w:line="240" w:lineRule="auto" w:before="0" w:after="0"/>
        <w:ind w:left="1355" w:right="146" w:hanging="360"/>
        <w:jc w:val="both"/>
        <w:rPr>
          <w:sz w:val="24"/>
        </w:rPr>
      </w:pPr>
      <w:r>
        <w:rPr>
          <w:sz w:val="24"/>
        </w:rPr>
        <w:t>умение создавать, применять и преобразовывать знаки и символы, модели и схемы для решения учебных и познавательных задач;</w:t>
      </w:r>
    </w:p>
    <w:p>
      <w:pPr>
        <w:pStyle w:val="ListParagraph"/>
        <w:numPr>
          <w:ilvl w:val="0"/>
          <w:numId w:val="6"/>
        </w:numPr>
        <w:tabs>
          <w:tab w:pos="1355" w:val="left" w:leader="none"/>
        </w:tabs>
        <w:spacing w:line="240" w:lineRule="auto" w:before="0" w:after="0"/>
        <w:ind w:left="1355" w:right="142" w:hanging="360"/>
        <w:jc w:val="both"/>
        <w:rPr>
          <w:sz w:val="24"/>
        </w:rPr>
      </w:pPr>
      <w:r>
        <w:rPr>
          <w:sz w:val="24"/>
        </w:rPr>
        <w:t>самостоятельно 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>
      <w:pPr>
        <w:pStyle w:val="Heading2"/>
        <w:jc w:val="both"/>
      </w:pPr>
      <w:r>
        <w:rPr/>
        <w:t>МР</w:t>
      </w:r>
      <w:r>
        <w:rPr>
          <w:spacing w:val="-2"/>
        </w:rPr>
        <w:t> </w:t>
      </w:r>
      <w:r>
        <w:rPr/>
        <w:t>1.2</w:t>
      </w:r>
      <w:r>
        <w:rPr>
          <w:spacing w:val="-2"/>
        </w:rPr>
        <w:t> </w:t>
      </w:r>
      <w:r>
        <w:rPr>
          <w:b w:val="0"/>
        </w:rPr>
        <w:t>—</w:t>
      </w:r>
      <w:r>
        <w:rPr>
          <w:b w:val="0"/>
          <w:spacing w:val="-1"/>
        </w:rPr>
        <w:t> </w:t>
      </w:r>
      <w:r>
        <w:rPr/>
        <w:t>Базовые</w:t>
      </w:r>
      <w:r>
        <w:rPr>
          <w:spacing w:val="-2"/>
        </w:rPr>
        <w:t> </w:t>
      </w:r>
      <w:r>
        <w:rPr/>
        <w:t>исследовательские</w:t>
      </w:r>
      <w:r>
        <w:rPr>
          <w:spacing w:val="-2"/>
        </w:rPr>
        <w:t> действия:</w:t>
      </w:r>
    </w:p>
    <w:p>
      <w:pPr>
        <w:pStyle w:val="ListParagraph"/>
        <w:numPr>
          <w:ilvl w:val="0"/>
          <w:numId w:val="6"/>
        </w:numPr>
        <w:tabs>
          <w:tab w:pos="1355" w:val="left" w:leader="none"/>
        </w:tabs>
        <w:spacing w:line="240" w:lineRule="auto" w:before="0" w:after="0"/>
        <w:ind w:left="1355" w:right="144" w:hanging="360"/>
        <w:jc w:val="both"/>
        <w:rPr>
          <w:sz w:val="24"/>
        </w:rPr>
      </w:pPr>
      <w:r>
        <w:rPr>
          <w:sz w:val="24"/>
        </w:rPr>
        <w:t>формулировать вопросы, фиксирующие разрыв между реальным и</w:t>
      </w:r>
      <w:r>
        <w:rPr>
          <w:spacing w:val="40"/>
          <w:sz w:val="24"/>
        </w:rPr>
        <w:t> </w:t>
      </w:r>
      <w:r>
        <w:rPr>
          <w:sz w:val="24"/>
        </w:rPr>
        <w:t>желательным состоянием ситуации, объекта, и самостоятельно устанавливать искомое и данное;</w:t>
      </w:r>
    </w:p>
    <w:p>
      <w:pPr>
        <w:pStyle w:val="ListParagraph"/>
        <w:numPr>
          <w:ilvl w:val="0"/>
          <w:numId w:val="6"/>
        </w:numPr>
        <w:tabs>
          <w:tab w:pos="1355" w:val="left" w:leader="none"/>
        </w:tabs>
        <w:spacing w:line="240" w:lineRule="auto" w:before="0" w:after="0"/>
        <w:ind w:left="1355" w:right="143" w:hanging="360"/>
        <w:jc w:val="both"/>
        <w:rPr>
          <w:sz w:val="24"/>
        </w:rPr>
      </w:pPr>
      <w:r>
        <w:rPr>
          <w:sz w:val="24"/>
        </w:rPr>
        <w:t>оценивать на применимость и достоверность информацию, полученную в ходе </w:t>
      </w:r>
      <w:r>
        <w:rPr>
          <w:spacing w:val="-2"/>
          <w:sz w:val="24"/>
        </w:rPr>
        <w:t>исследования;</w:t>
      </w:r>
    </w:p>
    <w:p>
      <w:pPr>
        <w:pStyle w:val="ListParagraph"/>
        <w:numPr>
          <w:ilvl w:val="0"/>
          <w:numId w:val="6"/>
        </w:numPr>
        <w:tabs>
          <w:tab w:pos="1355" w:val="left" w:leader="none"/>
        </w:tabs>
        <w:spacing w:line="240" w:lineRule="auto" w:before="0" w:after="0"/>
        <w:ind w:left="1355" w:right="140" w:hanging="360"/>
        <w:jc w:val="both"/>
        <w:rPr>
          <w:sz w:val="24"/>
        </w:rPr>
      </w:pPr>
      <w:r>
        <w:rPr>
          <w:sz w:val="24"/>
        </w:rPr>
        <w:t>прогнозировать возможное дальнейшее развитие процессов, событий 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>
      <w:pPr>
        <w:pStyle w:val="Heading2"/>
        <w:spacing w:before="1"/>
        <w:jc w:val="both"/>
      </w:pPr>
      <w:r>
        <w:rPr/>
        <w:t>МР</w:t>
      </w:r>
      <w:r>
        <w:rPr>
          <w:spacing w:val="-2"/>
        </w:rPr>
        <w:t> </w:t>
      </w:r>
      <w:r>
        <w:rPr/>
        <w:t>1.3 </w:t>
      </w:r>
      <w:r>
        <w:rPr>
          <w:b w:val="0"/>
        </w:rPr>
        <w:t>— </w:t>
      </w:r>
      <w:r>
        <w:rPr/>
        <w:t>Работа с</w:t>
      </w:r>
      <w:r>
        <w:rPr>
          <w:spacing w:val="-2"/>
        </w:rPr>
        <w:t> информацией:</w:t>
      </w:r>
    </w:p>
    <w:p>
      <w:pPr>
        <w:pStyle w:val="ListParagraph"/>
        <w:numPr>
          <w:ilvl w:val="0"/>
          <w:numId w:val="6"/>
        </w:numPr>
        <w:tabs>
          <w:tab w:pos="1355" w:val="left" w:leader="none"/>
        </w:tabs>
        <w:spacing w:line="240" w:lineRule="auto" w:before="0" w:after="0"/>
        <w:ind w:left="1355" w:right="144" w:hanging="360"/>
        <w:jc w:val="both"/>
        <w:rPr>
          <w:sz w:val="24"/>
        </w:rPr>
      </w:pPr>
      <w:r>
        <w:rPr>
          <w:sz w:val="24"/>
        </w:rPr>
        <w:t>выявлять дефицит информации, данных, необходимых для решения поставленной задачи;</w:t>
      </w:r>
    </w:p>
    <w:p>
      <w:pPr>
        <w:pStyle w:val="ListParagraph"/>
        <w:numPr>
          <w:ilvl w:val="0"/>
          <w:numId w:val="6"/>
        </w:numPr>
        <w:tabs>
          <w:tab w:pos="1355" w:val="left" w:leader="none"/>
        </w:tabs>
        <w:spacing w:line="240" w:lineRule="auto" w:before="0" w:after="0"/>
        <w:ind w:left="1355" w:right="137" w:hanging="360"/>
        <w:jc w:val="both"/>
        <w:rPr>
          <w:sz w:val="24"/>
        </w:rPr>
      </w:pPr>
      <w:r>
        <w:rPr>
          <w:sz w:val="24"/>
        </w:rPr>
        <w:t>применять различные методы, инструменты и запросы при поиске и отборе информации или данных из источников с учётом предложенной учебной задачи и заданных критериев;</w:t>
      </w:r>
    </w:p>
    <w:p>
      <w:pPr>
        <w:pStyle w:val="ListParagraph"/>
        <w:numPr>
          <w:ilvl w:val="0"/>
          <w:numId w:val="6"/>
        </w:numPr>
        <w:tabs>
          <w:tab w:pos="1355" w:val="left" w:leader="none"/>
        </w:tabs>
        <w:spacing w:line="240" w:lineRule="auto" w:before="0" w:after="0"/>
        <w:ind w:left="1355" w:right="144" w:hanging="360"/>
        <w:jc w:val="both"/>
        <w:rPr>
          <w:sz w:val="24"/>
        </w:rPr>
      </w:pPr>
      <w:r>
        <w:rPr>
          <w:sz w:val="24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>
      <w:pPr>
        <w:pStyle w:val="ListParagraph"/>
        <w:numPr>
          <w:ilvl w:val="0"/>
          <w:numId w:val="6"/>
        </w:numPr>
        <w:tabs>
          <w:tab w:pos="1355" w:val="left" w:leader="none"/>
        </w:tabs>
        <w:spacing w:line="240" w:lineRule="auto" w:before="0" w:after="0"/>
        <w:ind w:left="1355" w:right="142" w:hanging="360"/>
        <w:jc w:val="both"/>
        <w:rPr>
          <w:sz w:val="24"/>
        </w:rPr>
      </w:pPr>
      <w:r>
        <w:rPr>
          <w:sz w:val="24"/>
        </w:rPr>
        <w:t>самостоятельно выбирать оптимальную форму представления информации и иллюстрировать решаемые задачи несложными схемами, диаграммами, иной графикой и их комбинациями;</w:t>
      </w:r>
    </w:p>
    <w:p>
      <w:pPr>
        <w:pStyle w:val="ListParagraph"/>
        <w:numPr>
          <w:ilvl w:val="0"/>
          <w:numId w:val="6"/>
        </w:numPr>
        <w:tabs>
          <w:tab w:pos="1355" w:val="left" w:leader="none"/>
        </w:tabs>
        <w:spacing w:line="240" w:lineRule="auto" w:before="0" w:after="0"/>
        <w:ind w:left="1355" w:right="145" w:hanging="360"/>
        <w:jc w:val="both"/>
        <w:rPr>
          <w:sz w:val="24"/>
        </w:rPr>
      </w:pPr>
      <w:r>
        <w:rPr>
          <w:sz w:val="24"/>
        </w:rPr>
        <w:t>оценивать</w:t>
      </w:r>
      <w:r>
        <w:rPr>
          <w:spacing w:val="-2"/>
          <w:sz w:val="24"/>
        </w:rPr>
        <w:t> </w:t>
      </w:r>
      <w:r>
        <w:rPr>
          <w:sz w:val="24"/>
        </w:rPr>
        <w:t>надёжность</w:t>
      </w:r>
      <w:r>
        <w:rPr>
          <w:spacing w:val="-2"/>
          <w:sz w:val="24"/>
        </w:rPr>
        <w:t> </w:t>
      </w:r>
      <w:r>
        <w:rPr>
          <w:sz w:val="24"/>
        </w:rPr>
        <w:t>информации по</w:t>
      </w:r>
      <w:r>
        <w:rPr>
          <w:spacing w:val="-2"/>
          <w:sz w:val="24"/>
        </w:rPr>
        <w:t> </w:t>
      </w:r>
      <w:r>
        <w:rPr>
          <w:sz w:val="24"/>
        </w:rPr>
        <w:t>критериям, предложенным</w:t>
      </w:r>
      <w:r>
        <w:rPr>
          <w:spacing w:val="-1"/>
          <w:sz w:val="24"/>
        </w:rPr>
        <w:t> </w:t>
      </w:r>
      <w:r>
        <w:rPr>
          <w:sz w:val="24"/>
        </w:rPr>
        <w:t>учителем</w:t>
      </w:r>
      <w:r>
        <w:rPr>
          <w:spacing w:val="-1"/>
          <w:sz w:val="24"/>
        </w:rPr>
        <w:t> </w:t>
      </w:r>
      <w:r>
        <w:rPr>
          <w:sz w:val="24"/>
        </w:rPr>
        <w:t>или сформулированным самостоятельно;</w:t>
      </w:r>
    </w:p>
    <w:p>
      <w:pPr>
        <w:pStyle w:val="ListParagraph"/>
        <w:numPr>
          <w:ilvl w:val="0"/>
          <w:numId w:val="6"/>
        </w:numPr>
        <w:tabs>
          <w:tab w:pos="1354" w:val="left" w:leader="none"/>
        </w:tabs>
        <w:spacing w:line="240" w:lineRule="auto" w:before="0" w:after="0"/>
        <w:ind w:left="1354" w:right="0" w:hanging="359"/>
        <w:jc w:val="both"/>
        <w:rPr>
          <w:sz w:val="24"/>
        </w:rPr>
      </w:pPr>
      <w:r>
        <w:rPr>
          <w:sz w:val="24"/>
        </w:rPr>
        <w:t>эффективно</w:t>
      </w:r>
      <w:r>
        <w:rPr>
          <w:spacing w:val="-7"/>
          <w:sz w:val="24"/>
        </w:rPr>
        <w:t> </w:t>
      </w:r>
      <w:r>
        <w:rPr>
          <w:sz w:val="24"/>
        </w:rPr>
        <w:t>запоминать</w:t>
      </w:r>
      <w:r>
        <w:rPr>
          <w:spacing w:val="-5"/>
          <w:sz w:val="24"/>
        </w:rPr>
        <w:t> </w:t>
      </w:r>
      <w:r>
        <w:rPr>
          <w:sz w:val="24"/>
        </w:rPr>
        <w:t>и</w:t>
      </w:r>
      <w:r>
        <w:rPr>
          <w:spacing w:val="-4"/>
          <w:sz w:val="24"/>
        </w:rPr>
        <w:t> </w:t>
      </w:r>
      <w:r>
        <w:rPr>
          <w:sz w:val="24"/>
        </w:rPr>
        <w:t>систематизировать</w:t>
      </w:r>
      <w:r>
        <w:rPr>
          <w:spacing w:val="-6"/>
          <w:sz w:val="24"/>
        </w:rPr>
        <w:t> </w:t>
      </w:r>
      <w:r>
        <w:rPr>
          <w:spacing w:val="-2"/>
          <w:sz w:val="24"/>
        </w:rPr>
        <w:t>информацию.</w:t>
      </w:r>
    </w:p>
    <w:p>
      <w:pPr>
        <w:pStyle w:val="BodyText"/>
        <w:spacing w:before="1"/>
        <w:ind w:left="0" w:firstLine="0"/>
        <w:jc w:val="left"/>
      </w:pPr>
    </w:p>
    <w:p>
      <w:pPr>
        <w:pStyle w:val="Heading2"/>
        <w:jc w:val="both"/>
      </w:pPr>
      <w:r>
        <w:rPr/>
        <w:t>МР</w:t>
      </w:r>
      <w:r>
        <w:rPr>
          <w:spacing w:val="-6"/>
        </w:rPr>
        <w:t> </w:t>
      </w:r>
      <w:r>
        <w:rPr/>
        <w:t>2</w:t>
      </w:r>
      <w:r>
        <w:rPr>
          <w:spacing w:val="-4"/>
        </w:rPr>
        <w:t> </w:t>
      </w:r>
      <w:r>
        <w:rPr>
          <w:b w:val="0"/>
        </w:rPr>
        <w:t>—</w:t>
      </w:r>
      <w:r>
        <w:rPr>
          <w:b w:val="0"/>
          <w:spacing w:val="-3"/>
        </w:rPr>
        <w:t> </w:t>
      </w:r>
      <w:r>
        <w:rPr/>
        <w:t>Овладение</w:t>
      </w:r>
      <w:r>
        <w:rPr>
          <w:spacing w:val="-4"/>
        </w:rPr>
        <w:t> </w:t>
      </w:r>
      <w:r>
        <w:rPr/>
        <w:t>универсальными</w:t>
      </w:r>
      <w:r>
        <w:rPr>
          <w:spacing w:val="-4"/>
        </w:rPr>
        <w:t> </w:t>
      </w:r>
      <w:r>
        <w:rPr/>
        <w:t>коммуникативными</w:t>
      </w:r>
      <w:r>
        <w:rPr>
          <w:spacing w:val="-3"/>
        </w:rPr>
        <w:t> </w:t>
      </w:r>
      <w:r>
        <w:rPr>
          <w:spacing w:val="-2"/>
        </w:rPr>
        <w:t>действиями:</w:t>
      </w:r>
    </w:p>
    <w:p>
      <w:pPr>
        <w:pStyle w:val="Heading2"/>
        <w:spacing w:after="0"/>
        <w:jc w:val="both"/>
        <w:sectPr>
          <w:pgSz w:w="11910" w:h="16840"/>
          <w:pgMar w:header="709" w:footer="1000" w:top="1860" w:bottom="1200" w:left="1417" w:right="708"/>
        </w:sectPr>
      </w:pPr>
    </w:p>
    <w:p>
      <w:pPr>
        <w:spacing w:before="6"/>
        <w:ind w:left="993" w:right="0" w:firstLine="0"/>
        <w:jc w:val="both"/>
        <w:rPr>
          <w:b/>
          <w:sz w:val="24"/>
        </w:rPr>
      </w:pPr>
      <w:r>
        <w:rPr>
          <w:b/>
          <w:sz w:val="24"/>
        </w:rPr>
        <w:t>МР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2.1 </w:t>
      </w:r>
      <w:r>
        <w:rPr>
          <w:sz w:val="24"/>
        </w:rPr>
        <w:t>— </w:t>
      </w:r>
      <w:r>
        <w:rPr>
          <w:b/>
          <w:spacing w:val="-2"/>
          <w:sz w:val="24"/>
        </w:rPr>
        <w:t>Общение:</w:t>
      </w:r>
    </w:p>
    <w:p>
      <w:pPr>
        <w:pStyle w:val="ListParagraph"/>
        <w:numPr>
          <w:ilvl w:val="0"/>
          <w:numId w:val="6"/>
        </w:numPr>
        <w:tabs>
          <w:tab w:pos="1355" w:val="left" w:leader="none"/>
        </w:tabs>
        <w:spacing w:line="240" w:lineRule="auto" w:before="0" w:after="0"/>
        <w:ind w:left="1355" w:right="145" w:hanging="360"/>
        <w:jc w:val="both"/>
        <w:rPr>
          <w:sz w:val="24"/>
        </w:rPr>
      </w:pPr>
      <w:r>
        <w:rPr>
          <w:sz w:val="24"/>
        </w:rPr>
        <w:t>сопоставлять свои суждения с суждениями других участников диалога, обнаруживать различие и сходство позиций;</w:t>
      </w:r>
    </w:p>
    <w:p>
      <w:pPr>
        <w:pStyle w:val="ListParagraph"/>
        <w:numPr>
          <w:ilvl w:val="0"/>
          <w:numId w:val="6"/>
        </w:numPr>
        <w:tabs>
          <w:tab w:pos="1355" w:val="left" w:leader="none"/>
        </w:tabs>
        <w:spacing w:line="240" w:lineRule="auto" w:before="0" w:after="0"/>
        <w:ind w:left="1355" w:right="142" w:hanging="360"/>
        <w:jc w:val="both"/>
        <w:rPr>
          <w:sz w:val="24"/>
        </w:rPr>
      </w:pPr>
      <w:r>
        <w:rPr>
          <w:sz w:val="24"/>
        </w:rPr>
        <w:t>публично представлять результаты выполненного опыта (эксперимента, исследования, проекта);</w:t>
      </w:r>
    </w:p>
    <w:p>
      <w:pPr>
        <w:pStyle w:val="ListParagraph"/>
        <w:numPr>
          <w:ilvl w:val="0"/>
          <w:numId w:val="6"/>
        </w:numPr>
        <w:tabs>
          <w:tab w:pos="1355" w:val="left" w:leader="none"/>
        </w:tabs>
        <w:spacing w:line="240" w:lineRule="auto" w:before="0" w:after="0"/>
        <w:ind w:left="1355" w:right="144" w:hanging="360"/>
        <w:jc w:val="both"/>
        <w:rPr>
          <w:sz w:val="24"/>
        </w:rPr>
      </w:pPr>
      <w:r>
        <w:rPr>
          <w:sz w:val="24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>
      <w:pPr>
        <w:pStyle w:val="Heading2"/>
        <w:jc w:val="both"/>
      </w:pPr>
      <w:r>
        <w:rPr/>
        <w:t>МР</w:t>
      </w:r>
      <w:r>
        <w:rPr>
          <w:spacing w:val="-6"/>
        </w:rPr>
        <w:t> </w:t>
      </w:r>
      <w:r>
        <w:rPr/>
        <w:t>2.2</w:t>
      </w:r>
      <w:r>
        <w:rPr>
          <w:spacing w:val="-2"/>
        </w:rPr>
        <w:t> </w:t>
      </w:r>
      <w:r>
        <w:rPr>
          <w:b w:val="0"/>
        </w:rPr>
        <w:t>—</w:t>
      </w:r>
      <w:r>
        <w:rPr>
          <w:b w:val="0"/>
          <w:spacing w:val="-3"/>
        </w:rPr>
        <w:t> </w:t>
      </w:r>
      <w:r>
        <w:rPr/>
        <w:t>Совместная</w:t>
      </w:r>
      <w:r>
        <w:rPr>
          <w:spacing w:val="-2"/>
        </w:rPr>
        <w:t> </w:t>
      </w:r>
      <w:r>
        <w:rPr/>
        <w:t>деятельность</w:t>
      </w:r>
      <w:r>
        <w:rPr>
          <w:spacing w:val="-2"/>
        </w:rPr>
        <w:t> (сотрудничество):</w:t>
      </w:r>
    </w:p>
    <w:p>
      <w:pPr>
        <w:pStyle w:val="ListParagraph"/>
        <w:numPr>
          <w:ilvl w:val="0"/>
          <w:numId w:val="6"/>
        </w:numPr>
        <w:tabs>
          <w:tab w:pos="1355" w:val="left" w:leader="none"/>
        </w:tabs>
        <w:spacing w:line="240" w:lineRule="auto" w:before="0" w:after="0"/>
        <w:ind w:left="1355" w:right="143" w:hanging="360"/>
        <w:jc w:val="both"/>
        <w:rPr>
          <w:sz w:val="24"/>
        </w:rPr>
      </w:pPr>
      <w:r>
        <w:rPr>
          <w:sz w:val="24"/>
        </w:rPr>
        <w:t>понимать и использовать преимущества командной и индивидуальной работы при решении конкретной проблемы, в том числе при создании информационного продукта;</w:t>
      </w:r>
    </w:p>
    <w:p>
      <w:pPr>
        <w:pStyle w:val="ListParagraph"/>
        <w:numPr>
          <w:ilvl w:val="0"/>
          <w:numId w:val="6"/>
        </w:numPr>
        <w:tabs>
          <w:tab w:pos="1355" w:val="left" w:leader="none"/>
        </w:tabs>
        <w:spacing w:line="240" w:lineRule="auto" w:before="1" w:after="0"/>
        <w:ind w:left="1355" w:right="141" w:hanging="360"/>
        <w:jc w:val="both"/>
        <w:rPr>
          <w:sz w:val="24"/>
        </w:rPr>
      </w:pPr>
      <w:r>
        <w:rPr>
          <w:sz w:val="24"/>
        </w:rPr>
        <w:t>принимать цель совместной информационной деятельности по сбору, обработке, передаче, формализации информации, коллективно строить</w:t>
      </w:r>
      <w:r>
        <w:rPr>
          <w:spacing w:val="40"/>
          <w:sz w:val="24"/>
        </w:rPr>
        <w:t> </w:t>
      </w:r>
      <w:r>
        <w:rPr>
          <w:sz w:val="24"/>
        </w:rPr>
        <w:t>действия по её достижению: распределять роли, договариваться, обсуждать процесс и результат совместной работы;</w:t>
      </w:r>
    </w:p>
    <w:p>
      <w:pPr>
        <w:pStyle w:val="ListParagraph"/>
        <w:numPr>
          <w:ilvl w:val="0"/>
          <w:numId w:val="6"/>
        </w:numPr>
        <w:tabs>
          <w:tab w:pos="1355" w:val="left" w:leader="none"/>
        </w:tabs>
        <w:spacing w:line="240" w:lineRule="auto" w:before="0" w:after="0"/>
        <w:ind w:left="1355" w:right="137" w:hanging="360"/>
        <w:jc w:val="both"/>
        <w:rPr>
          <w:sz w:val="24"/>
        </w:rPr>
      </w:pPr>
      <w:r>
        <w:rPr>
          <w:sz w:val="24"/>
        </w:rPr>
        <w:t>выполнять свою часть работы с информацией или информационным</w:t>
      </w:r>
      <w:r>
        <w:rPr>
          <w:spacing w:val="80"/>
          <w:sz w:val="24"/>
        </w:rPr>
        <w:t> </w:t>
      </w:r>
      <w:r>
        <w:rPr>
          <w:sz w:val="24"/>
        </w:rPr>
        <w:t>продуктом, достигая качественного результата по своему направлению и координируя свои действия с другими членами команды;</w:t>
      </w:r>
    </w:p>
    <w:p>
      <w:pPr>
        <w:pStyle w:val="ListParagraph"/>
        <w:numPr>
          <w:ilvl w:val="0"/>
          <w:numId w:val="6"/>
        </w:numPr>
        <w:tabs>
          <w:tab w:pos="1355" w:val="left" w:leader="none"/>
        </w:tabs>
        <w:spacing w:line="240" w:lineRule="auto" w:before="0" w:after="0"/>
        <w:ind w:left="1355" w:right="142" w:hanging="360"/>
        <w:jc w:val="both"/>
        <w:rPr>
          <w:sz w:val="24"/>
        </w:rPr>
      </w:pPr>
      <w:r>
        <w:rPr>
          <w:sz w:val="24"/>
        </w:rPr>
        <w:t>оценивать качество своего вклада в общий информационный продукт по критериям, самостоятельно сформулированным участниками взаимодействия;</w:t>
      </w:r>
    </w:p>
    <w:p>
      <w:pPr>
        <w:pStyle w:val="ListParagraph"/>
        <w:numPr>
          <w:ilvl w:val="0"/>
          <w:numId w:val="6"/>
        </w:numPr>
        <w:tabs>
          <w:tab w:pos="1355" w:val="left" w:leader="none"/>
        </w:tabs>
        <w:spacing w:line="240" w:lineRule="auto" w:before="0" w:after="0"/>
        <w:ind w:left="1355" w:right="143" w:hanging="360"/>
        <w:jc w:val="both"/>
        <w:rPr>
          <w:sz w:val="24"/>
        </w:rPr>
      </w:pPr>
      <w:r>
        <w:rPr>
          <w:sz w:val="24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>
      <w:pPr>
        <w:pStyle w:val="BodyText"/>
        <w:ind w:left="0" w:firstLine="0"/>
        <w:jc w:val="left"/>
      </w:pPr>
    </w:p>
    <w:p>
      <w:pPr>
        <w:pStyle w:val="Heading2"/>
        <w:ind w:right="1199"/>
      </w:pPr>
      <w:r>
        <w:rPr/>
        <w:t>МР</w:t>
      </w:r>
      <w:r>
        <w:rPr>
          <w:spacing w:val="-6"/>
        </w:rPr>
        <w:t> </w:t>
      </w:r>
      <w:r>
        <w:rPr/>
        <w:t>3</w:t>
      </w:r>
      <w:r>
        <w:rPr>
          <w:spacing w:val="-5"/>
        </w:rPr>
        <w:t> </w:t>
      </w:r>
      <w:r>
        <w:rPr>
          <w:b w:val="0"/>
        </w:rPr>
        <w:t>—</w:t>
      </w:r>
      <w:r>
        <w:rPr>
          <w:b w:val="0"/>
          <w:spacing w:val="-5"/>
        </w:rPr>
        <w:t> </w:t>
      </w:r>
      <w:r>
        <w:rPr/>
        <w:t>Овладение</w:t>
      </w:r>
      <w:r>
        <w:rPr>
          <w:spacing w:val="-6"/>
        </w:rPr>
        <w:t> </w:t>
      </w:r>
      <w:r>
        <w:rPr/>
        <w:t>универсальными</w:t>
      </w:r>
      <w:r>
        <w:rPr>
          <w:spacing w:val="-6"/>
        </w:rPr>
        <w:t> </w:t>
      </w:r>
      <w:r>
        <w:rPr/>
        <w:t>регулятивными</w:t>
      </w:r>
      <w:r>
        <w:rPr>
          <w:spacing w:val="-6"/>
        </w:rPr>
        <w:t> </w:t>
      </w:r>
      <w:r>
        <w:rPr/>
        <w:t>действиями: МР 3.1 </w:t>
      </w:r>
      <w:r>
        <w:rPr>
          <w:b w:val="0"/>
        </w:rPr>
        <w:t>— </w:t>
      </w:r>
      <w:r>
        <w:rPr/>
        <w:t>Самоорганизация:</w:t>
      </w:r>
    </w:p>
    <w:p>
      <w:pPr>
        <w:pStyle w:val="ListParagraph"/>
        <w:numPr>
          <w:ilvl w:val="0"/>
          <w:numId w:val="6"/>
        </w:numPr>
        <w:tabs>
          <w:tab w:pos="1354" w:val="left" w:leader="none"/>
        </w:tabs>
        <w:spacing w:line="240" w:lineRule="auto" w:before="0" w:after="0"/>
        <w:ind w:left="1354" w:right="0" w:hanging="359"/>
        <w:jc w:val="left"/>
        <w:rPr>
          <w:sz w:val="24"/>
        </w:rPr>
      </w:pPr>
      <w:r>
        <w:rPr>
          <w:sz w:val="24"/>
        </w:rPr>
        <w:t>выявлять</w:t>
      </w:r>
      <w:r>
        <w:rPr>
          <w:spacing w:val="-5"/>
          <w:sz w:val="24"/>
        </w:rPr>
        <w:t> </w:t>
      </w:r>
      <w:r>
        <w:rPr>
          <w:sz w:val="24"/>
        </w:rPr>
        <w:t>в</w:t>
      </w:r>
      <w:r>
        <w:rPr>
          <w:spacing w:val="-4"/>
          <w:sz w:val="24"/>
        </w:rPr>
        <w:t> </w:t>
      </w:r>
      <w:r>
        <w:rPr>
          <w:sz w:val="24"/>
        </w:rPr>
        <w:t>жизненных</w:t>
      </w:r>
      <w:r>
        <w:rPr>
          <w:spacing w:val="-6"/>
          <w:sz w:val="24"/>
        </w:rPr>
        <w:t> </w:t>
      </w:r>
      <w:r>
        <w:rPr>
          <w:sz w:val="24"/>
        </w:rPr>
        <w:t>и</w:t>
      </w:r>
      <w:r>
        <w:rPr>
          <w:spacing w:val="-3"/>
          <w:sz w:val="24"/>
        </w:rPr>
        <w:t> </w:t>
      </w:r>
      <w:r>
        <w:rPr>
          <w:sz w:val="24"/>
        </w:rPr>
        <w:t>учебных</w:t>
      </w:r>
      <w:r>
        <w:rPr>
          <w:spacing w:val="-3"/>
          <w:sz w:val="24"/>
        </w:rPr>
        <w:t> </w:t>
      </w:r>
      <w:r>
        <w:rPr>
          <w:sz w:val="24"/>
        </w:rPr>
        <w:t>ситуациях</w:t>
      </w:r>
      <w:r>
        <w:rPr>
          <w:spacing w:val="-6"/>
          <w:sz w:val="24"/>
        </w:rPr>
        <w:t> </w:t>
      </w:r>
      <w:r>
        <w:rPr>
          <w:sz w:val="24"/>
        </w:rPr>
        <w:t>проблемы,</w:t>
      </w:r>
      <w:r>
        <w:rPr>
          <w:spacing w:val="-3"/>
          <w:sz w:val="24"/>
        </w:rPr>
        <w:t> </w:t>
      </w:r>
      <w:r>
        <w:rPr>
          <w:sz w:val="24"/>
        </w:rPr>
        <w:t>требующие</w:t>
      </w:r>
      <w:r>
        <w:rPr>
          <w:spacing w:val="-4"/>
          <w:sz w:val="24"/>
        </w:rPr>
        <w:t> </w:t>
      </w:r>
      <w:r>
        <w:rPr>
          <w:spacing w:val="-2"/>
          <w:sz w:val="24"/>
        </w:rPr>
        <w:t>решения;</w:t>
      </w:r>
    </w:p>
    <w:p>
      <w:pPr>
        <w:pStyle w:val="ListParagraph"/>
        <w:numPr>
          <w:ilvl w:val="0"/>
          <w:numId w:val="6"/>
        </w:numPr>
        <w:tabs>
          <w:tab w:pos="1355" w:val="left" w:leader="none"/>
        </w:tabs>
        <w:spacing w:line="240" w:lineRule="auto" w:before="0" w:after="0"/>
        <w:ind w:left="1355" w:right="145" w:hanging="360"/>
        <w:jc w:val="both"/>
        <w:rPr>
          <w:sz w:val="24"/>
        </w:rPr>
      </w:pPr>
      <w:r>
        <w:rPr>
          <w:sz w:val="24"/>
        </w:rPr>
        <w:t>ориентироваться в различных подходах к принятию решений (индивидуальное принятие решений, принятие решений в группе);</w:t>
      </w:r>
    </w:p>
    <w:p>
      <w:pPr>
        <w:pStyle w:val="ListParagraph"/>
        <w:numPr>
          <w:ilvl w:val="0"/>
          <w:numId w:val="6"/>
        </w:numPr>
        <w:tabs>
          <w:tab w:pos="1355" w:val="left" w:leader="none"/>
        </w:tabs>
        <w:spacing w:line="240" w:lineRule="auto" w:before="1" w:after="0"/>
        <w:ind w:left="1355" w:right="140" w:hanging="360"/>
        <w:jc w:val="both"/>
        <w:rPr>
          <w:sz w:val="24"/>
        </w:rPr>
      </w:pPr>
      <w:r>
        <w:rPr>
          <w:sz w:val="24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>
      <w:pPr>
        <w:pStyle w:val="ListParagraph"/>
        <w:numPr>
          <w:ilvl w:val="0"/>
          <w:numId w:val="6"/>
        </w:numPr>
        <w:tabs>
          <w:tab w:pos="1355" w:val="left" w:leader="none"/>
        </w:tabs>
        <w:spacing w:line="240" w:lineRule="auto" w:before="0" w:after="0"/>
        <w:ind w:left="1355" w:right="142" w:hanging="360"/>
        <w:jc w:val="both"/>
        <w:rPr>
          <w:sz w:val="24"/>
        </w:rPr>
      </w:pPr>
      <w:r>
        <w:rPr>
          <w:sz w:val="24"/>
        </w:rPr>
        <w:t>составлять план действий (план реализации намеченного алгоритма решения), корректировать предложенный алгоритм с учётом получения новых знаний об изучаемом объекте;</w:t>
      </w:r>
    </w:p>
    <w:p>
      <w:pPr>
        <w:pStyle w:val="ListParagraph"/>
        <w:numPr>
          <w:ilvl w:val="0"/>
          <w:numId w:val="6"/>
        </w:numPr>
        <w:tabs>
          <w:tab w:pos="1355" w:val="left" w:leader="none"/>
        </w:tabs>
        <w:spacing w:line="240" w:lineRule="auto" w:before="0" w:after="0"/>
        <w:ind w:left="1355" w:right="145" w:hanging="360"/>
        <w:jc w:val="both"/>
        <w:rPr>
          <w:sz w:val="24"/>
        </w:rPr>
      </w:pPr>
      <w:r>
        <w:rPr>
          <w:sz w:val="24"/>
        </w:rPr>
        <w:t>делать выбор в условиях противоречивой информации и брать ответственность за решение.</w:t>
      </w:r>
    </w:p>
    <w:p>
      <w:pPr>
        <w:pStyle w:val="Heading2"/>
        <w:jc w:val="both"/>
      </w:pPr>
      <w:r>
        <w:rPr/>
        <w:t>МР</w:t>
      </w:r>
      <w:r>
        <w:rPr>
          <w:spacing w:val="-3"/>
        </w:rPr>
        <w:t> </w:t>
      </w:r>
      <w:r>
        <w:rPr/>
        <w:t>3.2</w:t>
      </w:r>
      <w:r>
        <w:rPr>
          <w:spacing w:val="-2"/>
        </w:rPr>
        <w:t> </w:t>
      </w:r>
      <w:r>
        <w:rPr>
          <w:b w:val="0"/>
        </w:rPr>
        <w:t>—</w:t>
      </w:r>
      <w:r>
        <w:rPr>
          <w:b w:val="0"/>
          <w:spacing w:val="-2"/>
        </w:rPr>
        <w:t> </w:t>
      </w:r>
      <w:r>
        <w:rPr/>
        <w:t>Самоконтроль</w:t>
      </w:r>
      <w:r>
        <w:rPr>
          <w:spacing w:val="-1"/>
        </w:rPr>
        <w:t> </w:t>
      </w:r>
      <w:r>
        <w:rPr>
          <w:spacing w:val="-2"/>
        </w:rPr>
        <w:t>(рефлексия):</w:t>
      </w:r>
    </w:p>
    <w:p>
      <w:pPr>
        <w:pStyle w:val="ListParagraph"/>
        <w:numPr>
          <w:ilvl w:val="0"/>
          <w:numId w:val="6"/>
        </w:numPr>
        <w:tabs>
          <w:tab w:pos="1354" w:val="left" w:leader="none"/>
        </w:tabs>
        <w:spacing w:line="240" w:lineRule="auto" w:before="0" w:after="0"/>
        <w:ind w:left="1354" w:right="0" w:hanging="359"/>
        <w:jc w:val="both"/>
        <w:rPr>
          <w:sz w:val="24"/>
        </w:rPr>
      </w:pPr>
      <w:r>
        <w:rPr>
          <w:sz w:val="24"/>
        </w:rPr>
        <w:t>владеть</w:t>
      </w:r>
      <w:r>
        <w:rPr>
          <w:spacing w:val="-5"/>
          <w:sz w:val="24"/>
        </w:rPr>
        <w:t> </w:t>
      </w:r>
      <w:r>
        <w:rPr>
          <w:sz w:val="24"/>
        </w:rPr>
        <w:t>способами</w:t>
      </w:r>
      <w:r>
        <w:rPr>
          <w:spacing w:val="-3"/>
          <w:sz w:val="24"/>
        </w:rPr>
        <w:t> </w:t>
      </w:r>
      <w:r>
        <w:rPr>
          <w:sz w:val="24"/>
        </w:rPr>
        <w:t>самоконтроля,</w:t>
      </w:r>
      <w:r>
        <w:rPr>
          <w:spacing w:val="-3"/>
          <w:sz w:val="24"/>
        </w:rPr>
        <w:t> </w:t>
      </w:r>
      <w:r>
        <w:rPr>
          <w:sz w:val="24"/>
        </w:rPr>
        <w:t>самомотивации</w:t>
      </w:r>
      <w:r>
        <w:rPr>
          <w:spacing w:val="-5"/>
          <w:sz w:val="24"/>
        </w:rPr>
        <w:t> </w:t>
      </w:r>
      <w:r>
        <w:rPr>
          <w:sz w:val="24"/>
        </w:rPr>
        <w:t>и</w:t>
      </w:r>
      <w:r>
        <w:rPr>
          <w:spacing w:val="-2"/>
          <w:sz w:val="24"/>
        </w:rPr>
        <w:t> рефлексии;</w:t>
      </w:r>
    </w:p>
    <w:p>
      <w:pPr>
        <w:pStyle w:val="ListParagraph"/>
        <w:numPr>
          <w:ilvl w:val="0"/>
          <w:numId w:val="6"/>
        </w:numPr>
        <w:tabs>
          <w:tab w:pos="1354" w:val="left" w:leader="none"/>
        </w:tabs>
        <w:spacing w:line="240" w:lineRule="auto" w:before="0" w:after="0"/>
        <w:ind w:left="1354" w:right="0" w:hanging="359"/>
        <w:jc w:val="both"/>
        <w:rPr>
          <w:sz w:val="24"/>
        </w:rPr>
      </w:pPr>
      <w:r>
        <w:rPr>
          <w:sz w:val="24"/>
        </w:rPr>
        <w:t>давать</w:t>
      </w:r>
      <w:r>
        <w:rPr>
          <w:spacing w:val="-3"/>
          <w:sz w:val="24"/>
        </w:rPr>
        <w:t> </w:t>
      </w:r>
      <w:r>
        <w:rPr>
          <w:sz w:val="24"/>
        </w:rPr>
        <w:t>оценку</w:t>
      </w:r>
      <w:r>
        <w:rPr>
          <w:spacing w:val="-2"/>
          <w:sz w:val="24"/>
        </w:rPr>
        <w:t> </w:t>
      </w:r>
      <w:r>
        <w:rPr>
          <w:sz w:val="24"/>
        </w:rPr>
        <w:t>ситуации</w:t>
      </w:r>
      <w:r>
        <w:rPr>
          <w:spacing w:val="-3"/>
          <w:sz w:val="24"/>
        </w:rPr>
        <w:t> </w:t>
      </w:r>
      <w:r>
        <w:rPr>
          <w:sz w:val="24"/>
        </w:rPr>
        <w:t>и</w:t>
      </w:r>
      <w:r>
        <w:rPr>
          <w:spacing w:val="-2"/>
          <w:sz w:val="24"/>
        </w:rPr>
        <w:t> </w:t>
      </w:r>
      <w:r>
        <w:rPr>
          <w:sz w:val="24"/>
        </w:rPr>
        <w:t>предлагать</w:t>
      </w:r>
      <w:r>
        <w:rPr>
          <w:spacing w:val="-2"/>
          <w:sz w:val="24"/>
        </w:rPr>
        <w:t> </w:t>
      </w:r>
      <w:r>
        <w:rPr>
          <w:sz w:val="24"/>
        </w:rPr>
        <w:t>план</w:t>
      </w:r>
      <w:r>
        <w:rPr>
          <w:spacing w:val="-3"/>
          <w:sz w:val="24"/>
        </w:rPr>
        <w:t> </w:t>
      </w:r>
      <w:r>
        <w:rPr>
          <w:sz w:val="24"/>
        </w:rPr>
        <w:t>её</w:t>
      </w:r>
      <w:r>
        <w:rPr>
          <w:spacing w:val="-2"/>
          <w:sz w:val="24"/>
        </w:rPr>
        <w:t> изменения;</w:t>
      </w:r>
    </w:p>
    <w:p>
      <w:pPr>
        <w:pStyle w:val="ListParagraph"/>
        <w:numPr>
          <w:ilvl w:val="0"/>
          <w:numId w:val="6"/>
        </w:numPr>
        <w:tabs>
          <w:tab w:pos="1355" w:val="left" w:leader="none"/>
        </w:tabs>
        <w:spacing w:line="240" w:lineRule="auto" w:before="0" w:after="0"/>
        <w:ind w:left="1355" w:right="144" w:hanging="360"/>
        <w:jc w:val="both"/>
        <w:rPr>
          <w:sz w:val="24"/>
        </w:rPr>
      </w:pPr>
      <w:r>
        <w:rPr>
          <w:sz w:val="24"/>
        </w:rPr>
        <w:t>учитывать контекст и предвидеть трудности, которые могут возникнуть при решении учебной задачи, адаптировать решение к меняющимся </w:t>
      </w:r>
      <w:r>
        <w:rPr>
          <w:spacing w:val="-2"/>
          <w:sz w:val="24"/>
        </w:rPr>
        <w:t>обстоятельствам;</w:t>
      </w:r>
    </w:p>
    <w:p>
      <w:pPr>
        <w:pStyle w:val="ListParagraph"/>
        <w:numPr>
          <w:ilvl w:val="0"/>
          <w:numId w:val="6"/>
        </w:numPr>
        <w:tabs>
          <w:tab w:pos="1355" w:val="left" w:leader="none"/>
        </w:tabs>
        <w:spacing w:line="240" w:lineRule="auto" w:before="0" w:after="0"/>
        <w:ind w:left="1355" w:right="139" w:hanging="360"/>
        <w:jc w:val="both"/>
        <w:rPr>
          <w:sz w:val="24"/>
        </w:rPr>
      </w:pPr>
      <w:r>
        <w:rPr>
          <w:sz w:val="24"/>
        </w:rPr>
        <w:t>объяснять причины достижения (недостижения) результатов информационной деятельности, давать оценку приобретённому опыту, уметь находить позитивное в произошедшей ситуации;</w:t>
      </w:r>
    </w:p>
    <w:p>
      <w:pPr>
        <w:pStyle w:val="ListParagraph"/>
        <w:numPr>
          <w:ilvl w:val="0"/>
          <w:numId w:val="6"/>
        </w:numPr>
        <w:tabs>
          <w:tab w:pos="1355" w:val="left" w:leader="none"/>
        </w:tabs>
        <w:spacing w:line="240" w:lineRule="auto" w:before="0" w:after="0"/>
        <w:ind w:left="1355" w:right="141" w:hanging="360"/>
        <w:jc w:val="both"/>
        <w:rPr>
          <w:sz w:val="24"/>
        </w:rPr>
      </w:pPr>
      <w:r>
        <w:rPr>
          <w:sz w:val="24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>
      <w:pPr>
        <w:pStyle w:val="ListParagraph"/>
        <w:spacing w:after="0" w:line="240" w:lineRule="auto"/>
        <w:jc w:val="both"/>
        <w:rPr>
          <w:sz w:val="24"/>
        </w:rPr>
        <w:sectPr>
          <w:pgSz w:w="11910" w:h="16840"/>
          <w:pgMar w:header="709" w:footer="1000" w:top="1860" w:bottom="1200" w:left="1417" w:right="708"/>
        </w:sectPr>
      </w:pPr>
    </w:p>
    <w:p>
      <w:pPr>
        <w:pStyle w:val="ListParagraph"/>
        <w:numPr>
          <w:ilvl w:val="0"/>
          <w:numId w:val="6"/>
        </w:numPr>
        <w:tabs>
          <w:tab w:pos="1354" w:val="left" w:leader="none"/>
        </w:tabs>
        <w:spacing w:line="240" w:lineRule="auto" w:before="6" w:after="0"/>
        <w:ind w:left="1354" w:right="0" w:hanging="359"/>
        <w:jc w:val="left"/>
        <w:rPr>
          <w:sz w:val="24"/>
        </w:rPr>
      </w:pPr>
      <w:r>
        <w:rPr>
          <w:sz w:val="24"/>
        </w:rPr>
        <w:t>оценивать</w:t>
      </w:r>
      <w:r>
        <w:rPr>
          <w:spacing w:val="-4"/>
          <w:sz w:val="24"/>
        </w:rPr>
        <w:t> </w:t>
      </w:r>
      <w:r>
        <w:rPr>
          <w:sz w:val="24"/>
        </w:rPr>
        <w:t>соответствие</w:t>
      </w:r>
      <w:r>
        <w:rPr>
          <w:spacing w:val="-4"/>
          <w:sz w:val="24"/>
        </w:rPr>
        <w:t> </w:t>
      </w:r>
      <w:r>
        <w:rPr>
          <w:sz w:val="24"/>
        </w:rPr>
        <w:t>результата</w:t>
      </w:r>
      <w:r>
        <w:rPr>
          <w:spacing w:val="-4"/>
          <w:sz w:val="24"/>
        </w:rPr>
        <w:t> </w:t>
      </w:r>
      <w:r>
        <w:rPr>
          <w:sz w:val="24"/>
        </w:rPr>
        <w:t>цели</w:t>
      </w:r>
      <w:r>
        <w:rPr>
          <w:spacing w:val="-4"/>
          <w:sz w:val="24"/>
        </w:rPr>
        <w:t> </w:t>
      </w:r>
      <w:r>
        <w:rPr>
          <w:sz w:val="24"/>
        </w:rPr>
        <w:t>и</w:t>
      </w:r>
      <w:r>
        <w:rPr>
          <w:spacing w:val="-3"/>
          <w:sz w:val="24"/>
        </w:rPr>
        <w:t> </w:t>
      </w:r>
      <w:r>
        <w:rPr>
          <w:spacing w:val="-2"/>
          <w:sz w:val="24"/>
        </w:rPr>
        <w:t>условиям.</w:t>
      </w:r>
    </w:p>
    <w:p>
      <w:pPr>
        <w:pStyle w:val="Heading2"/>
      </w:pPr>
      <w:r>
        <w:rPr/>
        <w:t>МР</w:t>
      </w:r>
      <w:r>
        <w:rPr>
          <w:spacing w:val="-4"/>
        </w:rPr>
        <w:t> </w:t>
      </w:r>
      <w:r>
        <w:rPr/>
        <w:t>3.3</w:t>
      </w:r>
      <w:r>
        <w:rPr>
          <w:spacing w:val="-2"/>
        </w:rPr>
        <w:t> </w:t>
      </w:r>
      <w:r>
        <w:rPr>
          <w:b w:val="0"/>
        </w:rPr>
        <w:t>—</w:t>
      </w:r>
      <w:r>
        <w:rPr>
          <w:b w:val="0"/>
          <w:spacing w:val="-2"/>
        </w:rPr>
        <w:t> </w:t>
      </w:r>
      <w:r>
        <w:rPr/>
        <w:t>Эмоциональный</w:t>
      </w:r>
      <w:r>
        <w:rPr>
          <w:spacing w:val="-2"/>
        </w:rPr>
        <w:t> интеллект:</w:t>
      </w:r>
    </w:p>
    <w:p>
      <w:pPr>
        <w:pStyle w:val="ListParagraph"/>
        <w:numPr>
          <w:ilvl w:val="0"/>
          <w:numId w:val="6"/>
        </w:numPr>
        <w:tabs>
          <w:tab w:pos="1354" w:val="left" w:leader="none"/>
        </w:tabs>
        <w:spacing w:line="240" w:lineRule="auto" w:before="0" w:after="0"/>
        <w:ind w:left="1354" w:right="0" w:hanging="359"/>
        <w:jc w:val="left"/>
        <w:rPr>
          <w:sz w:val="24"/>
        </w:rPr>
      </w:pPr>
      <w:r>
        <w:rPr>
          <w:sz w:val="24"/>
        </w:rPr>
        <w:t>ставить</w:t>
      </w:r>
      <w:r>
        <w:rPr>
          <w:spacing w:val="-3"/>
          <w:sz w:val="24"/>
        </w:rPr>
        <w:t> </w:t>
      </w:r>
      <w:r>
        <w:rPr>
          <w:sz w:val="24"/>
        </w:rPr>
        <w:t>себя</w:t>
      </w:r>
      <w:r>
        <w:rPr>
          <w:spacing w:val="-2"/>
          <w:sz w:val="24"/>
        </w:rPr>
        <w:t> </w:t>
      </w:r>
      <w:r>
        <w:rPr>
          <w:sz w:val="24"/>
        </w:rPr>
        <w:t>на</w:t>
      </w:r>
      <w:r>
        <w:rPr>
          <w:spacing w:val="-3"/>
          <w:sz w:val="24"/>
        </w:rPr>
        <w:t> </w:t>
      </w:r>
      <w:r>
        <w:rPr>
          <w:sz w:val="24"/>
        </w:rPr>
        <w:t>место</w:t>
      </w:r>
      <w:r>
        <w:rPr>
          <w:spacing w:val="-2"/>
          <w:sz w:val="24"/>
        </w:rPr>
        <w:t> </w:t>
      </w:r>
      <w:r>
        <w:rPr>
          <w:sz w:val="24"/>
        </w:rPr>
        <w:t>другого</w:t>
      </w:r>
      <w:r>
        <w:rPr>
          <w:spacing w:val="-2"/>
          <w:sz w:val="24"/>
        </w:rPr>
        <w:t> </w:t>
      </w:r>
      <w:r>
        <w:rPr>
          <w:sz w:val="24"/>
        </w:rPr>
        <w:t>человека,</w:t>
      </w:r>
      <w:r>
        <w:rPr>
          <w:spacing w:val="-2"/>
          <w:sz w:val="24"/>
        </w:rPr>
        <w:t> </w:t>
      </w:r>
      <w:r>
        <w:rPr>
          <w:sz w:val="24"/>
        </w:rPr>
        <w:t>понимать</w:t>
      </w:r>
      <w:r>
        <w:rPr>
          <w:spacing w:val="-2"/>
          <w:sz w:val="24"/>
        </w:rPr>
        <w:t> </w:t>
      </w:r>
      <w:r>
        <w:rPr>
          <w:sz w:val="24"/>
        </w:rPr>
        <w:t>мотивы</w:t>
      </w:r>
      <w:r>
        <w:rPr>
          <w:spacing w:val="-3"/>
          <w:sz w:val="24"/>
        </w:rPr>
        <w:t> </w:t>
      </w:r>
      <w:r>
        <w:rPr>
          <w:sz w:val="24"/>
        </w:rPr>
        <w:t>и</w:t>
      </w:r>
      <w:r>
        <w:rPr>
          <w:spacing w:val="-2"/>
          <w:sz w:val="24"/>
        </w:rPr>
        <w:t> </w:t>
      </w:r>
      <w:r>
        <w:rPr>
          <w:sz w:val="24"/>
        </w:rPr>
        <w:t>намерения</w:t>
      </w:r>
      <w:r>
        <w:rPr>
          <w:spacing w:val="-2"/>
          <w:sz w:val="24"/>
        </w:rPr>
        <w:t> другого.</w:t>
      </w:r>
    </w:p>
    <w:p>
      <w:pPr>
        <w:pStyle w:val="Heading2"/>
      </w:pPr>
      <w:r>
        <w:rPr/>
        <w:t>МР</w:t>
      </w:r>
      <w:r>
        <w:rPr>
          <w:spacing w:val="-2"/>
        </w:rPr>
        <w:t> </w:t>
      </w:r>
      <w:r>
        <w:rPr/>
        <w:t>3.4</w:t>
      </w:r>
      <w:r>
        <w:rPr>
          <w:spacing w:val="-1"/>
        </w:rPr>
        <w:t> </w:t>
      </w:r>
      <w:r>
        <w:rPr>
          <w:b w:val="0"/>
        </w:rPr>
        <w:t>— </w:t>
      </w:r>
      <w:r>
        <w:rPr/>
        <w:t>Принятие</w:t>
      </w:r>
      <w:r>
        <w:rPr>
          <w:spacing w:val="-1"/>
        </w:rPr>
        <w:t> </w:t>
      </w:r>
      <w:r>
        <w:rPr/>
        <w:t>себя</w:t>
      </w:r>
      <w:r>
        <w:rPr>
          <w:spacing w:val="-1"/>
        </w:rPr>
        <w:t> </w:t>
      </w:r>
      <w:r>
        <w:rPr/>
        <w:t>и </w:t>
      </w:r>
      <w:r>
        <w:rPr>
          <w:spacing w:val="-2"/>
        </w:rPr>
        <w:t>других:</w:t>
      </w:r>
    </w:p>
    <w:p>
      <w:pPr>
        <w:pStyle w:val="ListParagraph"/>
        <w:numPr>
          <w:ilvl w:val="0"/>
          <w:numId w:val="6"/>
        </w:numPr>
        <w:tabs>
          <w:tab w:pos="1355" w:val="left" w:leader="none"/>
          <w:tab w:pos="2667" w:val="left" w:leader="none"/>
          <w:tab w:pos="4436" w:val="left" w:leader="none"/>
          <w:tab w:pos="6794" w:val="left" w:leader="none"/>
          <w:tab w:pos="7684" w:val="left" w:leader="none"/>
          <w:tab w:pos="8385" w:val="left" w:leader="none"/>
          <w:tab w:pos="8699" w:val="left" w:leader="none"/>
        </w:tabs>
        <w:spacing w:line="240" w:lineRule="auto" w:before="0" w:after="0"/>
        <w:ind w:left="1355" w:right="135" w:hanging="360"/>
        <w:jc w:val="left"/>
        <w:rPr>
          <w:sz w:val="24"/>
        </w:rPr>
      </w:pPr>
      <w:r>
        <w:rPr>
          <w:spacing w:val="-2"/>
          <w:sz w:val="24"/>
        </w:rPr>
        <w:t>осознавать</w:t>
      </w:r>
      <w:r>
        <w:rPr>
          <w:sz w:val="24"/>
        </w:rPr>
        <w:tab/>
      </w:r>
      <w:r>
        <w:rPr>
          <w:spacing w:val="-2"/>
          <w:sz w:val="24"/>
        </w:rPr>
        <w:t>невозможность</w:t>
      </w:r>
      <w:r>
        <w:rPr>
          <w:sz w:val="24"/>
        </w:rPr>
        <w:tab/>
        <w:t>контролировать</w:t>
      </w:r>
      <w:r>
        <w:rPr>
          <w:spacing w:val="80"/>
          <w:sz w:val="24"/>
        </w:rPr>
        <w:t> </w:t>
      </w:r>
      <w:r>
        <w:rPr>
          <w:sz w:val="24"/>
        </w:rPr>
        <w:t>всё</w:t>
        <w:tab/>
      </w:r>
      <w:r>
        <w:rPr>
          <w:spacing w:val="-2"/>
          <w:sz w:val="24"/>
        </w:rPr>
        <w:t>вокруг</w:t>
      </w:r>
      <w:r>
        <w:rPr>
          <w:sz w:val="24"/>
        </w:rPr>
        <w:tab/>
      </w:r>
      <w:r>
        <w:rPr>
          <w:spacing w:val="-4"/>
          <w:sz w:val="24"/>
        </w:rPr>
        <w:t>даже</w:t>
      </w:r>
      <w:r>
        <w:rPr>
          <w:sz w:val="24"/>
        </w:rPr>
        <w:tab/>
      </w:r>
      <w:r>
        <w:rPr>
          <w:spacing w:val="-10"/>
          <w:sz w:val="24"/>
        </w:rPr>
        <w:t>в</w:t>
      </w:r>
      <w:r>
        <w:rPr>
          <w:sz w:val="24"/>
        </w:rPr>
        <w:tab/>
      </w:r>
      <w:r>
        <w:rPr>
          <w:spacing w:val="-2"/>
          <w:sz w:val="24"/>
        </w:rPr>
        <w:t>условиях </w:t>
      </w:r>
      <w:r>
        <w:rPr>
          <w:sz w:val="24"/>
        </w:rPr>
        <w:t>открытого доступа к любым объёмам информации.</w:t>
      </w:r>
    </w:p>
    <w:p>
      <w:pPr>
        <w:pStyle w:val="Heading1"/>
        <w:numPr>
          <w:ilvl w:val="1"/>
          <w:numId w:val="1"/>
        </w:numPr>
        <w:tabs>
          <w:tab w:pos="1413" w:val="left" w:leader="none"/>
        </w:tabs>
        <w:spacing w:line="240" w:lineRule="auto" w:before="247" w:after="0"/>
        <w:ind w:left="1413" w:right="0" w:hanging="420"/>
        <w:jc w:val="left"/>
        <w:rPr>
          <w:color w:val="000099"/>
        </w:rPr>
      </w:pPr>
      <w:r>
        <w:rPr>
          <w:color w:val="000099"/>
        </w:rPr>
        <w:t>ПРЕДМЕТНЫЕ </w:t>
      </w:r>
      <w:r>
        <w:rPr>
          <w:color w:val="000099"/>
          <w:spacing w:val="-2"/>
        </w:rPr>
        <w:t>РЕЗУЛЬТАТЫ</w:t>
      </w:r>
    </w:p>
    <w:p>
      <w:pPr>
        <w:pStyle w:val="BodyText"/>
        <w:spacing w:before="195"/>
        <w:ind w:left="285" w:right="137" w:firstLine="707"/>
      </w:pPr>
      <w:r>
        <w:rPr>
          <w:b/>
        </w:rPr>
        <w:t>Предметные результаты (ПР) </w:t>
      </w:r>
      <w:r>
        <w:rPr/>
        <w:t>освоения содержания программы </w:t>
      </w:r>
      <w:r>
        <w:rPr>
          <w:sz w:val="23"/>
        </w:rPr>
        <w:t>курса дополнительного образования «Робототехника» </w:t>
      </w:r>
      <w:r>
        <w:rPr/>
        <w:t>на уровне основного общего и среднего общего образования ориентированы на обеспечение профильного обучения обучающихся робототехники в связке с информатикой. Они включают: специфические для робототехники знания, умения и способы действий по освоению, интерпретации и преобразованию знаний, виды деятельности по получению новых знаний и их применению в различных учебных, а также в реальных жизненных ситуациях.</w:t>
      </w:r>
    </w:p>
    <w:p>
      <w:pPr>
        <w:pStyle w:val="BodyText"/>
        <w:ind w:left="993" w:firstLine="0"/>
      </w:pPr>
      <w:r>
        <w:rPr/>
        <w:t>Предметные</w:t>
      </w:r>
      <w:r>
        <w:rPr>
          <w:spacing w:val="16"/>
        </w:rPr>
        <w:t> </w:t>
      </w:r>
      <w:r>
        <w:rPr/>
        <w:t>результаты</w:t>
      </w:r>
      <w:r>
        <w:rPr>
          <w:spacing w:val="20"/>
        </w:rPr>
        <w:t> </w:t>
      </w:r>
      <w:r>
        <w:rPr/>
        <w:t>освоения</w:t>
      </w:r>
      <w:r>
        <w:rPr>
          <w:spacing w:val="20"/>
        </w:rPr>
        <w:t> </w:t>
      </w:r>
      <w:r>
        <w:rPr/>
        <w:t>программы</w:t>
      </w:r>
      <w:r>
        <w:rPr>
          <w:spacing w:val="22"/>
        </w:rPr>
        <w:t> </w:t>
      </w:r>
      <w:r>
        <w:rPr/>
        <w:t>курса</w:t>
      </w:r>
      <w:r>
        <w:rPr>
          <w:spacing w:val="19"/>
        </w:rPr>
        <w:t> </w:t>
      </w:r>
      <w:r>
        <w:rPr/>
        <w:t>дополнительного</w:t>
      </w:r>
      <w:r>
        <w:rPr>
          <w:spacing w:val="20"/>
        </w:rPr>
        <w:t> </w:t>
      </w:r>
      <w:r>
        <w:rPr>
          <w:spacing w:val="-2"/>
        </w:rPr>
        <w:t>образования</w:t>
      </w:r>
    </w:p>
    <w:p>
      <w:pPr>
        <w:pStyle w:val="BodyText"/>
        <w:ind w:left="285" w:right="142" w:firstLine="0"/>
      </w:pPr>
      <w:r>
        <w:rPr/>
        <w:t>«Робототехника» на уровне основного общего и среднего общего образования должны </w:t>
      </w:r>
      <w:r>
        <w:rPr>
          <w:spacing w:val="-2"/>
        </w:rPr>
        <w:t>отражать:</w:t>
      </w:r>
    </w:p>
    <w:p>
      <w:pPr>
        <w:pStyle w:val="BodyText"/>
        <w:ind w:left="1005" w:firstLine="0"/>
        <w:jc w:val="left"/>
      </w:pPr>
      <w:r>
        <w:rPr>
          <w:b/>
        </w:rPr>
        <w:t>П.1</w:t>
      </w:r>
      <w:r>
        <w:rPr>
          <w:b/>
          <w:spacing w:val="-2"/>
        </w:rPr>
        <w:t> </w:t>
      </w:r>
      <w:r>
        <w:rPr/>
        <w:t>—</w:t>
      </w:r>
      <w:r>
        <w:rPr>
          <w:spacing w:val="-2"/>
        </w:rPr>
        <w:t> </w:t>
      </w:r>
      <w:r>
        <w:rPr/>
        <w:t>владение</w:t>
      </w:r>
      <w:r>
        <w:rPr>
          <w:spacing w:val="-3"/>
        </w:rPr>
        <w:t> </w:t>
      </w:r>
      <w:r>
        <w:rPr/>
        <w:t>основными</w:t>
      </w:r>
      <w:r>
        <w:rPr>
          <w:spacing w:val="-1"/>
        </w:rPr>
        <w:t> </w:t>
      </w:r>
      <w:r>
        <w:rPr/>
        <w:t>понятиями:</w:t>
      </w:r>
      <w:r>
        <w:rPr>
          <w:spacing w:val="-2"/>
        </w:rPr>
        <w:t> </w:t>
      </w:r>
      <w:r>
        <w:rPr/>
        <w:t>«информации»,</w:t>
      </w:r>
      <w:r>
        <w:rPr>
          <w:spacing w:val="-2"/>
        </w:rPr>
        <w:t> </w:t>
      </w:r>
      <w:r>
        <w:rPr/>
        <w:t>«алгоритма»,</w:t>
      </w:r>
      <w:r>
        <w:rPr>
          <w:spacing w:val="-2"/>
        </w:rPr>
        <w:t> </w:t>
      </w:r>
      <w:r>
        <w:rPr/>
        <w:t>«модели</w:t>
      </w:r>
      <w:r>
        <w:rPr>
          <w:spacing w:val="-1"/>
        </w:rPr>
        <w:t> </w:t>
      </w:r>
      <w:r>
        <w:rPr/>
        <w:t>и</w:t>
      </w:r>
      <w:r>
        <w:rPr>
          <w:spacing w:val="-1"/>
        </w:rPr>
        <w:t> </w:t>
      </w:r>
      <w:r>
        <w:rPr/>
        <w:t>их </w:t>
      </w:r>
      <w:r>
        <w:rPr>
          <w:spacing w:val="-2"/>
        </w:rPr>
        <w:t>свойствах»;</w:t>
      </w:r>
    </w:p>
    <w:p>
      <w:pPr>
        <w:pStyle w:val="BodyText"/>
        <w:ind w:left="1005" w:firstLine="0"/>
        <w:jc w:val="left"/>
      </w:pPr>
      <w:r>
        <w:rPr>
          <w:b/>
        </w:rPr>
        <w:t>П.2 </w:t>
      </w:r>
      <w:r>
        <w:rPr/>
        <w:t>— формирование представлений о роботах, и о том, как роботы используются </w:t>
      </w:r>
      <w:r>
        <w:rPr>
          <w:spacing w:val="-2"/>
        </w:rPr>
        <w:t>человеком;</w:t>
      </w:r>
    </w:p>
    <w:p>
      <w:pPr>
        <w:pStyle w:val="BodyText"/>
        <w:spacing w:before="1"/>
        <w:ind w:left="1005" w:firstLine="0"/>
        <w:jc w:val="left"/>
      </w:pPr>
      <w:r>
        <w:rPr>
          <w:b/>
        </w:rPr>
        <w:t>П.3</w:t>
      </w:r>
      <w:r>
        <w:rPr>
          <w:b/>
          <w:spacing w:val="-6"/>
        </w:rPr>
        <w:t> </w:t>
      </w:r>
      <w:r>
        <w:rPr/>
        <w:t>—</w:t>
      </w:r>
      <w:r>
        <w:rPr>
          <w:spacing w:val="-3"/>
        </w:rPr>
        <w:t> </w:t>
      </w:r>
      <w:r>
        <w:rPr/>
        <w:t>формирование</w:t>
      </w:r>
      <w:r>
        <w:rPr>
          <w:spacing w:val="-4"/>
        </w:rPr>
        <w:t> </w:t>
      </w:r>
      <w:r>
        <w:rPr/>
        <w:t>первоначальных</w:t>
      </w:r>
      <w:r>
        <w:rPr>
          <w:spacing w:val="-3"/>
        </w:rPr>
        <w:t> </w:t>
      </w:r>
      <w:r>
        <w:rPr/>
        <w:t>представлений</w:t>
      </w:r>
      <w:r>
        <w:rPr>
          <w:spacing w:val="1"/>
        </w:rPr>
        <w:t> </w:t>
      </w:r>
      <w:r>
        <w:rPr/>
        <w:t>о</w:t>
      </w:r>
      <w:r>
        <w:rPr>
          <w:spacing w:val="-3"/>
        </w:rPr>
        <w:t> </w:t>
      </w:r>
      <w:r>
        <w:rPr>
          <w:spacing w:val="-2"/>
        </w:rPr>
        <w:t>робототехнике;</w:t>
      </w:r>
    </w:p>
    <w:p>
      <w:pPr>
        <w:pStyle w:val="BodyText"/>
        <w:tabs>
          <w:tab w:pos="1792" w:val="left" w:leader="none"/>
          <w:tab w:pos="2452" w:val="left" w:leader="none"/>
          <w:tab w:pos="4370" w:val="left" w:leader="none"/>
          <w:tab w:pos="6071" w:val="left" w:leader="none"/>
          <w:tab w:pos="8196" w:val="left" w:leader="none"/>
          <w:tab w:pos="9522" w:val="left" w:leader="none"/>
        </w:tabs>
        <w:ind w:left="1005" w:right="140" w:firstLine="0"/>
        <w:jc w:val="left"/>
      </w:pPr>
      <w:r>
        <w:rPr>
          <w:b/>
          <w:spacing w:val="-4"/>
        </w:rPr>
        <w:t>П.4</w:t>
      </w:r>
      <w:r>
        <w:rPr>
          <w:b/>
        </w:rPr>
        <w:tab/>
      </w:r>
      <w:r>
        <w:rPr>
          <w:spacing w:val="-10"/>
        </w:rPr>
        <w:t>—</w:t>
      </w:r>
      <w:r>
        <w:rPr/>
        <w:tab/>
      </w:r>
      <w:r>
        <w:rPr>
          <w:spacing w:val="-2"/>
        </w:rPr>
        <w:t>формирование</w:t>
      </w:r>
      <w:r>
        <w:rPr/>
        <w:tab/>
      </w:r>
      <w:r>
        <w:rPr>
          <w:spacing w:val="-2"/>
        </w:rPr>
        <w:t>устойчивого</w:t>
      </w:r>
      <w:r>
        <w:rPr/>
        <w:tab/>
      </w:r>
      <w:r>
        <w:rPr>
          <w:spacing w:val="-2"/>
        </w:rPr>
        <w:t>познавательного</w:t>
      </w:r>
      <w:r>
        <w:rPr/>
        <w:tab/>
      </w:r>
      <w:r>
        <w:rPr>
          <w:spacing w:val="-2"/>
        </w:rPr>
        <w:t>интереса</w:t>
      </w:r>
      <w:r>
        <w:rPr/>
        <w:tab/>
      </w:r>
      <w:r>
        <w:rPr>
          <w:spacing w:val="-10"/>
        </w:rPr>
        <w:t>к </w:t>
      </w:r>
      <w:r>
        <w:rPr/>
        <w:t>робототехническому творчеству;</w:t>
      </w:r>
    </w:p>
    <w:p>
      <w:pPr>
        <w:pStyle w:val="BodyText"/>
        <w:ind w:left="1005" w:firstLine="0"/>
        <w:jc w:val="left"/>
      </w:pPr>
      <w:r>
        <w:rPr>
          <w:b/>
        </w:rPr>
        <w:t>П.5</w:t>
      </w:r>
      <w:r>
        <w:rPr>
          <w:b/>
          <w:spacing w:val="80"/>
        </w:rPr>
        <w:t> </w:t>
      </w:r>
      <w:r>
        <w:rPr/>
        <w:t>—</w:t>
      </w:r>
      <w:r>
        <w:rPr>
          <w:spacing w:val="80"/>
        </w:rPr>
        <w:t> </w:t>
      </w:r>
      <w:r>
        <w:rPr/>
        <w:t>знакомство</w:t>
      </w:r>
      <w:r>
        <w:rPr>
          <w:spacing w:val="80"/>
        </w:rPr>
        <w:t> </w:t>
      </w:r>
      <w:r>
        <w:rPr/>
        <w:t>с</w:t>
      </w:r>
      <w:r>
        <w:rPr>
          <w:spacing w:val="80"/>
        </w:rPr>
        <w:t> </w:t>
      </w:r>
      <w:r>
        <w:rPr/>
        <w:t>деталями</w:t>
      </w:r>
      <w:r>
        <w:rPr>
          <w:spacing w:val="80"/>
        </w:rPr>
        <w:t> </w:t>
      </w:r>
      <w:r>
        <w:rPr/>
        <w:t>конструктора,</w:t>
      </w:r>
      <w:r>
        <w:rPr>
          <w:spacing w:val="80"/>
        </w:rPr>
        <w:t> </w:t>
      </w:r>
      <w:r>
        <w:rPr/>
        <w:t>размером,</w:t>
      </w:r>
      <w:r>
        <w:rPr>
          <w:spacing w:val="80"/>
        </w:rPr>
        <w:t> </w:t>
      </w:r>
      <w:r>
        <w:rPr/>
        <w:t>формой,</w:t>
      </w:r>
      <w:r>
        <w:rPr>
          <w:spacing w:val="80"/>
        </w:rPr>
        <w:t> </w:t>
      </w:r>
      <w:r>
        <w:rPr/>
        <w:t>способами</w:t>
      </w:r>
      <w:r>
        <w:rPr>
          <w:spacing w:val="40"/>
        </w:rPr>
        <w:t> </w:t>
      </w:r>
      <w:r>
        <w:rPr>
          <w:spacing w:val="-2"/>
        </w:rPr>
        <w:t>соединения;</w:t>
      </w:r>
    </w:p>
    <w:p>
      <w:pPr>
        <w:pStyle w:val="BodyText"/>
        <w:ind w:left="1005" w:firstLine="0"/>
        <w:jc w:val="left"/>
      </w:pPr>
      <w:r>
        <w:rPr>
          <w:b/>
        </w:rPr>
        <w:t>П.6</w:t>
      </w:r>
      <w:r>
        <w:rPr>
          <w:b/>
          <w:spacing w:val="-5"/>
        </w:rPr>
        <w:t> </w:t>
      </w:r>
      <w:r>
        <w:rPr/>
        <w:t>—</w:t>
      </w:r>
      <w:r>
        <w:rPr>
          <w:spacing w:val="-3"/>
        </w:rPr>
        <w:t> </w:t>
      </w:r>
      <w:r>
        <w:rPr/>
        <w:t>знание</w:t>
      </w:r>
      <w:r>
        <w:rPr>
          <w:spacing w:val="-2"/>
        </w:rPr>
        <w:t> </w:t>
      </w:r>
      <w:r>
        <w:rPr/>
        <w:t>видов</w:t>
      </w:r>
      <w:r>
        <w:rPr>
          <w:spacing w:val="-3"/>
        </w:rPr>
        <w:t> </w:t>
      </w:r>
      <w:r>
        <w:rPr/>
        <w:t>подвижных</w:t>
      </w:r>
      <w:r>
        <w:rPr>
          <w:spacing w:val="-2"/>
        </w:rPr>
        <w:t> </w:t>
      </w:r>
      <w:r>
        <w:rPr/>
        <w:t>и</w:t>
      </w:r>
      <w:r>
        <w:rPr>
          <w:spacing w:val="-5"/>
        </w:rPr>
        <w:t> </w:t>
      </w:r>
      <w:r>
        <w:rPr/>
        <w:t>неподвижных</w:t>
      </w:r>
      <w:r>
        <w:rPr>
          <w:spacing w:val="-2"/>
        </w:rPr>
        <w:t> </w:t>
      </w:r>
      <w:r>
        <w:rPr/>
        <w:t>соединений</w:t>
      </w:r>
      <w:r>
        <w:rPr>
          <w:spacing w:val="-3"/>
        </w:rPr>
        <w:t> </w:t>
      </w:r>
      <w:r>
        <w:rPr/>
        <w:t>в</w:t>
      </w:r>
      <w:r>
        <w:rPr>
          <w:spacing w:val="-3"/>
        </w:rPr>
        <w:t> </w:t>
      </w:r>
      <w:r>
        <w:rPr>
          <w:spacing w:val="-2"/>
        </w:rPr>
        <w:t>конструкторе;</w:t>
      </w:r>
    </w:p>
    <w:p>
      <w:pPr>
        <w:pStyle w:val="BodyText"/>
        <w:ind w:left="1005" w:firstLine="0"/>
        <w:jc w:val="left"/>
      </w:pPr>
      <w:r>
        <w:rPr>
          <w:b/>
        </w:rPr>
        <w:t>П.7</w:t>
      </w:r>
      <w:r>
        <w:rPr>
          <w:b/>
          <w:spacing w:val="-6"/>
        </w:rPr>
        <w:t> </w:t>
      </w:r>
      <w:r>
        <w:rPr/>
        <w:t>—</w:t>
      </w:r>
      <w:r>
        <w:rPr>
          <w:spacing w:val="-3"/>
        </w:rPr>
        <w:t> </w:t>
      </w:r>
      <w:r>
        <w:rPr/>
        <w:t>знание</w:t>
      </w:r>
      <w:r>
        <w:rPr>
          <w:spacing w:val="-3"/>
        </w:rPr>
        <w:t> </w:t>
      </w:r>
      <w:r>
        <w:rPr/>
        <w:t>конструктивных</w:t>
      </w:r>
      <w:r>
        <w:rPr>
          <w:spacing w:val="-3"/>
        </w:rPr>
        <w:t> </w:t>
      </w:r>
      <w:r>
        <w:rPr/>
        <w:t>особенностей</w:t>
      </w:r>
      <w:r>
        <w:rPr>
          <w:spacing w:val="-3"/>
        </w:rPr>
        <w:t> </w:t>
      </w:r>
      <w:r>
        <w:rPr/>
        <w:t>различных</w:t>
      </w:r>
      <w:r>
        <w:rPr>
          <w:spacing w:val="-3"/>
        </w:rPr>
        <w:t> </w:t>
      </w:r>
      <w:r>
        <w:rPr>
          <w:spacing w:val="-2"/>
        </w:rPr>
        <w:t>роботов;</w:t>
      </w:r>
    </w:p>
    <w:p>
      <w:pPr>
        <w:pStyle w:val="BodyText"/>
        <w:ind w:left="1005" w:firstLine="0"/>
        <w:jc w:val="left"/>
      </w:pPr>
      <w:r>
        <w:rPr>
          <w:b/>
        </w:rPr>
        <w:t>П.8</w:t>
      </w:r>
      <w:r>
        <w:rPr>
          <w:b/>
          <w:spacing w:val="40"/>
        </w:rPr>
        <w:t> </w:t>
      </w:r>
      <w:r>
        <w:rPr/>
        <w:t>—</w:t>
      </w:r>
      <w:r>
        <w:rPr>
          <w:spacing w:val="40"/>
        </w:rPr>
        <w:t> </w:t>
      </w:r>
      <w:r>
        <w:rPr/>
        <w:t>знание</w:t>
      </w:r>
      <w:r>
        <w:rPr>
          <w:spacing w:val="40"/>
        </w:rPr>
        <w:t> </w:t>
      </w:r>
      <w:r>
        <w:rPr/>
        <w:t>конструктивных</w:t>
      </w:r>
      <w:r>
        <w:rPr>
          <w:spacing w:val="40"/>
        </w:rPr>
        <w:t> </w:t>
      </w:r>
      <w:r>
        <w:rPr/>
        <w:t>особенностей</w:t>
      </w:r>
      <w:r>
        <w:rPr>
          <w:spacing w:val="40"/>
        </w:rPr>
        <w:t> </w:t>
      </w:r>
      <w:r>
        <w:rPr/>
        <w:t>различных</w:t>
      </w:r>
      <w:r>
        <w:rPr>
          <w:spacing w:val="40"/>
        </w:rPr>
        <w:t> </w:t>
      </w:r>
      <w:r>
        <w:rPr/>
        <w:t>моделей,</w:t>
      </w:r>
      <w:r>
        <w:rPr>
          <w:spacing w:val="40"/>
        </w:rPr>
        <w:t> </w:t>
      </w:r>
      <w:r>
        <w:rPr/>
        <w:t>сооружений</w:t>
      </w:r>
      <w:r>
        <w:rPr>
          <w:spacing w:val="40"/>
        </w:rPr>
        <w:t> </w:t>
      </w:r>
      <w:r>
        <w:rPr/>
        <w:t>и </w:t>
      </w:r>
      <w:r>
        <w:rPr>
          <w:spacing w:val="-2"/>
        </w:rPr>
        <w:t>механизмов;</w:t>
      </w:r>
    </w:p>
    <w:p>
      <w:pPr>
        <w:pStyle w:val="BodyText"/>
        <w:ind w:left="1005" w:firstLine="0"/>
        <w:jc w:val="left"/>
      </w:pPr>
      <w:r>
        <w:rPr>
          <w:b/>
        </w:rPr>
        <w:t>П.9</w:t>
      </w:r>
      <w:r>
        <w:rPr>
          <w:b/>
          <w:spacing w:val="80"/>
        </w:rPr>
        <w:t> </w:t>
      </w:r>
      <w:r>
        <w:rPr/>
        <w:t>—</w:t>
      </w:r>
      <w:r>
        <w:rPr>
          <w:spacing w:val="80"/>
        </w:rPr>
        <w:t> </w:t>
      </w:r>
      <w:r>
        <w:rPr/>
        <w:t>знание</w:t>
      </w:r>
      <w:r>
        <w:rPr>
          <w:spacing w:val="80"/>
        </w:rPr>
        <w:t> </w:t>
      </w:r>
      <w:r>
        <w:rPr/>
        <w:t>компьютерной</w:t>
      </w:r>
      <w:r>
        <w:rPr>
          <w:spacing w:val="80"/>
        </w:rPr>
        <w:t> </w:t>
      </w:r>
      <w:r>
        <w:rPr/>
        <w:t>среды,</w:t>
      </w:r>
      <w:r>
        <w:rPr>
          <w:spacing w:val="80"/>
        </w:rPr>
        <w:t> </w:t>
      </w:r>
      <w:r>
        <w:rPr/>
        <w:t>включающей</w:t>
      </w:r>
      <w:r>
        <w:rPr>
          <w:spacing w:val="80"/>
        </w:rPr>
        <w:t> </w:t>
      </w:r>
      <w:r>
        <w:rPr/>
        <w:t>в</w:t>
      </w:r>
      <w:r>
        <w:rPr>
          <w:spacing w:val="80"/>
        </w:rPr>
        <w:t> </w:t>
      </w:r>
      <w:r>
        <w:rPr/>
        <w:t>себя</w:t>
      </w:r>
      <w:r>
        <w:rPr>
          <w:spacing w:val="80"/>
        </w:rPr>
        <w:t> </w:t>
      </w:r>
      <w:r>
        <w:rPr/>
        <w:t>графический</w:t>
      </w:r>
      <w:r>
        <w:rPr>
          <w:spacing w:val="80"/>
        </w:rPr>
        <w:t> </w:t>
      </w:r>
      <w:r>
        <w:rPr/>
        <w:t>язык </w:t>
      </w:r>
      <w:r>
        <w:rPr>
          <w:spacing w:val="-2"/>
        </w:rPr>
        <w:t>программирования;</w:t>
      </w:r>
    </w:p>
    <w:p>
      <w:pPr>
        <w:pStyle w:val="BodyText"/>
        <w:ind w:left="1005" w:firstLine="0"/>
        <w:jc w:val="left"/>
      </w:pPr>
      <w:r>
        <w:rPr>
          <w:b/>
        </w:rPr>
        <w:t>П.10</w:t>
      </w:r>
      <w:r>
        <w:rPr>
          <w:b/>
          <w:spacing w:val="40"/>
        </w:rPr>
        <w:t> </w:t>
      </w:r>
      <w:r>
        <w:rPr/>
        <w:t>—</w:t>
      </w:r>
      <w:r>
        <w:rPr>
          <w:spacing w:val="40"/>
        </w:rPr>
        <w:t> </w:t>
      </w:r>
      <w:r>
        <w:rPr/>
        <w:t>знание</w:t>
      </w:r>
      <w:r>
        <w:rPr>
          <w:spacing w:val="40"/>
        </w:rPr>
        <w:t> </w:t>
      </w:r>
      <w:r>
        <w:rPr/>
        <w:t>технологической</w:t>
      </w:r>
      <w:r>
        <w:rPr>
          <w:spacing w:val="40"/>
        </w:rPr>
        <w:t> </w:t>
      </w:r>
      <w:r>
        <w:rPr/>
        <w:t>последовательности</w:t>
      </w:r>
      <w:r>
        <w:rPr>
          <w:spacing w:val="40"/>
        </w:rPr>
        <w:t> </w:t>
      </w:r>
      <w:r>
        <w:rPr/>
        <w:t>изготовления</w:t>
      </w:r>
      <w:r>
        <w:rPr>
          <w:spacing w:val="40"/>
        </w:rPr>
        <w:t> </w:t>
      </w:r>
      <w:r>
        <w:rPr/>
        <w:t>несложных</w:t>
      </w:r>
      <w:r>
        <w:rPr>
          <w:spacing w:val="40"/>
        </w:rPr>
        <w:t> </w:t>
      </w:r>
      <w:r>
        <w:rPr>
          <w:spacing w:val="-2"/>
        </w:rPr>
        <w:t>конструкций</w:t>
      </w:r>
    </w:p>
    <w:p>
      <w:pPr>
        <w:pStyle w:val="BodyText"/>
        <w:spacing w:line="275" w:lineRule="exact" w:before="1"/>
        <w:ind w:left="1005" w:firstLine="0"/>
        <w:jc w:val="left"/>
      </w:pPr>
      <w:r>
        <w:rPr>
          <w:b/>
        </w:rPr>
        <w:t>П.11</w:t>
      </w:r>
      <w:r>
        <w:rPr>
          <w:b/>
          <w:spacing w:val="-6"/>
        </w:rPr>
        <w:t> </w:t>
      </w:r>
      <w:r>
        <w:rPr/>
        <w:t>—</w:t>
      </w:r>
      <w:r>
        <w:rPr>
          <w:spacing w:val="-3"/>
        </w:rPr>
        <w:t> </w:t>
      </w:r>
      <w:r>
        <w:rPr/>
        <w:t>умение</w:t>
      </w:r>
      <w:r>
        <w:rPr>
          <w:spacing w:val="-4"/>
        </w:rPr>
        <w:t> </w:t>
      </w:r>
      <w:r>
        <w:rPr/>
        <w:t>самостоятельно</w:t>
      </w:r>
      <w:r>
        <w:rPr>
          <w:spacing w:val="-3"/>
        </w:rPr>
        <w:t> </w:t>
      </w:r>
      <w:r>
        <w:rPr/>
        <w:t>разрабатывать</w:t>
      </w:r>
      <w:r>
        <w:rPr>
          <w:spacing w:val="-3"/>
        </w:rPr>
        <w:t> </w:t>
      </w:r>
      <w:r>
        <w:rPr/>
        <w:t>и</w:t>
      </w:r>
      <w:r>
        <w:rPr>
          <w:spacing w:val="-3"/>
        </w:rPr>
        <w:t> </w:t>
      </w:r>
      <w:r>
        <w:rPr/>
        <w:t>изготавливать</w:t>
      </w:r>
      <w:r>
        <w:rPr>
          <w:spacing w:val="-5"/>
        </w:rPr>
        <w:t> </w:t>
      </w:r>
      <w:r>
        <w:rPr>
          <w:spacing w:val="-2"/>
        </w:rPr>
        <w:t>конструкции;</w:t>
      </w:r>
    </w:p>
    <w:p>
      <w:pPr>
        <w:pStyle w:val="BodyText"/>
        <w:ind w:left="1005" w:firstLine="0"/>
        <w:jc w:val="left"/>
      </w:pPr>
      <w:r>
        <w:rPr>
          <w:b/>
        </w:rPr>
        <w:t>П.12</w:t>
      </w:r>
      <w:r>
        <w:rPr>
          <w:b/>
          <w:spacing w:val="40"/>
        </w:rPr>
        <w:t> </w:t>
      </w:r>
      <w:r>
        <w:rPr/>
        <w:t>—</w:t>
      </w:r>
      <w:r>
        <w:rPr>
          <w:spacing w:val="40"/>
        </w:rPr>
        <w:t> </w:t>
      </w:r>
      <w:r>
        <w:rPr/>
        <w:t>умение</w:t>
      </w:r>
      <w:r>
        <w:rPr>
          <w:spacing w:val="40"/>
        </w:rPr>
        <w:t> </w:t>
      </w:r>
      <w:r>
        <w:rPr/>
        <w:t>самостоятельно</w:t>
      </w:r>
      <w:r>
        <w:rPr>
          <w:spacing w:val="40"/>
        </w:rPr>
        <w:t> </w:t>
      </w:r>
      <w:r>
        <w:rPr/>
        <w:t>определять</w:t>
      </w:r>
      <w:r>
        <w:rPr>
          <w:spacing w:val="40"/>
        </w:rPr>
        <w:t> </w:t>
      </w:r>
      <w:r>
        <w:rPr/>
        <w:t>количество</w:t>
      </w:r>
      <w:r>
        <w:rPr>
          <w:spacing w:val="40"/>
        </w:rPr>
        <w:t> </w:t>
      </w:r>
      <w:r>
        <w:rPr/>
        <w:t>деталей</w:t>
      </w:r>
      <w:r>
        <w:rPr>
          <w:spacing w:val="40"/>
        </w:rPr>
        <w:t> </w:t>
      </w:r>
      <w:r>
        <w:rPr/>
        <w:t>в</w:t>
      </w:r>
      <w:r>
        <w:rPr>
          <w:spacing w:val="40"/>
        </w:rPr>
        <w:t> </w:t>
      </w:r>
      <w:r>
        <w:rPr/>
        <w:t>конструкции </w:t>
      </w:r>
      <w:r>
        <w:rPr>
          <w:spacing w:val="-2"/>
        </w:rPr>
        <w:t>моделей;</w:t>
      </w:r>
    </w:p>
    <w:p>
      <w:pPr>
        <w:pStyle w:val="BodyText"/>
        <w:ind w:left="1005" w:firstLine="0"/>
        <w:jc w:val="left"/>
      </w:pPr>
      <w:r>
        <w:rPr>
          <w:b/>
        </w:rPr>
        <w:t>П.13</w:t>
      </w:r>
      <w:r>
        <w:rPr>
          <w:b/>
          <w:spacing w:val="-5"/>
        </w:rPr>
        <w:t> </w:t>
      </w:r>
      <w:r>
        <w:rPr/>
        <w:t>—</w:t>
      </w:r>
      <w:r>
        <w:rPr>
          <w:spacing w:val="-2"/>
        </w:rPr>
        <w:t> </w:t>
      </w:r>
      <w:r>
        <w:rPr/>
        <w:t>умение</w:t>
      </w:r>
      <w:r>
        <w:rPr>
          <w:spacing w:val="-2"/>
        </w:rPr>
        <w:t> </w:t>
      </w:r>
      <w:r>
        <w:rPr/>
        <w:t>применять</w:t>
      </w:r>
      <w:r>
        <w:rPr>
          <w:spacing w:val="-2"/>
        </w:rPr>
        <w:t> </w:t>
      </w:r>
      <w:r>
        <w:rPr/>
        <w:t>полученные</w:t>
      </w:r>
      <w:r>
        <w:rPr>
          <w:spacing w:val="-4"/>
        </w:rPr>
        <w:t> </w:t>
      </w:r>
      <w:r>
        <w:rPr/>
        <w:t>знания</w:t>
      </w:r>
      <w:r>
        <w:rPr>
          <w:spacing w:val="-5"/>
        </w:rPr>
        <w:t> </w:t>
      </w:r>
      <w:r>
        <w:rPr/>
        <w:t>в</w:t>
      </w:r>
      <w:r>
        <w:rPr>
          <w:spacing w:val="-3"/>
        </w:rPr>
        <w:t> </w:t>
      </w:r>
      <w:r>
        <w:rPr/>
        <w:t>практической</w:t>
      </w:r>
      <w:r>
        <w:rPr>
          <w:spacing w:val="-2"/>
        </w:rPr>
        <w:t> деятельности;</w:t>
      </w:r>
    </w:p>
    <w:p>
      <w:pPr>
        <w:pStyle w:val="BodyText"/>
        <w:ind w:left="1005" w:firstLine="0"/>
        <w:jc w:val="left"/>
      </w:pPr>
      <w:r>
        <w:rPr>
          <w:b/>
        </w:rPr>
        <w:t>П.14 </w:t>
      </w:r>
      <w:r>
        <w:rPr/>
        <w:t>— умение составлять и записывать алгоритм для конкретного исполнителя; </w:t>
      </w:r>
      <w:r>
        <w:rPr>
          <w:b/>
        </w:rPr>
        <w:t>П.15</w:t>
      </w:r>
      <w:r>
        <w:rPr>
          <w:b/>
          <w:spacing w:val="80"/>
          <w:w w:val="150"/>
        </w:rPr>
        <w:t> </w:t>
      </w:r>
      <w:r>
        <w:rPr/>
        <w:t>—</w:t>
      </w:r>
      <w:r>
        <w:rPr>
          <w:spacing w:val="80"/>
          <w:w w:val="150"/>
        </w:rPr>
        <w:t> </w:t>
      </w:r>
      <w:r>
        <w:rPr/>
        <w:t>умение</w:t>
      </w:r>
      <w:r>
        <w:rPr>
          <w:spacing w:val="80"/>
          <w:w w:val="150"/>
        </w:rPr>
        <w:t> </w:t>
      </w:r>
      <w:r>
        <w:rPr/>
        <w:t>выбирать</w:t>
      </w:r>
      <w:r>
        <w:rPr>
          <w:spacing w:val="80"/>
          <w:w w:val="150"/>
        </w:rPr>
        <w:t> </w:t>
      </w:r>
      <w:r>
        <w:rPr/>
        <w:t>способ</w:t>
      </w:r>
      <w:r>
        <w:rPr>
          <w:spacing w:val="80"/>
          <w:w w:val="150"/>
        </w:rPr>
        <w:t> </w:t>
      </w:r>
      <w:r>
        <w:rPr/>
        <w:t>представления</w:t>
      </w:r>
      <w:r>
        <w:rPr>
          <w:spacing w:val="80"/>
          <w:w w:val="150"/>
        </w:rPr>
        <w:t> </w:t>
      </w:r>
      <w:r>
        <w:rPr/>
        <w:t>данных</w:t>
      </w:r>
      <w:r>
        <w:rPr>
          <w:spacing w:val="80"/>
          <w:w w:val="150"/>
        </w:rPr>
        <w:t> </w:t>
      </w:r>
      <w:r>
        <w:rPr/>
        <w:t>в</w:t>
      </w:r>
      <w:r>
        <w:rPr>
          <w:spacing w:val="80"/>
          <w:w w:val="150"/>
        </w:rPr>
        <w:t> </w:t>
      </w:r>
      <w:r>
        <w:rPr/>
        <w:t>соответствии</w:t>
      </w:r>
      <w:r>
        <w:rPr>
          <w:spacing w:val="80"/>
          <w:w w:val="150"/>
        </w:rPr>
        <w:t> </w:t>
      </w:r>
      <w:r>
        <w:rPr/>
        <w:t>с поставленной задачей — таблицы, схемы, графики, диаграммы, с использованием соответствующих программных средств обработки данных;</w:t>
      </w:r>
    </w:p>
    <w:p>
      <w:pPr>
        <w:pStyle w:val="BodyText"/>
        <w:ind w:left="1005" w:firstLine="0"/>
        <w:jc w:val="left"/>
      </w:pPr>
      <w:r>
        <w:rPr>
          <w:b/>
        </w:rPr>
        <w:t>П.16</w:t>
      </w:r>
      <w:r>
        <w:rPr>
          <w:b/>
          <w:spacing w:val="-3"/>
        </w:rPr>
        <w:t> </w:t>
      </w:r>
      <w:r>
        <w:rPr/>
        <w:t>—</w:t>
      </w:r>
      <w:r>
        <w:rPr>
          <w:spacing w:val="-3"/>
        </w:rPr>
        <w:t> </w:t>
      </w:r>
      <w:r>
        <w:rPr/>
        <w:t>умение</w:t>
      </w:r>
      <w:r>
        <w:rPr>
          <w:spacing w:val="-4"/>
        </w:rPr>
        <w:t> </w:t>
      </w:r>
      <w:r>
        <w:rPr/>
        <w:t>использовать</w:t>
      </w:r>
      <w:r>
        <w:rPr>
          <w:spacing w:val="-3"/>
        </w:rPr>
        <w:t> </w:t>
      </w:r>
      <w:r>
        <w:rPr/>
        <w:t>понятия</w:t>
      </w:r>
      <w:r>
        <w:rPr>
          <w:spacing w:val="-3"/>
        </w:rPr>
        <w:t> </w:t>
      </w:r>
      <w:r>
        <w:rPr/>
        <w:t>и</w:t>
      </w:r>
      <w:r>
        <w:rPr>
          <w:spacing w:val="-3"/>
        </w:rPr>
        <w:t> </w:t>
      </w:r>
      <w:r>
        <w:rPr/>
        <w:t>умения,</w:t>
      </w:r>
      <w:r>
        <w:rPr>
          <w:spacing w:val="-3"/>
        </w:rPr>
        <w:t> </w:t>
      </w:r>
      <w:r>
        <w:rPr/>
        <w:t>связанные</w:t>
      </w:r>
      <w:r>
        <w:rPr>
          <w:spacing w:val="-5"/>
        </w:rPr>
        <w:t> </w:t>
      </w:r>
      <w:r>
        <w:rPr/>
        <w:t>с</w:t>
      </w:r>
      <w:r>
        <w:rPr>
          <w:spacing w:val="-2"/>
        </w:rPr>
        <w:t> </w:t>
      </w:r>
      <w:r>
        <w:rPr/>
        <w:t>пропорциональностью величин, процентами, выполнять несложные практические расчёты;</w:t>
      </w:r>
    </w:p>
    <w:p>
      <w:pPr>
        <w:pStyle w:val="BodyText"/>
        <w:ind w:left="1005" w:firstLine="0"/>
        <w:jc w:val="left"/>
      </w:pPr>
      <w:r>
        <w:rPr>
          <w:b/>
        </w:rPr>
        <w:t>П.17</w:t>
      </w:r>
      <w:r>
        <w:rPr>
          <w:b/>
          <w:spacing w:val="80"/>
        </w:rPr>
        <w:t> </w:t>
      </w:r>
      <w:r>
        <w:rPr/>
        <w:t>—</w:t>
      </w:r>
      <w:r>
        <w:rPr>
          <w:spacing w:val="80"/>
        </w:rPr>
        <w:t> </w:t>
      </w:r>
      <w:r>
        <w:rPr/>
        <w:t>умение</w:t>
      </w:r>
      <w:r>
        <w:rPr>
          <w:spacing w:val="80"/>
        </w:rPr>
        <w:t> </w:t>
      </w:r>
      <w:r>
        <w:rPr/>
        <w:t>использовать</w:t>
      </w:r>
      <w:r>
        <w:rPr>
          <w:spacing w:val="80"/>
        </w:rPr>
        <w:t> </w:t>
      </w:r>
      <w:r>
        <w:rPr/>
        <w:t>созданные</w:t>
      </w:r>
      <w:r>
        <w:rPr>
          <w:spacing w:val="80"/>
        </w:rPr>
        <w:t> </w:t>
      </w:r>
      <w:r>
        <w:rPr/>
        <w:t>программы</w:t>
      </w:r>
      <w:r>
        <w:rPr>
          <w:spacing w:val="80"/>
        </w:rPr>
        <w:t> </w:t>
      </w:r>
      <w:r>
        <w:rPr/>
        <w:t>на</w:t>
      </w:r>
      <w:r>
        <w:rPr>
          <w:spacing w:val="80"/>
        </w:rPr>
        <w:t> </w:t>
      </w:r>
      <w:r>
        <w:rPr/>
        <w:t>различных</w:t>
      </w:r>
      <w:r>
        <w:rPr>
          <w:spacing w:val="80"/>
        </w:rPr>
        <w:t> </w:t>
      </w:r>
      <w:r>
        <w:rPr/>
        <w:t>моделях, сооружениях и механизмах;</w:t>
      </w:r>
    </w:p>
    <w:p>
      <w:pPr>
        <w:pStyle w:val="BodyText"/>
        <w:ind w:left="1005" w:firstLine="0"/>
        <w:jc w:val="left"/>
      </w:pPr>
      <w:r>
        <w:rPr>
          <w:b/>
        </w:rPr>
        <w:t>П.18</w:t>
      </w:r>
      <w:r>
        <w:rPr>
          <w:b/>
          <w:spacing w:val="80"/>
        </w:rPr>
        <w:t> </w:t>
      </w:r>
      <w:r>
        <w:rPr/>
        <w:t>—</w:t>
      </w:r>
      <w:r>
        <w:rPr>
          <w:spacing w:val="80"/>
        </w:rPr>
        <w:t> </w:t>
      </w:r>
      <w:r>
        <w:rPr/>
        <w:t>умение</w:t>
      </w:r>
      <w:r>
        <w:rPr>
          <w:spacing w:val="80"/>
        </w:rPr>
        <w:t> </w:t>
      </w:r>
      <w:r>
        <w:rPr/>
        <w:t>использовать</w:t>
      </w:r>
      <w:r>
        <w:rPr>
          <w:spacing w:val="80"/>
        </w:rPr>
        <w:t> </w:t>
      </w:r>
      <w:r>
        <w:rPr/>
        <w:t>в</w:t>
      </w:r>
      <w:r>
        <w:rPr>
          <w:spacing w:val="80"/>
        </w:rPr>
        <w:t> </w:t>
      </w:r>
      <w:r>
        <w:rPr/>
        <w:t>программах</w:t>
      </w:r>
      <w:r>
        <w:rPr>
          <w:spacing w:val="80"/>
        </w:rPr>
        <w:t> </w:t>
      </w:r>
      <w:r>
        <w:rPr/>
        <w:t>алгоритмические</w:t>
      </w:r>
      <w:r>
        <w:rPr>
          <w:spacing w:val="80"/>
        </w:rPr>
        <w:t> </w:t>
      </w:r>
      <w:r>
        <w:rPr/>
        <w:t>конструкции,</w:t>
      </w:r>
      <w:r>
        <w:rPr>
          <w:spacing w:val="80"/>
          <w:w w:val="150"/>
        </w:rPr>
        <w:t> </w:t>
      </w:r>
      <w:r>
        <w:rPr/>
        <w:t>логические значения и операции;</w:t>
      </w:r>
    </w:p>
    <w:p>
      <w:pPr>
        <w:pStyle w:val="BodyText"/>
        <w:spacing w:after="0"/>
        <w:jc w:val="left"/>
        <w:sectPr>
          <w:pgSz w:w="11910" w:h="16840"/>
          <w:pgMar w:header="709" w:footer="1000" w:top="1860" w:bottom="1200" w:left="1417" w:right="708"/>
        </w:sectPr>
      </w:pPr>
    </w:p>
    <w:p>
      <w:pPr>
        <w:pStyle w:val="BodyText"/>
        <w:spacing w:before="6"/>
        <w:ind w:left="1005" w:firstLine="0"/>
      </w:pPr>
      <w:r>
        <w:rPr>
          <w:b/>
        </w:rPr>
        <w:t>П.19</w:t>
      </w:r>
      <w:r>
        <w:rPr>
          <w:b/>
          <w:spacing w:val="-5"/>
        </w:rPr>
        <w:t> </w:t>
      </w:r>
      <w:r>
        <w:rPr/>
        <w:t>—</w:t>
      </w:r>
      <w:r>
        <w:rPr>
          <w:spacing w:val="-3"/>
        </w:rPr>
        <w:t> </w:t>
      </w:r>
      <w:r>
        <w:rPr/>
        <w:t>умение</w:t>
      </w:r>
      <w:r>
        <w:rPr>
          <w:spacing w:val="-3"/>
        </w:rPr>
        <w:t> </w:t>
      </w:r>
      <w:r>
        <w:rPr/>
        <w:t>проводить</w:t>
      </w:r>
      <w:r>
        <w:rPr>
          <w:spacing w:val="-4"/>
        </w:rPr>
        <w:t> </w:t>
      </w:r>
      <w:r>
        <w:rPr/>
        <w:t>настройку</w:t>
      </w:r>
      <w:r>
        <w:rPr>
          <w:spacing w:val="-6"/>
        </w:rPr>
        <w:t> </w:t>
      </w:r>
      <w:r>
        <w:rPr/>
        <w:t>и</w:t>
      </w:r>
      <w:r>
        <w:rPr>
          <w:spacing w:val="-2"/>
        </w:rPr>
        <w:t> </w:t>
      </w:r>
      <w:r>
        <w:rPr/>
        <w:t>отладку</w:t>
      </w:r>
      <w:r>
        <w:rPr>
          <w:spacing w:val="-3"/>
        </w:rPr>
        <w:t> </w:t>
      </w:r>
      <w:r>
        <w:rPr/>
        <w:t>конструкции</w:t>
      </w:r>
      <w:r>
        <w:rPr>
          <w:spacing w:val="-2"/>
        </w:rPr>
        <w:t> робота;</w:t>
      </w:r>
    </w:p>
    <w:p>
      <w:pPr>
        <w:pStyle w:val="BodyText"/>
        <w:ind w:left="1005" w:right="145" w:firstLine="0"/>
      </w:pPr>
      <w:r>
        <w:rPr>
          <w:b/>
        </w:rPr>
        <w:t>П.20 </w:t>
      </w:r>
      <w:r>
        <w:rPr/>
        <w:t>— умение проводить кинематические, прочностные оценки механических </w:t>
      </w:r>
      <w:r>
        <w:rPr>
          <w:spacing w:val="-2"/>
        </w:rPr>
        <w:t>узлов;</w:t>
      </w:r>
    </w:p>
    <w:p>
      <w:pPr>
        <w:pStyle w:val="BodyText"/>
        <w:ind w:left="1005" w:right="143" w:firstLine="0"/>
      </w:pPr>
      <w:r>
        <w:rPr>
          <w:b/>
        </w:rPr>
        <w:t>П.21 </w:t>
      </w:r>
      <w:r>
        <w:rPr/>
        <w:t>— умение самостоятельно решать технические задачи в процессе конструирования</w:t>
      </w:r>
      <w:r>
        <w:rPr>
          <w:spacing w:val="-2"/>
        </w:rPr>
        <w:t> </w:t>
      </w:r>
      <w:r>
        <w:rPr/>
        <w:t>моделей</w:t>
      </w:r>
      <w:r>
        <w:rPr>
          <w:spacing w:val="-1"/>
        </w:rPr>
        <w:t> </w:t>
      </w:r>
      <w:r>
        <w:rPr/>
        <w:t>(выбор материала, планирование</w:t>
      </w:r>
      <w:r>
        <w:rPr>
          <w:spacing w:val="-3"/>
        </w:rPr>
        <w:t> </w:t>
      </w:r>
      <w:r>
        <w:rPr/>
        <w:t>предстоящих</w:t>
      </w:r>
      <w:r>
        <w:rPr>
          <w:spacing w:val="-2"/>
        </w:rPr>
        <w:t> </w:t>
      </w:r>
      <w:r>
        <w:rPr/>
        <w:t>действий, самоконтроль, умение применять полученные знания, приемы и опыт в конструировании других объектов и т.д.);</w:t>
      </w:r>
    </w:p>
    <w:p>
      <w:pPr>
        <w:pStyle w:val="BodyText"/>
        <w:ind w:left="1005" w:right="138" w:firstLine="0"/>
      </w:pPr>
      <w:r>
        <w:rPr>
          <w:b/>
        </w:rPr>
        <w:t>П.22 </w:t>
      </w:r>
      <w:r>
        <w:rPr/>
        <w:t>— умение самостоятельно осуществлять контроль качества результатов собственной практической деятельности;</w:t>
      </w:r>
    </w:p>
    <w:p>
      <w:pPr>
        <w:pStyle w:val="BodyText"/>
        <w:ind w:left="1005" w:right="141" w:firstLine="0"/>
      </w:pPr>
      <w:r>
        <w:rPr>
          <w:b/>
        </w:rPr>
        <w:t>П.23 </w:t>
      </w:r>
      <w:r>
        <w:rPr/>
        <w:t>— приобретение компетенций создания простейших компьютерных</w:t>
      </w:r>
      <w:r>
        <w:rPr>
          <w:spacing w:val="40"/>
        </w:rPr>
        <w:t> </w:t>
      </w:r>
      <w:r>
        <w:rPr>
          <w:spacing w:val="-2"/>
        </w:rPr>
        <w:t>программ;</w:t>
      </w:r>
    </w:p>
    <w:p>
      <w:pPr>
        <w:pStyle w:val="BodyText"/>
        <w:spacing w:before="1"/>
        <w:ind w:left="1005" w:firstLine="0"/>
      </w:pPr>
      <w:r>
        <w:rPr>
          <w:b/>
        </w:rPr>
        <w:t>П.24</w:t>
      </w:r>
      <w:r>
        <w:rPr>
          <w:b/>
          <w:spacing w:val="-4"/>
        </w:rPr>
        <w:t> </w:t>
      </w:r>
      <w:r>
        <w:rPr/>
        <w:t>—</w:t>
      </w:r>
      <w:r>
        <w:rPr>
          <w:spacing w:val="-2"/>
        </w:rPr>
        <w:t> </w:t>
      </w:r>
      <w:r>
        <w:rPr/>
        <w:t>приобретение</w:t>
      </w:r>
      <w:r>
        <w:rPr>
          <w:spacing w:val="-3"/>
        </w:rPr>
        <w:t> </w:t>
      </w:r>
      <w:r>
        <w:rPr/>
        <w:t>опыта</w:t>
      </w:r>
      <w:r>
        <w:rPr>
          <w:spacing w:val="-2"/>
        </w:rPr>
        <w:t> </w:t>
      </w:r>
      <w:r>
        <w:rPr/>
        <w:t>правильного работы</w:t>
      </w:r>
      <w:r>
        <w:rPr>
          <w:spacing w:val="-2"/>
        </w:rPr>
        <w:t> </w:t>
      </w:r>
      <w:r>
        <w:rPr/>
        <w:t>с</w:t>
      </w:r>
      <w:r>
        <w:rPr>
          <w:spacing w:val="-4"/>
        </w:rPr>
        <w:t> </w:t>
      </w:r>
      <w:r>
        <w:rPr/>
        <w:t>деталями</w:t>
      </w:r>
      <w:r>
        <w:rPr>
          <w:spacing w:val="-3"/>
        </w:rPr>
        <w:t> </w:t>
      </w:r>
      <w:r>
        <w:rPr/>
        <w:t>при</w:t>
      </w:r>
      <w:r>
        <w:rPr>
          <w:spacing w:val="-2"/>
        </w:rPr>
        <w:t> </w:t>
      </w:r>
      <w:r>
        <w:rPr/>
        <w:t>сборке</w:t>
      </w:r>
      <w:r>
        <w:rPr>
          <w:spacing w:val="-2"/>
        </w:rPr>
        <w:t> роботов;</w:t>
      </w:r>
    </w:p>
    <w:p>
      <w:pPr>
        <w:pStyle w:val="BodyText"/>
        <w:ind w:left="1005" w:firstLine="0"/>
      </w:pPr>
      <w:r>
        <w:rPr>
          <w:b/>
        </w:rPr>
        <w:t>П.25</w:t>
      </w:r>
      <w:r>
        <w:rPr>
          <w:b/>
          <w:spacing w:val="-5"/>
        </w:rPr>
        <w:t> </w:t>
      </w:r>
      <w:r>
        <w:rPr/>
        <w:t>—</w:t>
      </w:r>
      <w:r>
        <w:rPr>
          <w:spacing w:val="-2"/>
        </w:rPr>
        <w:t> </w:t>
      </w:r>
      <w:r>
        <w:rPr/>
        <w:t>приобретение</w:t>
      </w:r>
      <w:r>
        <w:rPr>
          <w:spacing w:val="-2"/>
        </w:rPr>
        <w:t> </w:t>
      </w:r>
      <w:r>
        <w:rPr/>
        <w:t>опыта</w:t>
      </w:r>
      <w:r>
        <w:rPr>
          <w:spacing w:val="-3"/>
        </w:rPr>
        <w:t> </w:t>
      </w:r>
      <w:r>
        <w:rPr/>
        <w:t>работы</w:t>
      </w:r>
      <w:r>
        <w:rPr>
          <w:spacing w:val="-2"/>
        </w:rPr>
        <w:t> </w:t>
      </w:r>
      <w:r>
        <w:rPr/>
        <w:t>с</w:t>
      </w:r>
      <w:r>
        <w:rPr>
          <w:spacing w:val="-3"/>
        </w:rPr>
        <w:t> </w:t>
      </w:r>
      <w:r>
        <w:rPr/>
        <w:t>предложенными</w:t>
      </w:r>
      <w:r>
        <w:rPr>
          <w:spacing w:val="-2"/>
        </w:rPr>
        <w:t> инструкциями;</w:t>
      </w:r>
    </w:p>
    <w:p>
      <w:pPr>
        <w:pStyle w:val="BodyText"/>
        <w:ind w:left="1005" w:firstLine="0"/>
      </w:pPr>
      <w:r>
        <w:rPr>
          <w:b/>
        </w:rPr>
        <w:t>П.26</w:t>
      </w:r>
      <w:r>
        <w:rPr>
          <w:b/>
          <w:spacing w:val="-5"/>
        </w:rPr>
        <w:t> </w:t>
      </w:r>
      <w:r>
        <w:rPr/>
        <w:t>—</w:t>
      </w:r>
      <w:r>
        <w:rPr>
          <w:spacing w:val="-3"/>
        </w:rPr>
        <w:t> </w:t>
      </w:r>
      <w:r>
        <w:rPr/>
        <w:t>приобретение</w:t>
      </w:r>
      <w:r>
        <w:rPr>
          <w:spacing w:val="-4"/>
        </w:rPr>
        <w:t> </w:t>
      </w:r>
      <w:r>
        <w:rPr/>
        <w:t>опыта</w:t>
      </w:r>
      <w:r>
        <w:rPr>
          <w:spacing w:val="-2"/>
        </w:rPr>
        <w:t> </w:t>
      </w:r>
      <w:r>
        <w:rPr/>
        <w:t>использования</w:t>
      </w:r>
      <w:r>
        <w:rPr>
          <w:spacing w:val="-3"/>
        </w:rPr>
        <w:t> </w:t>
      </w:r>
      <w:r>
        <w:rPr/>
        <w:t>созданных</w:t>
      </w:r>
      <w:r>
        <w:rPr>
          <w:spacing w:val="-3"/>
        </w:rPr>
        <w:t> </w:t>
      </w:r>
      <w:r>
        <w:rPr>
          <w:spacing w:val="-2"/>
        </w:rPr>
        <w:t>программ;</w:t>
      </w:r>
    </w:p>
    <w:p>
      <w:pPr>
        <w:pStyle w:val="BodyText"/>
        <w:ind w:left="1005" w:right="143" w:firstLine="0"/>
      </w:pPr>
      <w:r>
        <w:rPr>
          <w:b/>
        </w:rPr>
        <w:t>П.27 </w:t>
      </w:r>
      <w:r>
        <w:rPr/>
        <w:t>— углубить и развить интерес к технике, конструированию, программированию, высоким технологиям;</w:t>
      </w:r>
    </w:p>
    <w:p>
      <w:pPr>
        <w:pStyle w:val="BodyText"/>
        <w:ind w:left="1005" w:firstLine="0"/>
      </w:pPr>
      <w:r>
        <w:rPr>
          <w:b/>
        </w:rPr>
        <w:t>П.28</w:t>
      </w:r>
      <w:r>
        <w:rPr>
          <w:b/>
          <w:spacing w:val="-4"/>
        </w:rPr>
        <w:t> </w:t>
      </w:r>
      <w:r>
        <w:rPr/>
        <w:t>—</w:t>
      </w:r>
      <w:r>
        <w:rPr>
          <w:spacing w:val="-1"/>
        </w:rPr>
        <w:t> </w:t>
      </w:r>
      <w:r>
        <w:rPr/>
        <w:t>научиться</w:t>
      </w:r>
      <w:r>
        <w:rPr>
          <w:spacing w:val="-1"/>
        </w:rPr>
        <w:t> </w:t>
      </w:r>
      <w:r>
        <w:rPr/>
        <w:t>навыкам</w:t>
      </w:r>
      <w:r>
        <w:rPr>
          <w:spacing w:val="-2"/>
        </w:rPr>
        <w:t> </w:t>
      </w:r>
      <w:r>
        <w:rPr/>
        <w:t>коллективного</w:t>
      </w:r>
      <w:r>
        <w:rPr>
          <w:spacing w:val="-4"/>
        </w:rPr>
        <w:t> </w:t>
      </w:r>
      <w:r>
        <w:rPr>
          <w:spacing w:val="-2"/>
        </w:rPr>
        <w:t>труда;</w:t>
      </w:r>
    </w:p>
    <w:p>
      <w:pPr>
        <w:pStyle w:val="BodyText"/>
        <w:ind w:left="1005" w:right="141" w:firstLine="0"/>
      </w:pPr>
      <w:r>
        <w:rPr>
          <w:b/>
        </w:rPr>
        <w:t>П.29 </w:t>
      </w:r>
      <w:r>
        <w:rPr/>
        <w:t>— научиться конструировать модели роботов для решения задач с использованием нескольких разных видов датчиков;</w:t>
      </w:r>
    </w:p>
    <w:p>
      <w:pPr>
        <w:pStyle w:val="BodyText"/>
        <w:ind w:left="1005" w:firstLine="0"/>
      </w:pPr>
      <w:r>
        <w:rPr>
          <w:b/>
        </w:rPr>
        <w:t>П.30</w:t>
      </w:r>
      <w:r>
        <w:rPr>
          <w:b/>
          <w:spacing w:val="-5"/>
        </w:rPr>
        <w:t> </w:t>
      </w:r>
      <w:r>
        <w:rPr/>
        <w:t>—</w:t>
      </w:r>
      <w:r>
        <w:rPr>
          <w:spacing w:val="-3"/>
        </w:rPr>
        <w:t> </w:t>
      </w:r>
      <w:r>
        <w:rPr/>
        <w:t>научиться</w:t>
      </w:r>
      <w:r>
        <w:rPr>
          <w:spacing w:val="-3"/>
        </w:rPr>
        <w:t> </w:t>
      </w:r>
      <w:r>
        <w:rPr/>
        <w:t>понимать</w:t>
      </w:r>
      <w:r>
        <w:rPr>
          <w:spacing w:val="-3"/>
        </w:rPr>
        <w:t> </w:t>
      </w:r>
      <w:r>
        <w:rPr/>
        <w:t>алгоритмы</w:t>
      </w:r>
      <w:r>
        <w:rPr>
          <w:spacing w:val="-3"/>
        </w:rPr>
        <w:t> </w:t>
      </w:r>
      <w:r>
        <w:rPr/>
        <w:t>движения</w:t>
      </w:r>
      <w:r>
        <w:rPr>
          <w:spacing w:val="-3"/>
        </w:rPr>
        <w:t> </w:t>
      </w:r>
      <w:r>
        <w:rPr/>
        <w:t>робота</w:t>
      </w:r>
      <w:r>
        <w:rPr>
          <w:spacing w:val="-3"/>
        </w:rPr>
        <w:t> </w:t>
      </w:r>
      <w:r>
        <w:rPr/>
        <w:t>вдоль</w:t>
      </w:r>
      <w:r>
        <w:rPr>
          <w:spacing w:val="-3"/>
        </w:rPr>
        <w:t> </w:t>
      </w:r>
      <w:r>
        <w:rPr>
          <w:spacing w:val="-2"/>
        </w:rPr>
        <w:t>линии;</w:t>
      </w:r>
    </w:p>
    <w:p>
      <w:pPr>
        <w:pStyle w:val="BodyText"/>
        <w:ind w:left="1005" w:right="139" w:firstLine="0"/>
      </w:pPr>
      <w:r>
        <w:rPr>
          <w:b/>
        </w:rPr>
        <w:t>П.31 </w:t>
      </w:r>
      <w:r>
        <w:rPr/>
        <w:t>— научиться вычислять количество оборотов колеса для прохождения заданного расстояния роботом;</w:t>
      </w:r>
    </w:p>
    <w:p>
      <w:pPr>
        <w:pStyle w:val="BodyText"/>
        <w:ind w:left="1005" w:right="142" w:firstLine="0"/>
      </w:pPr>
      <w:r>
        <w:rPr>
          <w:b/>
        </w:rPr>
        <w:t>П.32 </w:t>
      </w:r>
      <w:r>
        <w:rPr/>
        <w:t>— углубить и развить представления о видах и способах управления</w:t>
      </w:r>
      <w:r>
        <w:rPr>
          <w:spacing w:val="80"/>
        </w:rPr>
        <w:t> </w:t>
      </w:r>
      <w:r>
        <w:rPr>
          <w:spacing w:val="-2"/>
        </w:rPr>
        <w:t>роботами</w:t>
      </w:r>
    </w:p>
    <w:p>
      <w:pPr>
        <w:pStyle w:val="BodyText"/>
        <w:ind w:left="1005" w:right="137" w:firstLine="0"/>
      </w:pPr>
      <w:r>
        <w:rPr>
          <w:b/>
        </w:rPr>
        <w:t>П.33 </w:t>
      </w:r>
      <w:r>
        <w:rPr/>
        <w:t>— формирование навыков и умений безопасного и целесообразного</w:t>
      </w:r>
      <w:r>
        <w:rPr>
          <w:spacing w:val="40"/>
        </w:rPr>
        <w:t> </w:t>
      </w:r>
      <w:r>
        <w:rPr/>
        <w:t>поведения при работе с компьютерными программами и в Интернете</w:t>
      </w:r>
      <w:r>
        <w:rPr>
          <w:color w:val="FF0000"/>
        </w:rPr>
        <w:t>;</w:t>
      </w:r>
    </w:p>
    <w:p>
      <w:pPr>
        <w:pStyle w:val="BodyText"/>
        <w:ind w:left="1005" w:firstLine="0"/>
      </w:pPr>
      <w:r>
        <w:rPr>
          <w:b/>
        </w:rPr>
        <w:t>П.34</w:t>
      </w:r>
      <w:r>
        <w:rPr>
          <w:b/>
          <w:spacing w:val="-3"/>
        </w:rPr>
        <w:t> </w:t>
      </w:r>
      <w:r>
        <w:rPr/>
        <w:t>—</w:t>
      </w:r>
      <w:r>
        <w:rPr>
          <w:spacing w:val="-3"/>
        </w:rPr>
        <w:t> </w:t>
      </w:r>
      <w:r>
        <w:rPr/>
        <w:t>умение</w:t>
      </w:r>
      <w:r>
        <w:rPr>
          <w:spacing w:val="-4"/>
        </w:rPr>
        <w:t> </w:t>
      </w:r>
      <w:r>
        <w:rPr/>
        <w:t>разрабатывать и</w:t>
      </w:r>
      <w:r>
        <w:rPr>
          <w:spacing w:val="-3"/>
        </w:rPr>
        <w:t> </w:t>
      </w:r>
      <w:r>
        <w:rPr/>
        <w:t>защищать</w:t>
      </w:r>
      <w:r>
        <w:rPr>
          <w:spacing w:val="-3"/>
        </w:rPr>
        <w:t> </w:t>
      </w:r>
      <w:r>
        <w:rPr/>
        <w:t>творческие</w:t>
      </w:r>
      <w:r>
        <w:rPr>
          <w:spacing w:val="-3"/>
        </w:rPr>
        <w:t> </w:t>
      </w:r>
      <w:r>
        <w:rPr>
          <w:spacing w:val="-2"/>
        </w:rPr>
        <w:t>проекты.</w:t>
      </w:r>
    </w:p>
    <w:p>
      <w:pPr>
        <w:pStyle w:val="BodyText"/>
        <w:spacing w:before="240"/>
        <w:ind w:left="285" w:right="140" w:firstLine="707"/>
      </w:pPr>
      <w:r>
        <w:rPr>
          <w:b/>
        </w:rPr>
        <w:t>ОЖИДАЕМЫЙ РЕЗУЛЬТАТ </w:t>
      </w:r>
      <w:r>
        <w:rPr/>
        <w:t>― через самостоятельную работу по сборке</w:t>
      </w:r>
      <w:r>
        <w:rPr>
          <w:spacing w:val="80"/>
        </w:rPr>
        <w:t> </w:t>
      </w:r>
      <w:r>
        <w:rPr/>
        <w:t>робота, творческие индивидуальные задания, комплексные задания для самостоятельной работы позволит приобрести и закрепить навыки практической работы с набором для конструирования робота, приобрести навыки работы с программами по робототехнике, самостоятельно работать над проектом.</w:t>
      </w:r>
    </w:p>
    <w:p>
      <w:pPr>
        <w:pStyle w:val="BodyText"/>
        <w:spacing w:after="0"/>
        <w:sectPr>
          <w:pgSz w:w="11910" w:h="16840"/>
          <w:pgMar w:header="709" w:footer="1000" w:top="1860" w:bottom="1200" w:left="1417" w:right="708"/>
        </w:sectPr>
      </w:pPr>
    </w:p>
    <w:p>
      <w:pPr>
        <w:pStyle w:val="ListParagraph"/>
        <w:numPr>
          <w:ilvl w:val="0"/>
          <w:numId w:val="1"/>
        </w:numPr>
        <w:tabs>
          <w:tab w:pos="1113" w:val="left" w:leader="none"/>
          <w:tab w:pos="1344" w:val="left" w:leader="none"/>
        </w:tabs>
        <w:spacing w:line="278" w:lineRule="auto" w:before="14" w:after="0"/>
        <w:ind w:left="1113" w:right="943" w:hanging="27"/>
        <w:jc w:val="left"/>
        <w:rPr>
          <w:b/>
          <w:sz w:val="26"/>
        </w:rPr>
      </w:pPr>
      <w:r>
        <w:rPr>
          <w:b/>
          <w:color w:val="000099"/>
          <w:sz w:val="26"/>
        </w:rPr>
        <w:t>ТЕМАТИЧЕСКОЕ</w:t>
      </w:r>
      <w:r>
        <w:rPr>
          <w:b/>
          <w:color w:val="000099"/>
          <w:spacing w:val="-13"/>
          <w:sz w:val="26"/>
        </w:rPr>
        <w:t> </w:t>
      </w:r>
      <w:r>
        <w:rPr>
          <w:b/>
          <w:color w:val="000099"/>
          <w:sz w:val="26"/>
        </w:rPr>
        <w:t>ПЛАНИРОВАНИЕ</w:t>
      </w:r>
      <w:r>
        <w:rPr>
          <w:b/>
          <w:color w:val="000099"/>
          <w:spacing w:val="-10"/>
          <w:sz w:val="26"/>
        </w:rPr>
        <w:t> </w:t>
      </w:r>
      <w:r>
        <w:rPr>
          <w:b/>
          <w:color w:val="000099"/>
          <w:sz w:val="26"/>
        </w:rPr>
        <w:t>ПРОГРАММЫ</w:t>
      </w:r>
      <w:r>
        <w:rPr>
          <w:b/>
          <w:color w:val="000099"/>
          <w:spacing w:val="-11"/>
          <w:sz w:val="26"/>
        </w:rPr>
        <w:t> </w:t>
      </w:r>
      <w:r>
        <w:rPr>
          <w:b/>
          <w:color w:val="000099"/>
          <w:sz w:val="26"/>
        </w:rPr>
        <w:t>КУРСА ДОПОЛНИТЕЛЬНОГО</w:t>
      </w:r>
      <w:r>
        <w:rPr>
          <w:b/>
          <w:color w:val="000099"/>
          <w:spacing w:val="-5"/>
          <w:sz w:val="26"/>
        </w:rPr>
        <w:t> </w:t>
      </w:r>
      <w:r>
        <w:rPr>
          <w:b/>
          <w:color w:val="000099"/>
          <w:sz w:val="26"/>
        </w:rPr>
        <w:t>ОБРАЗОВАНИЯ</w:t>
      </w:r>
      <w:r>
        <w:rPr>
          <w:b/>
          <w:color w:val="000099"/>
          <w:spacing w:val="-5"/>
          <w:sz w:val="26"/>
        </w:rPr>
        <w:t> </w:t>
      </w:r>
      <w:r>
        <w:rPr>
          <w:b/>
          <w:color w:val="000099"/>
          <w:sz w:val="26"/>
        </w:rPr>
        <w:t>«РОБОТОТЕХНИКА»</w:t>
      </w:r>
    </w:p>
    <w:p>
      <w:pPr>
        <w:pStyle w:val="BodyText"/>
        <w:spacing w:before="10"/>
        <w:ind w:left="0" w:firstLine="0"/>
        <w:jc w:val="left"/>
        <w:rPr>
          <w:b/>
          <w:sz w:val="16"/>
        </w:rPr>
      </w:pPr>
    </w:p>
    <w:tbl>
      <w:tblPr>
        <w:tblW w:w="0" w:type="auto"/>
        <w:jc w:val="left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08"/>
        <w:gridCol w:w="5108"/>
        <w:gridCol w:w="849"/>
        <w:gridCol w:w="847"/>
        <w:gridCol w:w="568"/>
        <w:gridCol w:w="563"/>
        <w:gridCol w:w="851"/>
      </w:tblGrid>
      <w:tr>
        <w:trPr>
          <w:trHeight w:val="333" w:hRule="atLeast"/>
        </w:trPr>
        <w:tc>
          <w:tcPr>
            <w:tcW w:w="708" w:type="dxa"/>
            <w:vMerge w:val="restart"/>
            <w:shd w:val="clear" w:color="auto" w:fill="F7F7F7"/>
          </w:tcPr>
          <w:p>
            <w:pPr>
              <w:pStyle w:val="TableParagraph"/>
              <w:spacing w:before="112"/>
              <w:rPr>
                <w:b/>
                <w:sz w:val="19"/>
              </w:rPr>
            </w:pPr>
          </w:p>
          <w:p>
            <w:pPr>
              <w:pStyle w:val="TableParagraph"/>
              <w:ind w:left="218" w:right="203" w:firstLine="40"/>
              <w:rPr>
                <w:b/>
                <w:sz w:val="19"/>
              </w:rPr>
            </w:pPr>
            <w:r>
              <w:rPr>
                <w:b/>
                <w:spacing w:val="-10"/>
                <w:sz w:val="19"/>
              </w:rPr>
              <w:t>№</w:t>
            </w:r>
            <w:r>
              <w:rPr>
                <w:b/>
                <w:spacing w:val="-5"/>
                <w:sz w:val="19"/>
              </w:rPr>
              <w:t> п/п</w:t>
            </w:r>
          </w:p>
        </w:tc>
        <w:tc>
          <w:tcPr>
            <w:tcW w:w="5108" w:type="dxa"/>
            <w:vMerge w:val="restart"/>
            <w:shd w:val="clear" w:color="auto" w:fill="F7F7F7"/>
          </w:tcPr>
          <w:p>
            <w:pPr>
              <w:pStyle w:val="TableParagraph"/>
              <w:rPr>
                <w:b/>
                <w:sz w:val="19"/>
              </w:rPr>
            </w:pPr>
          </w:p>
          <w:p>
            <w:pPr>
              <w:pStyle w:val="TableParagraph"/>
              <w:spacing w:before="4"/>
              <w:rPr>
                <w:b/>
                <w:sz w:val="19"/>
              </w:rPr>
            </w:pPr>
          </w:p>
          <w:p>
            <w:pPr>
              <w:pStyle w:val="TableParagraph"/>
              <w:ind w:left="729"/>
              <w:rPr>
                <w:b/>
                <w:sz w:val="19"/>
              </w:rPr>
            </w:pPr>
            <w:r>
              <w:rPr>
                <w:b/>
                <w:sz w:val="19"/>
              </w:rPr>
              <w:t>Наименование</w:t>
            </w:r>
            <w:r>
              <w:rPr>
                <w:b/>
                <w:spacing w:val="-10"/>
                <w:sz w:val="19"/>
              </w:rPr>
              <w:t> </w:t>
            </w:r>
            <w:r>
              <w:rPr>
                <w:b/>
                <w:sz w:val="19"/>
              </w:rPr>
              <w:t>разделов</w:t>
            </w:r>
            <w:r>
              <w:rPr>
                <w:b/>
                <w:spacing w:val="-11"/>
                <w:sz w:val="19"/>
              </w:rPr>
              <w:t> </w:t>
            </w:r>
            <w:r>
              <w:rPr>
                <w:b/>
                <w:sz w:val="19"/>
              </w:rPr>
              <w:t>и</w:t>
            </w:r>
            <w:r>
              <w:rPr>
                <w:b/>
                <w:spacing w:val="-8"/>
                <w:sz w:val="19"/>
              </w:rPr>
              <w:t> </w:t>
            </w:r>
            <w:r>
              <w:rPr>
                <w:b/>
                <w:sz w:val="19"/>
              </w:rPr>
              <w:t>тем</w:t>
            </w:r>
            <w:r>
              <w:rPr>
                <w:b/>
                <w:spacing w:val="-9"/>
                <w:sz w:val="19"/>
              </w:rPr>
              <w:t> </w:t>
            </w:r>
            <w:r>
              <w:rPr>
                <w:b/>
                <w:spacing w:val="-2"/>
                <w:sz w:val="19"/>
              </w:rPr>
              <w:t>программы</w:t>
            </w:r>
          </w:p>
        </w:tc>
        <w:tc>
          <w:tcPr>
            <w:tcW w:w="3678" w:type="dxa"/>
            <w:gridSpan w:val="5"/>
            <w:shd w:val="clear" w:color="auto" w:fill="F7F7F7"/>
          </w:tcPr>
          <w:p>
            <w:pPr>
              <w:pStyle w:val="TableParagraph"/>
              <w:spacing w:before="55"/>
              <w:ind w:left="1063"/>
              <w:rPr>
                <w:b/>
                <w:sz w:val="19"/>
              </w:rPr>
            </w:pPr>
            <w:r>
              <w:rPr>
                <w:b/>
                <w:sz w:val="19"/>
              </w:rPr>
              <w:t>Количество</w:t>
            </w:r>
            <w:r>
              <w:rPr>
                <w:b/>
                <w:spacing w:val="-12"/>
                <w:sz w:val="19"/>
              </w:rPr>
              <w:t> </w:t>
            </w:r>
            <w:r>
              <w:rPr>
                <w:b/>
                <w:spacing w:val="-4"/>
                <w:sz w:val="19"/>
              </w:rPr>
              <w:t>часов</w:t>
            </w:r>
          </w:p>
        </w:tc>
      </w:tr>
      <w:tr>
        <w:trPr>
          <w:trHeight w:val="438" w:hRule="atLeast"/>
        </w:trPr>
        <w:tc>
          <w:tcPr>
            <w:tcW w:w="708" w:type="dxa"/>
            <w:vMerge/>
            <w:tcBorders>
              <w:top w:val="nil"/>
            </w:tcBorders>
            <w:shd w:val="clear" w:color="auto" w:fill="F7F7F7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108" w:type="dxa"/>
            <w:vMerge/>
            <w:tcBorders>
              <w:top w:val="nil"/>
            </w:tcBorders>
            <w:shd w:val="clear" w:color="auto" w:fill="F7F7F7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 w:val="restart"/>
            <w:shd w:val="clear" w:color="auto" w:fill="F7F7F7"/>
          </w:tcPr>
          <w:p>
            <w:pPr>
              <w:pStyle w:val="TableParagraph"/>
              <w:spacing w:before="50"/>
              <w:rPr>
                <w:b/>
                <w:sz w:val="19"/>
              </w:rPr>
            </w:pPr>
          </w:p>
          <w:p>
            <w:pPr>
              <w:pStyle w:val="TableParagraph"/>
              <w:ind w:left="182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Всего</w:t>
            </w:r>
          </w:p>
        </w:tc>
        <w:tc>
          <w:tcPr>
            <w:tcW w:w="1978" w:type="dxa"/>
            <w:gridSpan w:val="3"/>
            <w:shd w:val="clear" w:color="auto" w:fill="F7F7F7"/>
          </w:tcPr>
          <w:p>
            <w:pPr>
              <w:pStyle w:val="TableParagraph"/>
              <w:spacing w:line="218" w:lineRule="exact"/>
              <w:ind w:left="646" w:right="336" w:hanging="296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Теоретические занятия</w:t>
            </w:r>
          </w:p>
        </w:tc>
        <w:tc>
          <w:tcPr>
            <w:tcW w:w="851" w:type="dxa"/>
            <w:vMerge w:val="restart"/>
            <w:shd w:val="clear" w:color="auto" w:fill="F7F7F7"/>
          </w:tcPr>
          <w:p>
            <w:pPr>
              <w:pStyle w:val="TableParagraph"/>
              <w:spacing w:before="50"/>
              <w:rPr>
                <w:b/>
                <w:sz w:val="19"/>
              </w:rPr>
            </w:pPr>
          </w:p>
          <w:p>
            <w:pPr>
              <w:pStyle w:val="TableParagraph"/>
              <w:ind w:left="199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Пр/р.</w:t>
            </w:r>
          </w:p>
        </w:tc>
      </w:tr>
      <w:tr>
        <w:trPr>
          <w:trHeight w:val="311" w:hRule="atLeast"/>
        </w:trPr>
        <w:tc>
          <w:tcPr>
            <w:tcW w:w="708" w:type="dxa"/>
            <w:vMerge/>
            <w:tcBorders>
              <w:top w:val="nil"/>
            </w:tcBorders>
            <w:shd w:val="clear" w:color="auto" w:fill="F7F7F7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108" w:type="dxa"/>
            <w:vMerge/>
            <w:tcBorders>
              <w:top w:val="nil"/>
            </w:tcBorders>
            <w:shd w:val="clear" w:color="auto" w:fill="F7F7F7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  <w:shd w:val="clear" w:color="auto" w:fill="F7F7F7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7" w:type="dxa"/>
            <w:shd w:val="clear" w:color="auto" w:fill="F7F7F7"/>
          </w:tcPr>
          <w:p>
            <w:pPr>
              <w:pStyle w:val="TableParagraph"/>
              <w:spacing w:before="43"/>
              <w:ind w:left="11"/>
              <w:jc w:val="center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Теория</w:t>
            </w:r>
          </w:p>
        </w:tc>
        <w:tc>
          <w:tcPr>
            <w:tcW w:w="568" w:type="dxa"/>
            <w:shd w:val="clear" w:color="auto" w:fill="F7F7F7"/>
          </w:tcPr>
          <w:p>
            <w:pPr>
              <w:pStyle w:val="TableParagraph"/>
              <w:spacing w:before="43"/>
              <w:ind w:left="8"/>
              <w:jc w:val="center"/>
              <w:rPr>
                <w:b/>
                <w:sz w:val="19"/>
              </w:rPr>
            </w:pPr>
            <w:r>
              <w:rPr>
                <w:b/>
                <w:spacing w:val="-5"/>
                <w:sz w:val="19"/>
              </w:rPr>
              <w:t>К/р</w:t>
            </w:r>
          </w:p>
        </w:tc>
        <w:tc>
          <w:tcPr>
            <w:tcW w:w="563" w:type="dxa"/>
            <w:shd w:val="clear" w:color="auto" w:fill="F7F7F7"/>
          </w:tcPr>
          <w:p>
            <w:pPr>
              <w:pStyle w:val="TableParagraph"/>
              <w:spacing w:before="43"/>
              <w:ind w:left="131"/>
              <w:rPr>
                <w:b/>
                <w:sz w:val="19"/>
              </w:rPr>
            </w:pPr>
            <w:r>
              <w:rPr>
                <w:b/>
                <w:spacing w:val="-5"/>
                <w:sz w:val="19"/>
              </w:rPr>
              <w:t>Л/р</w:t>
            </w:r>
          </w:p>
        </w:tc>
        <w:tc>
          <w:tcPr>
            <w:tcW w:w="851" w:type="dxa"/>
            <w:vMerge/>
            <w:tcBorders>
              <w:top w:val="nil"/>
            </w:tcBorders>
            <w:shd w:val="clear" w:color="auto" w:fill="F7F7F7"/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457" w:hRule="atLeast"/>
        </w:trPr>
        <w:tc>
          <w:tcPr>
            <w:tcW w:w="708" w:type="dxa"/>
            <w:shd w:val="clear" w:color="auto" w:fill="E7FFF1"/>
          </w:tcPr>
          <w:p>
            <w:pPr>
              <w:pStyle w:val="TableParagraph"/>
              <w:spacing w:before="113"/>
              <w:ind w:left="7"/>
              <w:jc w:val="center"/>
              <w:rPr>
                <w:b/>
                <w:sz w:val="20"/>
              </w:rPr>
            </w:pPr>
            <w:r>
              <w:rPr>
                <w:b/>
                <w:color w:val="000099"/>
                <w:spacing w:val="-10"/>
                <w:sz w:val="20"/>
              </w:rPr>
              <w:t>I</w:t>
            </w:r>
          </w:p>
        </w:tc>
        <w:tc>
          <w:tcPr>
            <w:tcW w:w="5108" w:type="dxa"/>
            <w:shd w:val="clear" w:color="auto" w:fill="E7FFF1"/>
          </w:tcPr>
          <w:p>
            <w:pPr>
              <w:pStyle w:val="TableParagraph"/>
              <w:spacing w:line="230" w:lineRule="exact"/>
              <w:ind w:left="1466" w:hanging="798"/>
              <w:rPr>
                <w:b/>
                <w:sz w:val="20"/>
              </w:rPr>
            </w:pPr>
            <w:r>
              <w:rPr>
                <w:b/>
                <w:color w:val="000099"/>
                <w:sz w:val="20"/>
              </w:rPr>
              <w:t>Раздел</w:t>
            </w:r>
            <w:r>
              <w:rPr>
                <w:b/>
                <w:color w:val="000099"/>
                <w:spacing w:val="-13"/>
                <w:sz w:val="20"/>
              </w:rPr>
              <w:t> </w:t>
            </w:r>
            <w:r>
              <w:rPr>
                <w:b/>
                <w:color w:val="000099"/>
                <w:sz w:val="20"/>
              </w:rPr>
              <w:t>1.</w:t>
            </w:r>
            <w:r>
              <w:rPr>
                <w:b/>
                <w:color w:val="000099"/>
                <w:spacing w:val="-12"/>
                <w:sz w:val="20"/>
              </w:rPr>
              <w:t> </w:t>
            </w:r>
            <w:r>
              <w:rPr>
                <w:b/>
                <w:color w:val="000099"/>
                <w:sz w:val="20"/>
              </w:rPr>
              <w:t>РОБОТОТЕХНИКА.</w:t>
            </w:r>
            <w:r>
              <w:rPr>
                <w:b/>
                <w:color w:val="000099"/>
                <w:spacing w:val="-13"/>
                <w:sz w:val="20"/>
              </w:rPr>
              <w:t> </w:t>
            </w:r>
            <w:r>
              <w:rPr>
                <w:b/>
                <w:color w:val="000099"/>
                <w:sz w:val="20"/>
              </w:rPr>
              <w:t>ОСНОВЫ </w:t>
            </w:r>
            <w:r>
              <w:rPr>
                <w:b/>
                <w:color w:val="000099"/>
                <w:spacing w:val="-2"/>
                <w:sz w:val="20"/>
              </w:rPr>
              <w:t>КОНСТРУИРОВАНИЯ</w:t>
            </w:r>
          </w:p>
        </w:tc>
        <w:tc>
          <w:tcPr>
            <w:tcW w:w="849" w:type="dxa"/>
            <w:shd w:val="clear" w:color="auto" w:fill="E7FFF1"/>
          </w:tcPr>
          <w:p>
            <w:pPr>
              <w:pStyle w:val="TableParagraph"/>
              <w:spacing w:before="113"/>
              <w:ind w:left="5" w:right="5"/>
              <w:jc w:val="center"/>
              <w:rPr>
                <w:b/>
                <w:sz w:val="20"/>
              </w:rPr>
            </w:pPr>
            <w:r>
              <w:rPr>
                <w:b/>
                <w:color w:val="000099"/>
                <w:spacing w:val="-10"/>
                <w:sz w:val="20"/>
              </w:rPr>
              <w:t>4</w:t>
            </w:r>
          </w:p>
        </w:tc>
        <w:tc>
          <w:tcPr>
            <w:tcW w:w="847" w:type="dxa"/>
            <w:shd w:val="clear" w:color="auto" w:fill="E7FFF1"/>
          </w:tcPr>
          <w:p>
            <w:pPr>
              <w:pStyle w:val="TableParagraph"/>
              <w:spacing w:before="113"/>
              <w:ind w:left="11" w:right="3"/>
              <w:jc w:val="center"/>
              <w:rPr>
                <w:b/>
                <w:sz w:val="20"/>
              </w:rPr>
            </w:pPr>
            <w:r>
              <w:rPr>
                <w:b/>
                <w:color w:val="000099"/>
                <w:spacing w:val="-10"/>
                <w:sz w:val="20"/>
              </w:rPr>
              <w:t>2</w:t>
            </w:r>
          </w:p>
        </w:tc>
        <w:tc>
          <w:tcPr>
            <w:tcW w:w="568" w:type="dxa"/>
            <w:shd w:val="clear" w:color="auto" w:fill="E7FFF1"/>
          </w:tcPr>
          <w:p>
            <w:pPr>
              <w:pStyle w:val="TableParagraph"/>
              <w:spacing w:before="108"/>
              <w:ind w:left="8"/>
              <w:jc w:val="center"/>
              <w:rPr>
                <w:rFonts w:ascii="Symbol" w:hAnsi="Symbol"/>
                <w:sz w:val="20"/>
              </w:rPr>
            </w:pPr>
            <w:r>
              <w:rPr>
                <w:rFonts w:ascii="Symbol" w:hAnsi="Symbol"/>
                <w:color w:val="000099"/>
                <w:spacing w:val="-10"/>
                <w:sz w:val="20"/>
              </w:rPr>
              <w:t></w:t>
            </w:r>
          </w:p>
        </w:tc>
        <w:tc>
          <w:tcPr>
            <w:tcW w:w="563" w:type="dxa"/>
            <w:shd w:val="clear" w:color="auto" w:fill="E7FFF1"/>
          </w:tcPr>
          <w:p>
            <w:pPr>
              <w:pStyle w:val="TableParagraph"/>
              <w:spacing w:before="108"/>
              <w:ind w:left="182"/>
              <w:rPr>
                <w:rFonts w:ascii="Symbol" w:hAnsi="Symbol"/>
                <w:sz w:val="20"/>
              </w:rPr>
            </w:pPr>
            <w:r>
              <w:rPr>
                <w:rFonts w:ascii="Symbol" w:hAnsi="Symbol"/>
                <w:color w:val="000099"/>
                <w:spacing w:val="-10"/>
                <w:sz w:val="20"/>
              </w:rPr>
              <w:t></w:t>
            </w:r>
          </w:p>
        </w:tc>
        <w:tc>
          <w:tcPr>
            <w:tcW w:w="851" w:type="dxa"/>
            <w:shd w:val="clear" w:color="auto" w:fill="E7FFF1"/>
          </w:tcPr>
          <w:p>
            <w:pPr>
              <w:pStyle w:val="TableParagraph"/>
              <w:spacing w:before="113"/>
              <w:ind w:left="19" w:right="6"/>
              <w:jc w:val="center"/>
              <w:rPr>
                <w:b/>
                <w:sz w:val="20"/>
              </w:rPr>
            </w:pPr>
            <w:r>
              <w:rPr>
                <w:b/>
                <w:color w:val="000099"/>
                <w:spacing w:val="-10"/>
                <w:sz w:val="20"/>
              </w:rPr>
              <w:t>2</w:t>
            </w:r>
          </w:p>
        </w:tc>
      </w:tr>
      <w:tr>
        <w:trPr>
          <w:trHeight w:val="689" w:hRule="atLeast"/>
        </w:trPr>
        <w:tc>
          <w:tcPr>
            <w:tcW w:w="708" w:type="dxa"/>
          </w:tcPr>
          <w:p>
            <w:pPr>
              <w:pStyle w:val="TableParagraph"/>
              <w:spacing w:before="221"/>
              <w:ind w:left="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1.1</w:t>
            </w:r>
          </w:p>
        </w:tc>
        <w:tc>
          <w:tcPr>
            <w:tcW w:w="5108" w:type="dxa"/>
          </w:tcPr>
          <w:p>
            <w:pPr>
              <w:pStyle w:val="TableParagraph"/>
              <w:tabs>
                <w:tab w:pos="939" w:val="left" w:leader="none"/>
                <w:tab w:pos="2227" w:val="left" w:leader="none"/>
                <w:tab w:pos="3044" w:val="left" w:leader="none"/>
                <w:tab w:pos="4411" w:val="left" w:leader="none"/>
              </w:tabs>
              <w:spacing w:line="237" w:lineRule="auto"/>
              <w:ind w:left="107" w:right="101"/>
              <w:rPr>
                <w:sz w:val="20"/>
              </w:rPr>
            </w:pPr>
            <w:r>
              <w:rPr>
                <w:color w:val="0D0D0D"/>
                <w:sz w:val="20"/>
              </w:rPr>
              <w:t>Основные</w:t>
            </w:r>
            <w:r>
              <w:rPr>
                <w:color w:val="0D0D0D"/>
                <w:spacing w:val="80"/>
                <w:sz w:val="20"/>
              </w:rPr>
              <w:t> </w:t>
            </w:r>
            <w:r>
              <w:rPr>
                <w:color w:val="0D0D0D"/>
                <w:sz w:val="20"/>
              </w:rPr>
              <w:t>определения.</w:t>
            </w:r>
            <w:r>
              <w:rPr>
                <w:color w:val="0D0D0D"/>
                <w:spacing w:val="80"/>
                <w:sz w:val="20"/>
              </w:rPr>
              <w:t> </w:t>
            </w:r>
            <w:r>
              <w:rPr>
                <w:color w:val="0D0D0D"/>
                <w:sz w:val="20"/>
              </w:rPr>
              <w:t>Классификация</w:t>
            </w:r>
            <w:r>
              <w:rPr>
                <w:color w:val="0D0D0D"/>
                <w:spacing w:val="80"/>
                <w:sz w:val="20"/>
              </w:rPr>
              <w:t> </w:t>
            </w:r>
            <w:r>
              <w:rPr>
                <w:color w:val="0D0D0D"/>
                <w:sz w:val="20"/>
              </w:rPr>
              <w:t>роботов</w:t>
            </w:r>
            <w:r>
              <w:rPr>
                <w:color w:val="0D0D0D"/>
                <w:spacing w:val="80"/>
                <w:sz w:val="20"/>
              </w:rPr>
              <w:t> </w:t>
            </w:r>
            <w:r>
              <w:rPr>
                <w:color w:val="0D0D0D"/>
                <w:sz w:val="20"/>
              </w:rPr>
              <w:t>по </w:t>
            </w:r>
            <w:r>
              <w:rPr>
                <w:color w:val="0D0D0D"/>
                <w:spacing w:val="-2"/>
                <w:sz w:val="20"/>
              </w:rPr>
              <w:t>сферам</w:t>
            </w:r>
            <w:r>
              <w:rPr>
                <w:color w:val="0D0D0D"/>
                <w:sz w:val="20"/>
              </w:rPr>
              <w:tab/>
            </w:r>
            <w:r>
              <w:rPr>
                <w:color w:val="0D0D0D"/>
                <w:spacing w:val="-2"/>
                <w:sz w:val="20"/>
              </w:rPr>
              <w:t>применения.</w:t>
            </w:r>
            <w:r>
              <w:rPr>
                <w:color w:val="0D0D0D"/>
                <w:sz w:val="20"/>
              </w:rPr>
              <w:tab/>
            </w:r>
            <w:r>
              <w:rPr>
                <w:color w:val="0D0D0D"/>
                <w:spacing w:val="-2"/>
                <w:sz w:val="20"/>
              </w:rPr>
              <w:t>Детали</w:t>
            </w:r>
            <w:r>
              <w:rPr>
                <w:color w:val="0D0D0D"/>
                <w:sz w:val="20"/>
              </w:rPr>
              <w:tab/>
            </w:r>
            <w:r>
              <w:rPr>
                <w:color w:val="0D0D0D"/>
                <w:spacing w:val="-2"/>
                <w:sz w:val="20"/>
              </w:rPr>
              <w:t>конструктора</w:t>
            </w:r>
            <w:r>
              <w:rPr>
                <w:color w:val="0D0D0D"/>
                <w:sz w:val="20"/>
              </w:rPr>
              <w:tab/>
            </w:r>
            <w:r>
              <w:rPr>
                <w:spacing w:val="-4"/>
                <w:sz w:val="20"/>
              </w:rPr>
              <w:t>LEGO</w:t>
            </w:r>
            <w:r>
              <w:rPr>
                <w:color w:val="0D0D0D"/>
                <w:spacing w:val="-4"/>
                <w:sz w:val="20"/>
              </w:rPr>
              <w:t>.</w:t>
            </w:r>
          </w:p>
          <w:p>
            <w:pPr>
              <w:pStyle w:val="TableParagraph"/>
              <w:spacing w:line="217" w:lineRule="exact"/>
              <w:ind w:left="107"/>
              <w:rPr>
                <w:sz w:val="20"/>
              </w:rPr>
            </w:pPr>
            <w:r>
              <w:rPr>
                <w:color w:val="0D0D0D"/>
                <w:sz w:val="20"/>
              </w:rPr>
              <w:t>Знакомство</w:t>
            </w:r>
            <w:r>
              <w:rPr>
                <w:color w:val="0D0D0D"/>
                <w:spacing w:val="-7"/>
                <w:sz w:val="20"/>
              </w:rPr>
              <w:t> </w:t>
            </w:r>
            <w:r>
              <w:rPr>
                <w:color w:val="0D0D0D"/>
                <w:sz w:val="20"/>
              </w:rPr>
              <w:t>с</w:t>
            </w:r>
            <w:r>
              <w:rPr>
                <w:color w:val="0D0D0D"/>
                <w:spacing w:val="-6"/>
                <w:sz w:val="20"/>
              </w:rPr>
              <w:t> </w:t>
            </w:r>
            <w:r>
              <w:rPr>
                <w:color w:val="0D0D0D"/>
                <w:sz w:val="20"/>
              </w:rPr>
              <w:t>блоком</w:t>
            </w:r>
            <w:r>
              <w:rPr>
                <w:color w:val="0D0D0D"/>
                <w:spacing w:val="-5"/>
                <w:sz w:val="20"/>
              </w:rPr>
              <w:t> </w:t>
            </w:r>
            <w:r>
              <w:rPr>
                <w:color w:val="0D0D0D"/>
                <w:sz w:val="20"/>
              </w:rPr>
              <w:t>NXT,</w:t>
            </w:r>
            <w:r>
              <w:rPr>
                <w:color w:val="0D0D0D"/>
                <w:spacing w:val="-6"/>
                <w:sz w:val="20"/>
              </w:rPr>
              <w:t> </w:t>
            </w:r>
            <w:r>
              <w:rPr>
                <w:color w:val="0D0D0D"/>
                <w:sz w:val="20"/>
              </w:rPr>
              <w:t>сервомоторами,</w:t>
            </w:r>
            <w:r>
              <w:rPr>
                <w:color w:val="0D0D0D"/>
                <w:spacing w:val="-7"/>
                <w:sz w:val="20"/>
              </w:rPr>
              <w:t> </w:t>
            </w:r>
            <w:r>
              <w:rPr>
                <w:color w:val="0D0D0D"/>
                <w:spacing w:val="-2"/>
                <w:sz w:val="20"/>
              </w:rPr>
              <w:t>датчиками</w:t>
            </w:r>
          </w:p>
        </w:tc>
        <w:tc>
          <w:tcPr>
            <w:tcW w:w="849" w:type="dxa"/>
          </w:tcPr>
          <w:p>
            <w:pPr>
              <w:pStyle w:val="TableParagraph"/>
              <w:spacing w:before="221"/>
              <w:ind w:left="5" w:right="5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847" w:type="dxa"/>
          </w:tcPr>
          <w:p>
            <w:pPr>
              <w:pStyle w:val="TableParagraph"/>
              <w:spacing w:before="221"/>
              <w:ind w:left="11" w:right="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568" w:type="dxa"/>
          </w:tcPr>
          <w:p>
            <w:pPr>
              <w:pStyle w:val="TableParagraph"/>
              <w:spacing w:before="221"/>
              <w:ind w:left="8"/>
              <w:jc w:val="center"/>
              <w:rPr>
                <w:rFonts w:ascii="Symbol" w:hAnsi="Symbol"/>
                <w:sz w:val="20"/>
              </w:rPr>
            </w:pPr>
            <w:r>
              <w:rPr>
                <w:rFonts w:ascii="Symbol" w:hAnsi="Symbol"/>
                <w:spacing w:val="-10"/>
                <w:sz w:val="20"/>
              </w:rPr>
              <w:t></w:t>
            </w:r>
          </w:p>
        </w:tc>
        <w:tc>
          <w:tcPr>
            <w:tcW w:w="563" w:type="dxa"/>
          </w:tcPr>
          <w:p>
            <w:pPr>
              <w:pStyle w:val="TableParagraph"/>
              <w:spacing w:before="221"/>
              <w:ind w:left="182"/>
              <w:rPr>
                <w:rFonts w:ascii="Symbol" w:hAnsi="Symbol"/>
                <w:sz w:val="20"/>
              </w:rPr>
            </w:pPr>
            <w:r>
              <w:rPr>
                <w:rFonts w:ascii="Symbol" w:hAnsi="Symbol"/>
                <w:spacing w:val="-10"/>
                <w:sz w:val="20"/>
              </w:rPr>
              <w:t></w:t>
            </w:r>
          </w:p>
        </w:tc>
        <w:tc>
          <w:tcPr>
            <w:tcW w:w="851" w:type="dxa"/>
          </w:tcPr>
          <w:p>
            <w:pPr>
              <w:pStyle w:val="TableParagraph"/>
              <w:spacing w:before="221"/>
              <w:ind w:left="19" w:right="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</w:tr>
      <w:tr>
        <w:trPr>
          <w:trHeight w:val="460" w:hRule="atLeast"/>
        </w:trPr>
        <w:tc>
          <w:tcPr>
            <w:tcW w:w="708" w:type="dxa"/>
            <w:shd w:val="clear" w:color="auto" w:fill="E7FFF1"/>
          </w:tcPr>
          <w:p>
            <w:pPr>
              <w:pStyle w:val="TableParagraph"/>
              <w:spacing w:before="113"/>
              <w:ind w:left="7"/>
              <w:jc w:val="center"/>
              <w:rPr>
                <w:b/>
                <w:sz w:val="20"/>
              </w:rPr>
            </w:pPr>
            <w:r>
              <w:rPr>
                <w:b/>
                <w:color w:val="000099"/>
                <w:spacing w:val="-5"/>
                <w:sz w:val="20"/>
              </w:rPr>
              <w:t>II</w:t>
            </w:r>
          </w:p>
        </w:tc>
        <w:tc>
          <w:tcPr>
            <w:tcW w:w="5108" w:type="dxa"/>
            <w:shd w:val="clear" w:color="auto" w:fill="E7FFF1"/>
          </w:tcPr>
          <w:p>
            <w:pPr>
              <w:pStyle w:val="TableParagraph"/>
              <w:spacing w:line="230" w:lineRule="exact"/>
              <w:ind w:left="1370" w:hanging="1071"/>
              <w:rPr>
                <w:b/>
                <w:sz w:val="20"/>
              </w:rPr>
            </w:pPr>
            <w:r>
              <w:rPr>
                <w:b/>
                <w:color w:val="000099"/>
                <w:sz w:val="20"/>
              </w:rPr>
              <w:t>Раздел</w:t>
            </w:r>
            <w:r>
              <w:rPr>
                <w:b/>
                <w:color w:val="000099"/>
                <w:spacing w:val="-13"/>
                <w:sz w:val="20"/>
              </w:rPr>
              <w:t> </w:t>
            </w:r>
            <w:r>
              <w:rPr>
                <w:b/>
                <w:color w:val="000099"/>
                <w:sz w:val="20"/>
              </w:rPr>
              <w:t>2.</w:t>
            </w:r>
            <w:r>
              <w:rPr>
                <w:b/>
                <w:color w:val="000099"/>
                <w:spacing w:val="-12"/>
                <w:sz w:val="20"/>
              </w:rPr>
              <w:t> </w:t>
            </w:r>
            <w:r>
              <w:rPr>
                <w:b/>
                <w:color w:val="000099"/>
                <w:sz w:val="20"/>
              </w:rPr>
              <w:t>АЛГОРИТМИЗАЦИЯ.</w:t>
            </w:r>
            <w:r>
              <w:rPr>
                <w:b/>
                <w:color w:val="000099"/>
                <w:spacing w:val="-13"/>
                <w:sz w:val="20"/>
              </w:rPr>
              <w:t> </w:t>
            </w:r>
            <w:r>
              <w:rPr>
                <w:b/>
                <w:color w:val="000099"/>
                <w:sz w:val="20"/>
              </w:rPr>
              <w:t>АВТОНОМНОЕ </w:t>
            </w:r>
            <w:r>
              <w:rPr>
                <w:b/>
                <w:color w:val="000099"/>
                <w:spacing w:val="-2"/>
                <w:sz w:val="20"/>
              </w:rPr>
              <w:t>ПРОГРАММИРОВАНИЕ</w:t>
            </w:r>
          </w:p>
        </w:tc>
        <w:tc>
          <w:tcPr>
            <w:tcW w:w="849" w:type="dxa"/>
            <w:shd w:val="clear" w:color="auto" w:fill="E7FFF1"/>
          </w:tcPr>
          <w:p>
            <w:pPr>
              <w:pStyle w:val="TableParagraph"/>
              <w:spacing w:before="113"/>
              <w:ind w:left="5" w:right="5"/>
              <w:jc w:val="center"/>
              <w:rPr>
                <w:b/>
                <w:sz w:val="20"/>
              </w:rPr>
            </w:pPr>
            <w:r>
              <w:rPr>
                <w:b/>
                <w:color w:val="000099"/>
                <w:spacing w:val="-10"/>
                <w:sz w:val="20"/>
              </w:rPr>
              <w:t>7</w:t>
            </w:r>
          </w:p>
        </w:tc>
        <w:tc>
          <w:tcPr>
            <w:tcW w:w="847" w:type="dxa"/>
            <w:shd w:val="clear" w:color="auto" w:fill="E7FFF1"/>
          </w:tcPr>
          <w:p>
            <w:pPr>
              <w:pStyle w:val="TableParagraph"/>
              <w:spacing w:before="113"/>
              <w:ind w:left="11" w:right="1"/>
              <w:jc w:val="center"/>
              <w:rPr>
                <w:b/>
                <w:sz w:val="20"/>
              </w:rPr>
            </w:pPr>
            <w:r>
              <w:rPr>
                <w:b/>
                <w:color w:val="000099"/>
                <w:spacing w:val="-5"/>
                <w:sz w:val="20"/>
              </w:rPr>
              <w:t>3,5</w:t>
            </w:r>
          </w:p>
        </w:tc>
        <w:tc>
          <w:tcPr>
            <w:tcW w:w="568" w:type="dxa"/>
            <w:shd w:val="clear" w:color="auto" w:fill="E7FFF1"/>
          </w:tcPr>
          <w:p>
            <w:pPr>
              <w:pStyle w:val="TableParagraph"/>
              <w:spacing w:before="108"/>
              <w:ind w:left="8"/>
              <w:jc w:val="center"/>
              <w:rPr>
                <w:rFonts w:ascii="Symbol" w:hAnsi="Symbol"/>
                <w:sz w:val="20"/>
              </w:rPr>
            </w:pPr>
            <w:r>
              <w:rPr>
                <w:rFonts w:ascii="Symbol" w:hAnsi="Symbol"/>
                <w:color w:val="000099"/>
                <w:spacing w:val="-10"/>
                <w:sz w:val="20"/>
              </w:rPr>
              <w:t></w:t>
            </w:r>
          </w:p>
        </w:tc>
        <w:tc>
          <w:tcPr>
            <w:tcW w:w="563" w:type="dxa"/>
            <w:shd w:val="clear" w:color="auto" w:fill="E7FFF1"/>
          </w:tcPr>
          <w:p>
            <w:pPr>
              <w:pStyle w:val="TableParagraph"/>
              <w:spacing w:before="108"/>
              <w:ind w:left="182"/>
              <w:rPr>
                <w:rFonts w:ascii="Symbol" w:hAnsi="Symbol"/>
                <w:sz w:val="20"/>
              </w:rPr>
            </w:pPr>
            <w:r>
              <w:rPr>
                <w:rFonts w:ascii="Symbol" w:hAnsi="Symbol"/>
                <w:color w:val="000099"/>
                <w:spacing w:val="-10"/>
                <w:sz w:val="20"/>
              </w:rPr>
              <w:t></w:t>
            </w:r>
          </w:p>
        </w:tc>
        <w:tc>
          <w:tcPr>
            <w:tcW w:w="851" w:type="dxa"/>
            <w:shd w:val="clear" w:color="auto" w:fill="E7FFF1"/>
          </w:tcPr>
          <w:p>
            <w:pPr>
              <w:pStyle w:val="TableParagraph"/>
              <w:spacing w:before="113"/>
              <w:ind w:left="19" w:right="4"/>
              <w:jc w:val="center"/>
              <w:rPr>
                <w:b/>
                <w:sz w:val="20"/>
              </w:rPr>
            </w:pPr>
            <w:r>
              <w:rPr>
                <w:b/>
                <w:color w:val="000099"/>
                <w:spacing w:val="-5"/>
                <w:sz w:val="20"/>
              </w:rPr>
              <w:t>3,5</w:t>
            </w:r>
          </w:p>
        </w:tc>
      </w:tr>
      <w:tr>
        <w:trPr>
          <w:trHeight w:val="460" w:hRule="atLeast"/>
        </w:trPr>
        <w:tc>
          <w:tcPr>
            <w:tcW w:w="708" w:type="dxa"/>
          </w:tcPr>
          <w:p>
            <w:pPr>
              <w:pStyle w:val="TableParagraph"/>
              <w:spacing w:before="108"/>
              <w:ind w:left="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2.1</w:t>
            </w:r>
          </w:p>
        </w:tc>
        <w:tc>
          <w:tcPr>
            <w:tcW w:w="5108" w:type="dxa"/>
          </w:tcPr>
          <w:p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color w:val="0D0D0D"/>
                <w:sz w:val="20"/>
              </w:rPr>
              <w:t>Типы</w:t>
            </w:r>
            <w:r>
              <w:rPr>
                <w:color w:val="0D0D0D"/>
                <w:spacing w:val="-2"/>
                <w:sz w:val="20"/>
              </w:rPr>
              <w:t> </w:t>
            </w:r>
            <w:r>
              <w:rPr>
                <w:color w:val="0D0D0D"/>
                <w:sz w:val="20"/>
              </w:rPr>
              <w:t>алгоритмов.</w:t>
            </w:r>
            <w:r>
              <w:rPr>
                <w:color w:val="0D0D0D"/>
                <w:spacing w:val="-5"/>
                <w:sz w:val="20"/>
              </w:rPr>
              <w:t> </w:t>
            </w:r>
            <w:r>
              <w:rPr>
                <w:color w:val="0D0D0D"/>
                <w:sz w:val="20"/>
              </w:rPr>
              <w:t>Создание</w:t>
            </w:r>
            <w:r>
              <w:rPr>
                <w:color w:val="0D0D0D"/>
                <w:spacing w:val="-2"/>
                <w:sz w:val="20"/>
              </w:rPr>
              <w:t> </w:t>
            </w:r>
            <w:r>
              <w:rPr>
                <w:color w:val="0D0D0D"/>
                <w:sz w:val="20"/>
              </w:rPr>
              <w:t>программ</w:t>
            </w:r>
            <w:r>
              <w:rPr>
                <w:color w:val="0D0D0D"/>
                <w:spacing w:val="-3"/>
                <w:sz w:val="20"/>
              </w:rPr>
              <w:t> </w:t>
            </w:r>
            <w:r>
              <w:rPr>
                <w:color w:val="0D0D0D"/>
                <w:sz w:val="20"/>
              </w:rPr>
              <w:t>с</w:t>
            </w:r>
            <w:r>
              <w:rPr>
                <w:color w:val="0D0D0D"/>
                <w:spacing w:val="-4"/>
                <w:sz w:val="20"/>
              </w:rPr>
              <w:t> </w:t>
            </w:r>
            <w:r>
              <w:rPr>
                <w:color w:val="0D0D0D"/>
                <w:spacing w:val="-2"/>
                <w:sz w:val="20"/>
              </w:rPr>
              <w:t>использованием</w:t>
            </w:r>
          </w:p>
          <w:p>
            <w:pPr>
              <w:pStyle w:val="TableParagraph"/>
              <w:spacing w:line="217" w:lineRule="exact"/>
              <w:ind w:left="107"/>
              <w:rPr>
                <w:sz w:val="20"/>
              </w:rPr>
            </w:pPr>
            <w:r>
              <w:rPr>
                <w:color w:val="0D0D0D"/>
                <w:sz w:val="20"/>
              </w:rPr>
              <w:t>автономного</w:t>
            </w:r>
            <w:r>
              <w:rPr>
                <w:color w:val="0D0D0D"/>
                <w:spacing w:val="-10"/>
                <w:sz w:val="20"/>
              </w:rPr>
              <w:t> </w:t>
            </w:r>
            <w:r>
              <w:rPr>
                <w:color w:val="0D0D0D"/>
                <w:sz w:val="20"/>
              </w:rPr>
              <w:t>программирования</w:t>
            </w:r>
            <w:r>
              <w:rPr>
                <w:color w:val="0D0D0D"/>
                <w:spacing w:val="-12"/>
                <w:sz w:val="20"/>
              </w:rPr>
              <w:t> </w:t>
            </w:r>
            <w:r>
              <w:rPr>
                <w:color w:val="0D0D0D"/>
                <w:sz w:val="20"/>
              </w:rPr>
              <w:t>блока</w:t>
            </w:r>
            <w:r>
              <w:rPr>
                <w:color w:val="0D0D0D"/>
                <w:spacing w:val="-8"/>
                <w:sz w:val="20"/>
              </w:rPr>
              <w:t> </w:t>
            </w:r>
            <w:r>
              <w:rPr>
                <w:color w:val="0D0D0D"/>
                <w:spacing w:val="-5"/>
                <w:sz w:val="20"/>
              </w:rPr>
              <w:t>NXT</w:t>
            </w:r>
          </w:p>
        </w:tc>
        <w:tc>
          <w:tcPr>
            <w:tcW w:w="849" w:type="dxa"/>
          </w:tcPr>
          <w:p>
            <w:pPr>
              <w:pStyle w:val="TableParagraph"/>
              <w:spacing w:before="108"/>
              <w:ind w:left="5" w:right="5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7</w:t>
            </w:r>
          </w:p>
        </w:tc>
        <w:tc>
          <w:tcPr>
            <w:tcW w:w="847" w:type="dxa"/>
          </w:tcPr>
          <w:p>
            <w:pPr>
              <w:pStyle w:val="TableParagraph"/>
              <w:spacing w:before="108"/>
              <w:ind w:left="11" w:right="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3,5</w:t>
            </w:r>
          </w:p>
        </w:tc>
        <w:tc>
          <w:tcPr>
            <w:tcW w:w="568" w:type="dxa"/>
          </w:tcPr>
          <w:p>
            <w:pPr>
              <w:pStyle w:val="TableParagraph"/>
              <w:spacing w:before="108"/>
              <w:ind w:left="8"/>
              <w:jc w:val="center"/>
              <w:rPr>
                <w:rFonts w:ascii="Symbol" w:hAnsi="Symbol"/>
                <w:sz w:val="20"/>
              </w:rPr>
            </w:pPr>
            <w:r>
              <w:rPr>
                <w:rFonts w:ascii="Symbol" w:hAnsi="Symbol"/>
                <w:spacing w:val="-10"/>
                <w:sz w:val="20"/>
              </w:rPr>
              <w:t></w:t>
            </w:r>
          </w:p>
        </w:tc>
        <w:tc>
          <w:tcPr>
            <w:tcW w:w="563" w:type="dxa"/>
          </w:tcPr>
          <w:p>
            <w:pPr>
              <w:pStyle w:val="TableParagraph"/>
              <w:spacing w:before="108"/>
              <w:ind w:left="182"/>
              <w:rPr>
                <w:rFonts w:ascii="Symbol" w:hAnsi="Symbol"/>
                <w:sz w:val="20"/>
              </w:rPr>
            </w:pPr>
            <w:r>
              <w:rPr>
                <w:rFonts w:ascii="Symbol" w:hAnsi="Symbol"/>
                <w:spacing w:val="-10"/>
                <w:sz w:val="20"/>
              </w:rPr>
              <w:t></w:t>
            </w:r>
          </w:p>
        </w:tc>
        <w:tc>
          <w:tcPr>
            <w:tcW w:w="851" w:type="dxa"/>
          </w:tcPr>
          <w:p>
            <w:pPr>
              <w:pStyle w:val="TableParagraph"/>
              <w:spacing w:before="108"/>
              <w:ind w:left="19" w:right="4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3,5</w:t>
            </w:r>
          </w:p>
        </w:tc>
      </w:tr>
      <w:tr>
        <w:trPr>
          <w:trHeight w:val="419" w:hRule="atLeast"/>
        </w:trPr>
        <w:tc>
          <w:tcPr>
            <w:tcW w:w="708" w:type="dxa"/>
            <w:shd w:val="clear" w:color="auto" w:fill="E7FFF1"/>
          </w:tcPr>
          <w:p>
            <w:pPr>
              <w:pStyle w:val="TableParagraph"/>
              <w:spacing w:before="94"/>
              <w:ind w:left="7"/>
              <w:jc w:val="center"/>
              <w:rPr>
                <w:b/>
                <w:sz w:val="20"/>
              </w:rPr>
            </w:pPr>
            <w:r>
              <w:rPr>
                <w:b/>
                <w:color w:val="000099"/>
                <w:spacing w:val="-5"/>
                <w:sz w:val="20"/>
              </w:rPr>
              <w:t>III</w:t>
            </w:r>
          </w:p>
        </w:tc>
        <w:tc>
          <w:tcPr>
            <w:tcW w:w="5108" w:type="dxa"/>
            <w:shd w:val="clear" w:color="auto" w:fill="E7FFF1"/>
          </w:tcPr>
          <w:p>
            <w:pPr>
              <w:pStyle w:val="TableParagraph"/>
              <w:spacing w:before="94"/>
              <w:ind w:left="143"/>
              <w:rPr>
                <w:b/>
                <w:sz w:val="20"/>
              </w:rPr>
            </w:pPr>
            <w:r>
              <w:rPr>
                <w:b/>
                <w:color w:val="000099"/>
                <w:sz w:val="20"/>
              </w:rPr>
              <w:t>Раздел</w:t>
            </w:r>
            <w:r>
              <w:rPr>
                <w:b/>
                <w:color w:val="000099"/>
                <w:spacing w:val="-7"/>
                <w:sz w:val="20"/>
              </w:rPr>
              <w:t> </w:t>
            </w:r>
            <w:r>
              <w:rPr>
                <w:b/>
                <w:color w:val="000099"/>
                <w:sz w:val="20"/>
              </w:rPr>
              <w:t>3.</w:t>
            </w:r>
            <w:r>
              <w:rPr>
                <w:b/>
                <w:color w:val="000099"/>
                <w:spacing w:val="-8"/>
                <w:sz w:val="20"/>
              </w:rPr>
              <w:t> </w:t>
            </w:r>
            <w:r>
              <w:rPr>
                <w:b/>
                <w:color w:val="000099"/>
                <w:sz w:val="20"/>
              </w:rPr>
              <w:t>ПРОГРАММИРОВАНИЕ</w:t>
            </w:r>
            <w:r>
              <w:rPr>
                <w:b/>
                <w:color w:val="000099"/>
                <w:spacing w:val="-8"/>
                <w:sz w:val="20"/>
              </w:rPr>
              <w:t> </w:t>
            </w:r>
            <w:r>
              <w:rPr>
                <w:b/>
                <w:color w:val="000099"/>
                <w:sz w:val="20"/>
              </w:rPr>
              <w:t>В</w:t>
            </w:r>
            <w:r>
              <w:rPr>
                <w:b/>
                <w:color w:val="000099"/>
                <w:spacing w:val="-8"/>
                <w:sz w:val="20"/>
              </w:rPr>
              <w:t> </w:t>
            </w:r>
            <w:r>
              <w:rPr>
                <w:b/>
                <w:color w:val="000099"/>
                <w:sz w:val="20"/>
              </w:rPr>
              <w:t>СРЕДЕ</w:t>
            </w:r>
            <w:r>
              <w:rPr>
                <w:b/>
                <w:color w:val="000099"/>
                <w:spacing w:val="-5"/>
                <w:sz w:val="20"/>
              </w:rPr>
              <w:t> </w:t>
            </w:r>
            <w:r>
              <w:rPr>
                <w:b/>
                <w:color w:val="000099"/>
                <w:sz w:val="20"/>
              </w:rPr>
              <w:t>NXT-</w:t>
            </w:r>
            <w:r>
              <w:rPr>
                <w:b/>
                <w:color w:val="000099"/>
                <w:spacing w:val="-10"/>
                <w:sz w:val="20"/>
              </w:rPr>
              <w:t>G</w:t>
            </w:r>
          </w:p>
        </w:tc>
        <w:tc>
          <w:tcPr>
            <w:tcW w:w="849" w:type="dxa"/>
            <w:shd w:val="clear" w:color="auto" w:fill="E7FFF1"/>
          </w:tcPr>
          <w:p>
            <w:pPr>
              <w:pStyle w:val="TableParagraph"/>
              <w:spacing w:before="94"/>
              <w:ind w:left="5"/>
              <w:jc w:val="center"/>
              <w:rPr>
                <w:b/>
                <w:sz w:val="20"/>
              </w:rPr>
            </w:pPr>
            <w:r>
              <w:rPr>
                <w:b/>
                <w:color w:val="000099"/>
                <w:spacing w:val="-5"/>
                <w:sz w:val="20"/>
              </w:rPr>
              <w:t>22</w:t>
            </w:r>
          </w:p>
        </w:tc>
        <w:tc>
          <w:tcPr>
            <w:tcW w:w="847" w:type="dxa"/>
            <w:shd w:val="clear" w:color="auto" w:fill="E7FFF1"/>
          </w:tcPr>
          <w:p>
            <w:pPr>
              <w:pStyle w:val="TableParagraph"/>
              <w:spacing w:before="94"/>
              <w:ind w:left="11" w:right="1"/>
              <w:jc w:val="center"/>
              <w:rPr>
                <w:b/>
                <w:sz w:val="20"/>
              </w:rPr>
            </w:pPr>
            <w:r>
              <w:rPr>
                <w:b/>
                <w:color w:val="000099"/>
                <w:spacing w:val="-5"/>
                <w:sz w:val="20"/>
              </w:rPr>
              <w:t>8,5</w:t>
            </w:r>
          </w:p>
        </w:tc>
        <w:tc>
          <w:tcPr>
            <w:tcW w:w="568" w:type="dxa"/>
            <w:shd w:val="clear" w:color="auto" w:fill="E7FFF1"/>
          </w:tcPr>
          <w:p>
            <w:pPr>
              <w:pStyle w:val="TableParagraph"/>
              <w:spacing w:before="89"/>
              <w:ind w:left="8"/>
              <w:jc w:val="center"/>
              <w:rPr>
                <w:rFonts w:ascii="Symbol" w:hAnsi="Symbol"/>
                <w:sz w:val="20"/>
              </w:rPr>
            </w:pPr>
            <w:r>
              <w:rPr>
                <w:rFonts w:ascii="Symbol" w:hAnsi="Symbol"/>
                <w:color w:val="000099"/>
                <w:spacing w:val="-10"/>
                <w:sz w:val="20"/>
              </w:rPr>
              <w:t></w:t>
            </w:r>
          </w:p>
        </w:tc>
        <w:tc>
          <w:tcPr>
            <w:tcW w:w="563" w:type="dxa"/>
            <w:shd w:val="clear" w:color="auto" w:fill="E7FFF1"/>
          </w:tcPr>
          <w:p>
            <w:pPr>
              <w:pStyle w:val="TableParagraph"/>
              <w:spacing w:before="89"/>
              <w:ind w:left="182"/>
              <w:rPr>
                <w:rFonts w:ascii="Symbol" w:hAnsi="Symbol"/>
                <w:sz w:val="20"/>
              </w:rPr>
            </w:pPr>
            <w:r>
              <w:rPr>
                <w:rFonts w:ascii="Symbol" w:hAnsi="Symbol"/>
                <w:color w:val="000099"/>
                <w:spacing w:val="-10"/>
                <w:sz w:val="20"/>
              </w:rPr>
              <w:t></w:t>
            </w:r>
          </w:p>
        </w:tc>
        <w:tc>
          <w:tcPr>
            <w:tcW w:w="851" w:type="dxa"/>
            <w:shd w:val="clear" w:color="auto" w:fill="E7FFF1"/>
          </w:tcPr>
          <w:p>
            <w:pPr>
              <w:pStyle w:val="TableParagraph"/>
              <w:spacing w:before="94"/>
              <w:ind w:left="19" w:right="4"/>
              <w:jc w:val="center"/>
              <w:rPr>
                <w:b/>
                <w:sz w:val="20"/>
              </w:rPr>
            </w:pPr>
            <w:r>
              <w:rPr>
                <w:b/>
                <w:color w:val="000099"/>
                <w:spacing w:val="-4"/>
                <w:sz w:val="20"/>
              </w:rPr>
              <w:t>13,5</w:t>
            </w:r>
          </w:p>
        </w:tc>
      </w:tr>
      <w:tr>
        <w:trPr>
          <w:trHeight w:val="1379" w:hRule="atLeast"/>
        </w:trPr>
        <w:tc>
          <w:tcPr>
            <w:tcW w:w="708" w:type="dxa"/>
          </w:tcPr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spacing w:before="109"/>
              <w:rPr>
                <w:b/>
                <w:sz w:val="20"/>
              </w:rPr>
            </w:pPr>
          </w:p>
          <w:p>
            <w:pPr>
              <w:pStyle w:val="TableParagraph"/>
              <w:ind w:left="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3.1</w:t>
            </w:r>
          </w:p>
        </w:tc>
        <w:tc>
          <w:tcPr>
            <w:tcW w:w="5108" w:type="dxa"/>
          </w:tcPr>
          <w:p>
            <w:pPr>
              <w:pStyle w:val="TableParagraph"/>
              <w:ind w:left="107" w:right="101"/>
              <w:jc w:val="both"/>
              <w:rPr>
                <w:sz w:val="20"/>
              </w:rPr>
            </w:pPr>
            <w:r>
              <w:rPr>
                <w:color w:val="0D0D0D"/>
                <w:sz w:val="20"/>
              </w:rPr>
              <w:t>Понятие среды программирования. Среда программирования NXT-G, основные особенности. Создание программ в среде программирования NXT-G. </w:t>
            </w:r>
            <w:r>
              <w:rPr>
                <w:sz w:val="20"/>
              </w:rPr>
              <w:t>Создание базовых программ, предусматривающих использование</w:t>
            </w:r>
            <w:r>
              <w:rPr>
                <w:spacing w:val="30"/>
                <w:sz w:val="20"/>
              </w:rPr>
              <w:t>  </w:t>
            </w:r>
            <w:r>
              <w:rPr>
                <w:sz w:val="20"/>
              </w:rPr>
              <w:t>различных</w:t>
            </w:r>
            <w:r>
              <w:rPr>
                <w:spacing w:val="33"/>
                <w:sz w:val="20"/>
              </w:rPr>
              <w:t>  </w:t>
            </w:r>
            <w:r>
              <w:rPr>
                <w:sz w:val="20"/>
              </w:rPr>
              <w:t>датчиков,</w:t>
            </w:r>
            <w:r>
              <w:rPr>
                <w:spacing w:val="31"/>
                <w:sz w:val="20"/>
              </w:rPr>
              <w:t>  </w:t>
            </w:r>
            <w:r>
              <w:rPr>
                <w:sz w:val="20"/>
              </w:rPr>
              <w:t>решение</w:t>
            </w:r>
            <w:r>
              <w:rPr>
                <w:spacing w:val="31"/>
                <w:sz w:val="20"/>
              </w:rPr>
              <w:t>  </w:t>
            </w:r>
            <w:r>
              <w:rPr>
                <w:spacing w:val="-2"/>
                <w:sz w:val="20"/>
              </w:rPr>
              <w:t>задач</w:t>
            </w:r>
          </w:p>
          <w:p>
            <w:pPr>
              <w:pStyle w:val="TableParagraph"/>
              <w:spacing w:line="214" w:lineRule="exact"/>
              <w:ind w:left="107"/>
              <w:jc w:val="both"/>
              <w:rPr>
                <w:sz w:val="20"/>
              </w:rPr>
            </w:pPr>
            <w:r>
              <w:rPr>
                <w:sz w:val="20"/>
              </w:rPr>
              <w:t>смешанного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типа.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Соревнования</w:t>
            </w:r>
            <w:r>
              <w:rPr>
                <w:spacing w:val="-10"/>
                <w:sz w:val="20"/>
              </w:rPr>
              <w:t> </w:t>
            </w:r>
            <w:r>
              <w:rPr>
                <w:spacing w:val="-2"/>
                <w:sz w:val="20"/>
              </w:rPr>
              <w:t>роботов</w:t>
            </w:r>
          </w:p>
        </w:tc>
        <w:tc>
          <w:tcPr>
            <w:tcW w:w="849" w:type="dxa"/>
          </w:tcPr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spacing w:before="109"/>
              <w:rPr>
                <w:b/>
                <w:sz w:val="20"/>
              </w:rPr>
            </w:pPr>
          </w:p>
          <w:p>
            <w:pPr>
              <w:pStyle w:val="TableParagraph"/>
              <w:ind w:left="5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22</w:t>
            </w:r>
          </w:p>
        </w:tc>
        <w:tc>
          <w:tcPr>
            <w:tcW w:w="847" w:type="dxa"/>
          </w:tcPr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spacing w:before="109"/>
              <w:rPr>
                <w:b/>
                <w:sz w:val="20"/>
              </w:rPr>
            </w:pPr>
          </w:p>
          <w:p>
            <w:pPr>
              <w:pStyle w:val="TableParagraph"/>
              <w:ind w:left="11" w:right="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8,5</w:t>
            </w:r>
          </w:p>
        </w:tc>
        <w:tc>
          <w:tcPr>
            <w:tcW w:w="568" w:type="dxa"/>
          </w:tcPr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spacing w:before="109"/>
              <w:rPr>
                <w:b/>
                <w:sz w:val="20"/>
              </w:rPr>
            </w:pPr>
          </w:p>
          <w:p>
            <w:pPr>
              <w:pStyle w:val="TableParagraph"/>
              <w:ind w:left="8"/>
              <w:jc w:val="center"/>
              <w:rPr>
                <w:rFonts w:ascii="Symbol" w:hAnsi="Symbol"/>
                <w:sz w:val="20"/>
              </w:rPr>
            </w:pPr>
            <w:r>
              <w:rPr>
                <w:rFonts w:ascii="Symbol" w:hAnsi="Symbol"/>
                <w:spacing w:val="-10"/>
                <w:sz w:val="20"/>
              </w:rPr>
              <w:t></w:t>
            </w:r>
          </w:p>
        </w:tc>
        <w:tc>
          <w:tcPr>
            <w:tcW w:w="563" w:type="dxa"/>
          </w:tcPr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spacing w:before="109"/>
              <w:rPr>
                <w:b/>
                <w:sz w:val="20"/>
              </w:rPr>
            </w:pPr>
          </w:p>
          <w:p>
            <w:pPr>
              <w:pStyle w:val="TableParagraph"/>
              <w:ind w:left="182"/>
              <w:rPr>
                <w:rFonts w:ascii="Symbol" w:hAnsi="Symbol"/>
                <w:sz w:val="20"/>
              </w:rPr>
            </w:pPr>
            <w:r>
              <w:rPr>
                <w:rFonts w:ascii="Symbol" w:hAnsi="Symbol"/>
                <w:spacing w:val="-10"/>
                <w:sz w:val="20"/>
              </w:rPr>
              <w:t></w:t>
            </w:r>
          </w:p>
        </w:tc>
        <w:tc>
          <w:tcPr>
            <w:tcW w:w="851" w:type="dxa"/>
          </w:tcPr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spacing w:before="109"/>
              <w:rPr>
                <w:b/>
                <w:sz w:val="20"/>
              </w:rPr>
            </w:pPr>
          </w:p>
          <w:p>
            <w:pPr>
              <w:pStyle w:val="TableParagraph"/>
              <w:ind w:left="19" w:right="4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13,5</w:t>
            </w:r>
          </w:p>
        </w:tc>
      </w:tr>
      <w:tr>
        <w:trPr>
          <w:trHeight w:val="246" w:hRule="atLeast"/>
        </w:trPr>
        <w:tc>
          <w:tcPr>
            <w:tcW w:w="708" w:type="dxa"/>
            <w:shd w:val="clear" w:color="auto" w:fill="E7FFF1"/>
          </w:tcPr>
          <w:p>
            <w:pPr>
              <w:pStyle w:val="TableParagraph"/>
              <w:spacing w:line="219" w:lineRule="exact" w:before="7"/>
              <w:ind w:left="7" w:right="1"/>
              <w:jc w:val="center"/>
              <w:rPr>
                <w:b/>
                <w:sz w:val="20"/>
              </w:rPr>
            </w:pPr>
            <w:r>
              <w:rPr>
                <w:b/>
                <w:color w:val="000099"/>
                <w:spacing w:val="-5"/>
                <w:sz w:val="20"/>
              </w:rPr>
              <w:t>IV</w:t>
            </w:r>
          </w:p>
        </w:tc>
        <w:tc>
          <w:tcPr>
            <w:tcW w:w="5108" w:type="dxa"/>
            <w:shd w:val="clear" w:color="auto" w:fill="E7FFF1"/>
          </w:tcPr>
          <w:p>
            <w:pPr>
              <w:pStyle w:val="TableParagraph"/>
              <w:spacing w:line="219" w:lineRule="exact" w:before="7"/>
              <w:ind w:left="1036"/>
              <w:rPr>
                <w:b/>
                <w:sz w:val="20"/>
              </w:rPr>
            </w:pPr>
            <w:r>
              <w:rPr>
                <w:b/>
                <w:color w:val="000099"/>
                <w:sz w:val="20"/>
              </w:rPr>
              <w:t>Раздел</w:t>
            </w:r>
            <w:r>
              <w:rPr>
                <w:b/>
                <w:color w:val="000099"/>
                <w:spacing w:val="-6"/>
                <w:sz w:val="20"/>
              </w:rPr>
              <w:t> </w:t>
            </w:r>
            <w:r>
              <w:rPr>
                <w:b/>
                <w:color w:val="000099"/>
                <w:sz w:val="20"/>
              </w:rPr>
              <w:t>4.</w:t>
            </w:r>
            <w:r>
              <w:rPr>
                <w:b/>
                <w:color w:val="000099"/>
                <w:spacing w:val="-6"/>
                <w:sz w:val="20"/>
              </w:rPr>
              <w:t> </w:t>
            </w:r>
            <w:r>
              <w:rPr>
                <w:b/>
                <w:color w:val="000099"/>
                <w:sz w:val="20"/>
              </w:rPr>
              <w:t>ИТОГОВОЕ</w:t>
            </w:r>
            <w:r>
              <w:rPr>
                <w:b/>
                <w:color w:val="000099"/>
                <w:spacing w:val="-8"/>
                <w:sz w:val="20"/>
              </w:rPr>
              <w:t> </w:t>
            </w:r>
            <w:r>
              <w:rPr>
                <w:b/>
                <w:color w:val="000099"/>
                <w:spacing w:val="-2"/>
                <w:sz w:val="20"/>
              </w:rPr>
              <w:t>ЗАНЯТИЕ</w:t>
            </w:r>
          </w:p>
        </w:tc>
        <w:tc>
          <w:tcPr>
            <w:tcW w:w="849" w:type="dxa"/>
            <w:shd w:val="clear" w:color="auto" w:fill="E7FFF1"/>
          </w:tcPr>
          <w:p>
            <w:pPr>
              <w:pStyle w:val="TableParagraph"/>
              <w:spacing w:line="219" w:lineRule="exact" w:before="7"/>
              <w:ind w:left="5" w:right="5"/>
              <w:jc w:val="center"/>
              <w:rPr>
                <w:b/>
                <w:sz w:val="20"/>
              </w:rPr>
            </w:pPr>
            <w:r>
              <w:rPr>
                <w:b/>
                <w:color w:val="000099"/>
                <w:spacing w:val="-10"/>
                <w:sz w:val="20"/>
              </w:rPr>
              <w:t>1</w:t>
            </w:r>
          </w:p>
        </w:tc>
        <w:tc>
          <w:tcPr>
            <w:tcW w:w="847" w:type="dxa"/>
            <w:shd w:val="clear" w:color="auto" w:fill="E7FFF1"/>
          </w:tcPr>
          <w:p>
            <w:pPr>
              <w:pStyle w:val="TableParagraph"/>
              <w:spacing w:line="219" w:lineRule="exact" w:before="7"/>
              <w:ind w:left="11" w:right="3"/>
              <w:jc w:val="center"/>
              <w:rPr>
                <w:b/>
                <w:sz w:val="20"/>
              </w:rPr>
            </w:pPr>
            <w:r>
              <w:rPr>
                <w:b/>
                <w:color w:val="000099"/>
                <w:spacing w:val="-10"/>
                <w:sz w:val="20"/>
              </w:rPr>
              <w:t>1</w:t>
            </w:r>
          </w:p>
        </w:tc>
        <w:tc>
          <w:tcPr>
            <w:tcW w:w="568" w:type="dxa"/>
            <w:shd w:val="clear" w:color="auto" w:fill="E7FFF1"/>
          </w:tcPr>
          <w:p>
            <w:pPr>
              <w:pStyle w:val="TableParagraph"/>
              <w:spacing w:line="224" w:lineRule="exact" w:before="2"/>
              <w:ind w:left="8"/>
              <w:jc w:val="center"/>
              <w:rPr>
                <w:rFonts w:ascii="Symbol" w:hAnsi="Symbol"/>
                <w:sz w:val="20"/>
              </w:rPr>
            </w:pPr>
            <w:r>
              <w:rPr>
                <w:rFonts w:ascii="Symbol" w:hAnsi="Symbol"/>
                <w:color w:val="000099"/>
                <w:spacing w:val="-10"/>
                <w:sz w:val="20"/>
              </w:rPr>
              <w:t></w:t>
            </w:r>
          </w:p>
        </w:tc>
        <w:tc>
          <w:tcPr>
            <w:tcW w:w="563" w:type="dxa"/>
            <w:shd w:val="clear" w:color="auto" w:fill="E7FFF1"/>
          </w:tcPr>
          <w:p>
            <w:pPr>
              <w:pStyle w:val="TableParagraph"/>
              <w:spacing w:line="224" w:lineRule="exact" w:before="2"/>
              <w:ind w:left="182"/>
              <w:rPr>
                <w:rFonts w:ascii="Symbol" w:hAnsi="Symbol"/>
                <w:sz w:val="20"/>
              </w:rPr>
            </w:pPr>
            <w:r>
              <w:rPr>
                <w:rFonts w:ascii="Symbol" w:hAnsi="Symbol"/>
                <w:color w:val="000099"/>
                <w:spacing w:val="-10"/>
                <w:sz w:val="20"/>
              </w:rPr>
              <w:t></w:t>
            </w:r>
          </w:p>
        </w:tc>
        <w:tc>
          <w:tcPr>
            <w:tcW w:w="851" w:type="dxa"/>
            <w:shd w:val="clear" w:color="auto" w:fill="E7FFF1"/>
          </w:tcPr>
          <w:p>
            <w:pPr>
              <w:pStyle w:val="TableParagraph"/>
              <w:spacing w:line="224" w:lineRule="exact" w:before="2"/>
              <w:ind w:left="19" w:right="2"/>
              <w:jc w:val="center"/>
              <w:rPr>
                <w:rFonts w:ascii="Symbol" w:hAnsi="Symbol"/>
                <w:sz w:val="20"/>
              </w:rPr>
            </w:pPr>
            <w:r>
              <w:rPr>
                <w:rFonts w:ascii="Symbol" w:hAnsi="Symbol"/>
                <w:color w:val="000099"/>
                <w:spacing w:val="-10"/>
                <w:sz w:val="20"/>
              </w:rPr>
              <w:t></w:t>
            </w:r>
          </w:p>
        </w:tc>
      </w:tr>
      <w:tr>
        <w:trPr>
          <w:trHeight w:val="244" w:hRule="atLeast"/>
        </w:trPr>
        <w:tc>
          <w:tcPr>
            <w:tcW w:w="708" w:type="dxa"/>
          </w:tcPr>
          <w:p>
            <w:pPr>
              <w:pStyle w:val="TableParagraph"/>
              <w:spacing w:line="224" w:lineRule="exact"/>
              <w:ind w:left="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5.1</w:t>
            </w:r>
          </w:p>
        </w:tc>
        <w:tc>
          <w:tcPr>
            <w:tcW w:w="5108" w:type="dxa"/>
          </w:tcPr>
          <w:p>
            <w:pPr>
              <w:pStyle w:val="TableParagraph"/>
              <w:spacing w:line="224" w:lineRule="exact"/>
              <w:ind w:left="107"/>
              <w:rPr>
                <w:sz w:val="20"/>
              </w:rPr>
            </w:pPr>
            <w:r>
              <w:rPr>
                <w:sz w:val="20"/>
              </w:rPr>
              <w:t>Подведение</w:t>
            </w:r>
            <w:r>
              <w:rPr>
                <w:spacing w:val="-12"/>
                <w:sz w:val="20"/>
              </w:rPr>
              <w:t> </w:t>
            </w:r>
            <w:r>
              <w:rPr>
                <w:spacing w:val="-2"/>
                <w:sz w:val="20"/>
              </w:rPr>
              <w:t>итогов</w:t>
            </w:r>
          </w:p>
        </w:tc>
        <w:tc>
          <w:tcPr>
            <w:tcW w:w="849" w:type="dxa"/>
          </w:tcPr>
          <w:p>
            <w:pPr>
              <w:pStyle w:val="TableParagraph"/>
              <w:spacing w:line="224" w:lineRule="exact"/>
              <w:ind w:left="5" w:right="5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847" w:type="dxa"/>
          </w:tcPr>
          <w:p>
            <w:pPr>
              <w:pStyle w:val="TableParagraph"/>
              <w:spacing w:line="224" w:lineRule="exact"/>
              <w:ind w:left="11" w:right="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568" w:type="dxa"/>
          </w:tcPr>
          <w:p>
            <w:pPr>
              <w:pStyle w:val="TableParagraph"/>
              <w:spacing w:line="224" w:lineRule="exact"/>
              <w:ind w:left="8"/>
              <w:jc w:val="center"/>
              <w:rPr>
                <w:rFonts w:ascii="Symbol" w:hAnsi="Symbol"/>
                <w:sz w:val="20"/>
              </w:rPr>
            </w:pPr>
            <w:r>
              <w:rPr>
                <w:rFonts w:ascii="Symbol" w:hAnsi="Symbol"/>
                <w:spacing w:val="-10"/>
                <w:sz w:val="20"/>
              </w:rPr>
              <w:t></w:t>
            </w:r>
          </w:p>
        </w:tc>
        <w:tc>
          <w:tcPr>
            <w:tcW w:w="563" w:type="dxa"/>
          </w:tcPr>
          <w:p>
            <w:pPr>
              <w:pStyle w:val="TableParagraph"/>
              <w:spacing w:line="224" w:lineRule="exact"/>
              <w:ind w:left="182"/>
              <w:rPr>
                <w:rFonts w:ascii="Symbol" w:hAnsi="Symbol"/>
                <w:sz w:val="20"/>
              </w:rPr>
            </w:pPr>
            <w:r>
              <w:rPr>
                <w:rFonts w:ascii="Symbol" w:hAnsi="Symbol"/>
                <w:spacing w:val="-10"/>
                <w:sz w:val="20"/>
              </w:rPr>
              <w:t></w:t>
            </w:r>
          </w:p>
        </w:tc>
        <w:tc>
          <w:tcPr>
            <w:tcW w:w="851" w:type="dxa"/>
          </w:tcPr>
          <w:p>
            <w:pPr>
              <w:pStyle w:val="TableParagraph"/>
              <w:spacing w:line="224" w:lineRule="exact"/>
              <w:ind w:left="19" w:right="2"/>
              <w:jc w:val="center"/>
              <w:rPr>
                <w:rFonts w:ascii="Symbol" w:hAnsi="Symbol"/>
                <w:sz w:val="20"/>
              </w:rPr>
            </w:pPr>
            <w:r>
              <w:rPr>
                <w:rFonts w:ascii="Symbol" w:hAnsi="Symbol"/>
                <w:spacing w:val="-10"/>
                <w:sz w:val="20"/>
              </w:rPr>
              <w:t></w:t>
            </w:r>
          </w:p>
        </w:tc>
      </w:tr>
      <w:tr>
        <w:trPr>
          <w:trHeight w:val="535" w:hRule="atLeast"/>
        </w:trPr>
        <w:tc>
          <w:tcPr>
            <w:tcW w:w="5816" w:type="dxa"/>
            <w:gridSpan w:val="2"/>
            <w:shd w:val="clear" w:color="auto" w:fill="FFE7FF"/>
          </w:tcPr>
          <w:p>
            <w:pPr>
              <w:pStyle w:val="TableParagraph"/>
              <w:spacing w:before="152"/>
              <w:ind w:left="2654"/>
              <w:rPr>
                <w:b/>
                <w:sz w:val="20"/>
              </w:rPr>
            </w:pPr>
            <w:r>
              <w:rPr>
                <w:b/>
                <w:color w:val="C00000"/>
                <w:sz w:val="20"/>
              </w:rPr>
              <w:t>ОБЩЕЕ</w:t>
            </w:r>
            <w:r>
              <w:rPr>
                <w:b/>
                <w:color w:val="C00000"/>
                <w:spacing w:val="-11"/>
                <w:sz w:val="20"/>
              </w:rPr>
              <w:t> </w:t>
            </w:r>
            <w:r>
              <w:rPr>
                <w:b/>
                <w:color w:val="C00000"/>
                <w:sz w:val="20"/>
              </w:rPr>
              <w:t>КОЛИЧЕСТВО</w:t>
            </w:r>
            <w:r>
              <w:rPr>
                <w:b/>
                <w:color w:val="C00000"/>
                <w:spacing w:val="-9"/>
                <w:sz w:val="20"/>
              </w:rPr>
              <w:t> </w:t>
            </w:r>
            <w:r>
              <w:rPr>
                <w:b/>
                <w:color w:val="C00000"/>
                <w:spacing w:val="-2"/>
                <w:sz w:val="20"/>
              </w:rPr>
              <w:t>ЧАСОВ</w:t>
            </w:r>
          </w:p>
        </w:tc>
        <w:tc>
          <w:tcPr>
            <w:tcW w:w="849" w:type="dxa"/>
            <w:shd w:val="clear" w:color="auto" w:fill="FFE7FF"/>
          </w:tcPr>
          <w:p>
            <w:pPr>
              <w:pStyle w:val="TableParagraph"/>
              <w:spacing w:before="152"/>
              <w:ind w:left="5"/>
              <w:jc w:val="center"/>
              <w:rPr>
                <w:b/>
                <w:sz w:val="20"/>
              </w:rPr>
            </w:pPr>
            <w:r>
              <w:rPr>
                <w:b/>
                <w:color w:val="C00000"/>
                <w:spacing w:val="-5"/>
                <w:sz w:val="20"/>
              </w:rPr>
              <w:t>34</w:t>
            </w:r>
          </w:p>
        </w:tc>
        <w:tc>
          <w:tcPr>
            <w:tcW w:w="847" w:type="dxa"/>
            <w:shd w:val="clear" w:color="auto" w:fill="FFE7FF"/>
          </w:tcPr>
          <w:p>
            <w:pPr>
              <w:pStyle w:val="TableParagraph"/>
              <w:spacing w:before="152"/>
              <w:ind w:left="11" w:right="1"/>
              <w:jc w:val="center"/>
              <w:rPr>
                <w:b/>
                <w:sz w:val="20"/>
              </w:rPr>
            </w:pPr>
            <w:r>
              <w:rPr>
                <w:b/>
                <w:color w:val="C00000"/>
                <w:spacing w:val="-5"/>
                <w:sz w:val="20"/>
              </w:rPr>
              <w:t>15</w:t>
            </w:r>
          </w:p>
        </w:tc>
        <w:tc>
          <w:tcPr>
            <w:tcW w:w="568" w:type="dxa"/>
            <w:shd w:val="clear" w:color="auto" w:fill="FFE7FF"/>
          </w:tcPr>
          <w:p>
            <w:pPr>
              <w:pStyle w:val="TableParagraph"/>
              <w:spacing w:before="147"/>
              <w:ind w:left="8"/>
              <w:jc w:val="center"/>
              <w:rPr>
                <w:rFonts w:ascii="Symbol" w:hAnsi="Symbol"/>
                <w:sz w:val="20"/>
              </w:rPr>
            </w:pPr>
            <w:r>
              <w:rPr>
                <w:rFonts w:ascii="Symbol" w:hAnsi="Symbol"/>
                <w:color w:val="C00000"/>
                <w:spacing w:val="-10"/>
                <w:sz w:val="20"/>
              </w:rPr>
              <w:t></w:t>
            </w:r>
          </w:p>
        </w:tc>
        <w:tc>
          <w:tcPr>
            <w:tcW w:w="563" w:type="dxa"/>
            <w:shd w:val="clear" w:color="auto" w:fill="FFE7FF"/>
          </w:tcPr>
          <w:p>
            <w:pPr>
              <w:pStyle w:val="TableParagraph"/>
              <w:spacing w:before="147"/>
              <w:ind w:left="182"/>
              <w:rPr>
                <w:rFonts w:ascii="Symbol" w:hAnsi="Symbol"/>
                <w:sz w:val="20"/>
              </w:rPr>
            </w:pPr>
            <w:r>
              <w:rPr>
                <w:rFonts w:ascii="Symbol" w:hAnsi="Symbol"/>
                <w:color w:val="C00000"/>
                <w:spacing w:val="-10"/>
                <w:sz w:val="20"/>
              </w:rPr>
              <w:t></w:t>
            </w:r>
          </w:p>
        </w:tc>
        <w:tc>
          <w:tcPr>
            <w:tcW w:w="851" w:type="dxa"/>
            <w:shd w:val="clear" w:color="auto" w:fill="FFE7FF"/>
          </w:tcPr>
          <w:p>
            <w:pPr>
              <w:pStyle w:val="TableParagraph"/>
              <w:spacing w:before="152"/>
              <w:ind w:left="19"/>
              <w:jc w:val="center"/>
              <w:rPr>
                <w:b/>
                <w:sz w:val="20"/>
              </w:rPr>
            </w:pPr>
            <w:r>
              <w:rPr>
                <w:b/>
                <w:color w:val="C00000"/>
                <w:spacing w:val="-5"/>
                <w:sz w:val="20"/>
              </w:rPr>
              <w:t>19</w:t>
            </w:r>
          </w:p>
        </w:tc>
      </w:tr>
    </w:tbl>
    <w:p>
      <w:pPr>
        <w:pStyle w:val="TableParagraph"/>
        <w:spacing w:after="0"/>
        <w:jc w:val="center"/>
        <w:rPr>
          <w:b/>
          <w:sz w:val="20"/>
        </w:rPr>
        <w:sectPr>
          <w:pgSz w:w="11910" w:h="16840"/>
          <w:pgMar w:header="709" w:footer="1000" w:top="1860" w:bottom="1200" w:left="1417" w:right="708"/>
        </w:sectPr>
      </w:pPr>
    </w:p>
    <w:p>
      <w:pPr>
        <w:tabs>
          <w:tab w:pos="6062" w:val="left" w:leader="none"/>
        </w:tabs>
        <w:spacing w:before="1"/>
        <w:ind w:left="4778" w:right="0" w:firstLine="0"/>
        <w:jc w:val="left"/>
        <w:rPr>
          <w:i/>
          <w:sz w:val="19"/>
        </w:rPr>
      </w:pPr>
      <w:r>
        <w:rPr>
          <w:i/>
          <w:spacing w:val="-2"/>
          <w:sz w:val="19"/>
        </w:rPr>
        <w:t>Сокращения:</w:t>
      </w:r>
      <w:r>
        <w:rPr>
          <w:i/>
          <w:sz w:val="19"/>
        </w:rPr>
        <w:tab/>
      </w:r>
      <w:r>
        <w:rPr>
          <w:i/>
          <w:spacing w:val="-4"/>
          <w:sz w:val="19"/>
        </w:rPr>
        <w:t>Л/р.</w:t>
      </w:r>
    </w:p>
    <w:p>
      <w:pPr>
        <w:spacing w:before="0"/>
        <w:ind w:left="6062" w:right="-8" w:firstLine="0"/>
        <w:jc w:val="left"/>
        <w:rPr>
          <w:i/>
          <w:sz w:val="19"/>
        </w:rPr>
      </w:pPr>
      <w:r>
        <w:rPr>
          <w:i/>
          <w:spacing w:val="-2"/>
          <w:sz w:val="19"/>
        </w:rPr>
        <w:t>Пр/р</w:t>
      </w:r>
      <w:r>
        <w:rPr>
          <w:b/>
          <w:i/>
          <w:spacing w:val="-2"/>
          <w:sz w:val="19"/>
        </w:rPr>
        <w:t>. </w:t>
      </w:r>
      <w:r>
        <w:rPr>
          <w:i/>
          <w:spacing w:val="-4"/>
          <w:sz w:val="19"/>
        </w:rPr>
        <w:t>К/р.</w:t>
      </w:r>
    </w:p>
    <w:p>
      <w:pPr>
        <w:pStyle w:val="ListParagraph"/>
        <w:numPr>
          <w:ilvl w:val="0"/>
          <w:numId w:val="7"/>
        </w:numPr>
        <w:tabs>
          <w:tab w:pos="646" w:val="left" w:leader="none"/>
        </w:tabs>
        <w:spacing w:line="240" w:lineRule="auto" w:before="1" w:after="0"/>
        <w:ind w:left="646" w:right="0" w:hanging="264"/>
        <w:jc w:val="left"/>
        <w:rPr>
          <w:i/>
          <w:sz w:val="19"/>
        </w:rPr>
      </w:pPr>
      <w:r>
        <w:rPr/>
        <w:br w:type="column"/>
      </w:r>
      <w:r>
        <w:rPr>
          <w:i/>
          <w:spacing w:val="-2"/>
          <w:sz w:val="19"/>
        </w:rPr>
        <w:t>Лабораторная</w:t>
      </w:r>
      <w:r>
        <w:rPr>
          <w:i/>
          <w:spacing w:val="6"/>
          <w:sz w:val="19"/>
        </w:rPr>
        <w:t> </w:t>
      </w:r>
      <w:r>
        <w:rPr>
          <w:i/>
          <w:spacing w:val="-2"/>
          <w:sz w:val="19"/>
        </w:rPr>
        <w:t>работа</w:t>
      </w:r>
    </w:p>
    <w:p>
      <w:pPr>
        <w:pStyle w:val="ListParagraph"/>
        <w:numPr>
          <w:ilvl w:val="0"/>
          <w:numId w:val="7"/>
        </w:numPr>
        <w:tabs>
          <w:tab w:pos="646" w:val="left" w:leader="none"/>
        </w:tabs>
        <w:spacing w:line="240" w:lineRule="auto" w:before="0" w:after="0"/>
        <w:ind w:left="646" w:right="0" w:hanging="264"/>
        <w:jc w:val="left"/>
        <w:rPr>
          <w:i/>
          <w:sz w:val="19"/>
        </w:rPr>
      </w:pPr>
      <w:r>
        <w:rPr>
          <w:i/>
          <w:spacing w:val="-2"/>
          <w:sz w:val="19"/>
        </w:rPr>
        <w:t>Практическая</w:t>
      </w:r>
      <w:r>
        <w:rPr>
          <w:i/>
          <w:spacing w:val="10"/>
          <w:sz w:val="19"/>
        </w:rPr>
        <w:t> </w:t>
      </w:r>
      <w:r>
        <w:rPr>
          <w:i/>
          <w:spacing w:val="-2"/>
          <w:sz w:val="19"/>
        </w:rPr>
        <w:t>работа</w:t>
      </w:r>
    </w:p>
    <w:p>
      <w:pPr>
        <w:pStyle w:val="ListParagraph"/>
        <w:numPr>
          <w:ilvl w:val="0"/>
          <w:numId w:val="7"/>
        </w:numPr>
        <w:tabs>
          <w:tab w:pos="646" w:val="left" w:leader="none"/>
        </w:tabs>
        <w:spacing w:line="240" w:lineRule="auto" w:before="0" w:after="0"/>
        <w:ind w:left="646" w:right="0" w:hanging="264"/>
        <w:jc w:val="left"/>
        <w:rPr>
          <w:i/>
          <w:sz w:val="19"/>
        </w:rPr>
      </w:pPr>
      <w:r>
        <w:rPr>
          <w:i/>
          <w:spacing w:val="-2"/>
          <w:sz w:val="19"/>
        </w:rPr>
        <w:t>Контрольная</w:t>
      </w:r>
      <w:r>
        <w:rPr>
          <w:i/>
          <w:spacing w:val="8"/>
          <w:sz w:val="19"/>
        </w:rPr>
        <w:t> </w:t>
      </w:r>
      <w:r>
        <w:rPr>
          <w:i/>
          <w:spacing w:val="-2"/>
          <w:sz w:val="19"/>
        </w:rPr>
        <w:t>работа</w:t>
      </w:r>
    </w:p>
    <w:p>
      <w:pPr>
        <w:pStyle w:val="ListParagraph"/>
        <w:spacing w:after="0" w:line="240" w:lineRule="auto"/>
        <w:jc w:val="left"/>
        <w:rPr>
          <w:i/>
          <w:sz w:val="19"/>
        </w:rPr>
        <w:sectPr>
          <w:type w:val="continuous"/>
          <w:pgSz w:w="11910" w:h="16840"/>
          <w:pgMar w:header="709" w:footer="1000" w:top="920" w:bottom="280" w:left="1417" w:right="708"/>
          <w:cols w:num="2" w:equalWidth="0">
            <w:col w:w="6492" w:space="40"/>
            <w:col w:w="3253"/>
          </w:cols>
        </w:sectPr>
      </w:pPr>
    </w:p>
    <w:p>
      <w:pPr>
        <w:pStyle w:val="ListParagraph"/>
        <w:numPr>
          <w:ilvl w:val="0"/>
          <w:numId w:val="1"/>
        </w:numPr>
        <w:tabs>
          <w:tab w:pos="1577" w:val="left" w:leader="none"/>
        </w:tabs>
        <w:spacing w:line="240" w:lineRule="auto" w:before="14" w:after="0"/>
        <w:ind w:left="1577" w:right="0" w:hanging="258"/>
        <w:jc w:val="left"/>
        <w:rPr>
          <w:b/>
          <w:sz w:val="26"/>
        </w:rPr>
      </w:pPr>
      <w:r>
        <w:rPr>
          <w:b/>
          <w:color w:val="000099"/>
          <w:spacing w:val="-2"/>
          <w:sz w:val="26"/>
        </w:rPr>
        <w:t>ПОУРОЧНОЕ</w:t>
      </w:r>
      <w:r>
        <w:rPr>
          <w:b/>
          <w:color w:val="000099"/>
          <w:spacing w:val="4"/>
          <w:sz w:val="26"/>
        </w:rPr>
        <w:t> </w:t>
      </w:r>
      <w:r>
        <w:rPr>
          <w:b/>
          <w:color w:val="000099"/>
          <w:spacing w:val="-2"/>
          <w:sz w:val="26"/>
        </w:rPr>
        <w:t>ПЛАНИРОВАНИЕ</w:t>
      </w:r>
      <w:r>
        <w:rPr>
          <w:b/>
          <w:color w:val="000099"/>
          <w:spacing w:val="5"/>
          <w:sz w:val="26"/>
        </w:rPr>
        <w:t> </w:t>
      </w:r>
      <w:r>
        <w:rPr>
          <w:b/>
          <w:color w:val="000099"/>
          <w:spacing w:val="-2"/>
          <w:sz w:val="26"/>
        </w:rPr>
        <w:t>ПРОГРАММЫ</w:t>
      </w:r>
      <w:r>
        <w:rPr>
          <w:b/>
          <w:color w:val="000099"/>
          <w:spacing w:val="1"/>
          <w:sz w:val="26"/>
        </w:rPr>
        <w:t> </w:t>
      </w:r>
      <w:r>
        <w:rPr>
          <w:b/>
          <w:color w:val="000099"/>
          <w:spacing w:val="-2"/>
          <w:sz w:val="26"/>
        </w:rPr>
        <w:t>КУРСА</w:t>
      </w:r>
      <w:r>
        <w:rPr>
          <w:b/>
          <w:color w:val="000099"/>
          <w:spacing w:val="4"/>
          <w:sz w:val="26"/>
        </w:rPr>
        <w:t> </w:t>
      </w:r>
      <w:r>
        <w:rPr>
          <w:b/>
          <w:color w:val="000099"/>
          <w:spacing w:val="-2"/>
          <w:sz w:val="26"/>
        </w:rPr>
        <w:t>ДОПОЛНИТЕЛЬНОГО</w:t>
      </w:r>
      <w:r>
        <w:rPr>
          <w:b/>
          <w:color w:val="000099"/>
          <w:spacing w:val="2"/>
          <w:sz w:val="26"/>
        </w:rPr>
        <w:t> </w:t>
      </w:r>
      <w:r>
        <w:rPr>
          <w:b/>
          <w:color w:val="000099"/>
          <w:spacing w:val="-2"/>
          <w:sz w:val="26"/>
        </w:rPr>
        <w:t>ОБРАЗОВАНИЯ</w:t>
      </w:r>
    </w:p>
    <w:p>
      <w:pPr>
        <w:spacing w:before="46"/>
        <w:ind w:left="6084" w:right="0" w:firstLine="0"/>
        <w:jc w:val="left"/>
        <w:rPr>
          <w:b/>
          <w:sz w:val="26"/>
        </w:rPr>
      </w:pPr>
      <w:r>
        <w:rPr>
          <w:b/>
          <w:color w:val="000099"/>
          <w:spacing w:val="-2"/>
          <w:sz w:val="26"/>
        </w:rPr>
        <w:t>«РОБОТОТЕХНИКА»</w:t>
      </w:r>
    </w:p>
    <w:p>
      <w:pPr>
        <w:spacing w:before="243"/>
        <w:ind w:left="140" w:right="0" w:firstLine="0"/>
        <w:jc w:val="left"/>
        <w:rPr>
          <w:b/>
          <w:sz w:val="24"/>
        </w:rPr>
      </w:pPr>
      <w:r>
        <w:rPr>
          <w:b/>
          <w:color w:val="000099"/>
          <w:sz w:val="24"/>
        </w:rPr>
        <w:t>Планирование</w:t>
      </w:r>
      <w:r>
        <w:rPr>
          <w:b/>
          <w:color w:val="000099"/>
          <w:spacing w:val="-7"/>
          <w:sz w:val="24"/>
        </w:rPr>
        <w:t> </w:t>
      </w:r>
      <w:r>
        <w:rPr>
          <w:b/>
          <w:color w:val="000099"/>
          <w:sz w:val="24"/>
        </w:rPr>
        <w:t>с</w:t>
      </w:r>
      <w:r>
        <w:rPr>
          <w:b/>
          <w:color w:val="000099"/>
          <w:spacing w:val="-4"/>
          <w:sz w:val="24"/>
        </w:rPr>
        <w:t> </w:t>
      </w:r>
      <w:r>
        <w:rPr>
          <w:b/>
          <w:color w:val="000099"/>
          <w:sz w:val="24"/>
        </w:rPr>
        <w:t>указанием</w:t>
      </w:r>
      <w:r>
        <w:rPr>
          <w:b/>
          <w:color w:val="000099"/>
          <w:spacing w:val="-5"/>
          <w:sz w:val="24"/>
        </w:rPr>
        <w:t> </w:t>
      </w:r>
      <w:r>
        <w:rPr>
          <w:b/>
          <w:color w:val="000099"/>
          <w:sz w:val="24"/>
        </w:rPr>
        <w:t>количества</w:t>
      </w:r>
      <w:r>
        <w:rPr>
          <w:b/>
          <w:color w:val="000099"/>
          <w:spacing w:val="-3"/>
          <w:sz w:val="24"/>
        </w:rPr>
        <w:t> </w:t>
      </w:r>
      <w:r>
        <w:rPr>
          <w:b/>
          <w:color w:val="000099"/>
          <w:sz w:val="24"/>
        </w:rPr>
        <w:t>часов,</w:t>
      </w:r>
      <w:r>
        <w:rPr>
          <w:b/>
          <w:color w:val="000099"/>
          <w:spacing w:val="-4"/>
          <w:sz w:val="24"/>
        </w:rPr>
        <w:t> </w:t>
      </w:r>
      <w:r>
        <w:rPr>
          <w:b/>
          <w:color w:val="000099"/>
          <w:sz w:val="24"/>
        </w:rPr>
        <w:t>отводимых</w:t>
      </w:r>
      <w:r>
        <w:rPr>
          <w:b/>
          <w:color w:val="000099"/>
          <w:spacing w:val="-3"/>
          <w:sz w:val="24"/>
        </w:rPr>
        <w:t> </w:t>
      </w:r>
      <w:r>
        <w:rPr>
          <w:b/>
          <w:color w:val="000099"/>
          <w:sz w:val="24"/>
        </w:rPr>
        <w:t>на</w:t>
      </w:r>
      <w:r>
        <w:rPr>
          <w:b/>
          <w:color w:val="000099"/>
          <w:spacing w:val="-4"/>
          <w:sz w:val="24"/>
        </w:rPr>
        <w:t> </w:t>
      </w:r>
      <w:r>
        <w:rPr>
          <w:b/>
          <w:color w:val="000099"/>
          <w:sz w:val="24"/>
        </w:rPr>
        <w:t>освоение</w:t>
      </w:r>
      <w:r>
        <w:rPr>
          <w:b/>
          <w:color w:val="000099"/>
          <w:spacing w:val="-4"/>
          <w:sz w:val="24"/>
        </w:rPr>
        <w:t> </w:t>
      </w:r>
      <w:r>
        <w:rPr>
          <w:b/>
          <w:color w:val="000099"/>
          <w:sz w:val="24"/>
        </w:rPr>
        <w:t>каждой</w:t>
      </w:r>
      <w:r>
        <w:rPr>
          <w:b/>
          <w:color w:val="000099"/>
          <w:spacing w:val="-4"/>
          <w:sz w:val="24"/>
        </w:rPr>
        <w:t> </w:t>
      </w:r>
      <w:r>
        <w:rPr>
          <w:b/>
          <w:color w:val="000099"/>
          <w:sz w:val="24"/>
        </w:rPr>
        <w:t>темы</w:t>
      </w:r>
      <w:r>
        <w:rPr>
          <w:b/>
          <w:color w:val="000099"/>
          <w:spacing w:val="-3"/>
          <w:sz w:val="24"/>
        </w:rPr>
        <w:t> </w:t>
      </w:r>
      <w:r>
        <w:rPr>
          <w:b/>
          <w:color w:val="000099"/>
          <w:sz w:val="24"/>
        </w:rPr>
        <w:t>программы</w:t>
      </w:r>
      <w:r>
        <w:rPr>
          <w:b/>
          <w:color w:val="000099"/>
          <w:spacing w:val="-5"/>
          <w:sz w:val="24"/>
        </w:rPr>
        <w:t> </w:t>
      </w:r>
      <w:r>
        <w:rPr>
          <w:b/>
          <w:color w:val="000099"/>
          <w:sz w:val="24"/>
        </w:rPr>
        <w:t>курса</w:t>
      </w:r>
      <w:r>
        <w:rPr>
          <w:b/>
          <w:color w:val="000099"/>
          <w:spacing w:val="-3"/>
          <w:sz w:val="24"/>
        </w:rPr>
        <w:t> </w:t>
      </w:r>
      <w:r>
        <w:rPr>
          <w:b/>
          <w:color w:val="000099"/>
          <w:sz w:val="24"/>
        </w:rPr>
        <w:t>дополнительного</w:t>
      </w:r>
      <w:r>
        <w:rPr>
          <w:b/>
          <w:color w:val="000099"/>
          <w:spacing w:val="-3"/>
          <w:sz w:val="24"/>
        </w:rPr>
        <w:t> </w:t>
      </w:r>
      <w:r>
        <w:rPr>
          <w:b/>
          <w:color w:val="000099"/>
          <w:spacing w:val="-2"/>
          <w:sz w:val="24"/>
        </w:rPr>
        <w:t>образования</w:t>
      </w:r>
    </w:p>
    <w:p>
      <w:pPr>
        <w:spacing w:before="43"/>
        <w:ind w:left="140" w:right="0" w:firstLine="0"/>
        <w:jc w:val="left"/>
        <w:rPr>
          <w:b/>
          <w:sz w:val="24"/>
        </w:rPr>
      </w:pPr>
      <w:r>
        <w:rPr>
          <w:b/>
          <w:color w:val="000099"/>
          <w:sz w:val="24"/>
        </w:rPr>
        <w:t>«Робототехника»,</w:t>
      </w:r>
      <w:r>
        <w:rPr>
          <w:b/>
          <w:color w:val="000099"/>
          <w:spacing w:val="-8"/>
          <w:sz w:val="24"/>
        </w:rPr>
        <w:t> </w:t>
      </w:r>
      <w:r>
        <w:rPr>
          <w:b/>
          <w:color w:val="000099"/>
          <w:sz w:val="24"/>
        </w:rPr>
        <w:t>электронных</w:t>
      </w:r>
      <w:r>
        <w:rPr>
          <w:b/>
          <w:color w:val="000099"/>
          <w:spacing w:val="-6"/>
          <w:sz w:val="24"/>
        </w:rPr>
        <w:t> </w:t>
      </w:r>
      <w:r>
        <w:rPr>
          <w:b/>
          <w:color w:val="000099"/>
          <w:sz w:val="24"/>
        </w:rPr>
        <w:t>образовательных</w:t>
      </w:r>
      <w:r>
        <w:rPr>
          <w:b/>
          <w:color w:val="000099"/>
          <w:spacing w:val="-5"/>
          <w:sz w:val="24"/>
        </w:rPr>
        <w:t> </w:t>
      </w:r>
      <w:r>
        <w:rPr>
          <w:b/>
          <w:color w:val="000099"/>
          <w:spacing w:val="-2"/>
          <w:sz w:val="24"/>
        </w:rPr>
        <w:t>ресурсов</w:t>
      </w:r>
    </w:p>
    <w:p>
      <w:pPr>
        <w:pStyle w:val="BodyText"/>
        <w:spacing w:before="12"/>
        <w:ind w:left="0" w:firstLine="0"/>
        <w:jc w:val="left"/>
        <w:rPr>
          <w:b/>
          <w:sz w:val="20"/>
        </w:rPr>
      </w:pPr>
    </w:p>
    <w:tbl>
      <w:tblPr>
        <w:tblW w:w="0" w:type="auto"/>
        <w:jc w:val="left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67"/>
        <w:gridCol w:w="3829"/>
        <w:gridCol w:w="850"/>
        <w:gridCol w:w="569"/>
        <w:gridCol w:w="567"/>
        <w:gridCol w:w="567"/>
        <w:gridCol w:w="1136"/>
        <w:gridCol w:w="1275"/>
        <w:gridCol w:w="4254"/>
        <w:gridCol w:w="1278"/>
      </w:tblGrid>
      <w:tr>
        <w:trPr>
          <w:trHeight w:val="347" w:hRule="atLeast"/>
        </w:trPr>
        <w:tc>
          <w:tcPr>
            <w:tcW w:w="567" w:type="dxa"/>
            <w:vMerge w:val="restart"/>
            <w:shd w:val="clear" w:color="auto" w:fill="F7F7F7"/>
          </w:tcPr>
          <w:p>
            <w:pPr>
              <w:pStyle w:val="TableParagraph"/>
              <w:spacing w:before="96"/>
              <w:rPr>
                <w:b/>
                <w:sz w:val="20"/>
              </w:rPr>
            </w:pPr>
          </w:p>
          <w:p>
            <w:pPr>
              <w:pStyle w:val="TableParagraph"/>
              <w:ind w:left="136" w:right="129" w:firstLine="43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№</w:t>
            </w:r>
            <w:r>
              <w:rPr>
                <w:b/>
                <w:spacing w:val="-5"/>
                <w:sz w:val="20"/>
              </w:rPr>
              <w:t> п/п</w:t>
            </w:r>
          </w:p>
        </w:tc>
        <w:tc>
          <w:tcPr>
            <w:tcW w:w="3829" w:type="dxa"/>
            <w:vMerge w:val="restart"/>
            <w:shd w:val="clear" w:color="auto" w:fill="F7F7F7"/>
          </w:tcPr>
          <w:p>
            <w:pPr>
              <w:pStyle w:val="TableParagraph"/>
              <w:spacing w:before="211"/>
              <w:rPr>
                <w:b/>
                <w:sz w:val="20"/>
              </w:rPr>
            </w:pPr>
          </w:p>
          <w:p>
            <w:pPr>
              <w:pStyle w:val="TableParagraph"/>
              <w:spacing w:before="1"/>
              <w:ind w:left="232"/>
              <w:rPr>
                <w:b/>
                <w:sz w:val="20"/>
              </w:rPr>
            </w:pPr>
            <w:r>
              <w:rPr>
                <w:b/>
                <w:sz w:val="20"/>
              </w:rPr>
              <w:t>Наименование</w:t>
            </w:r>
            <w:r>
              <w:rPr>
                <w:b/>
                <w:spacing w:val="-9"/>
                <w:sz w:val="20"/>
              </w:rPr>
              <w:t> </w:t>
            </w:r>
            <w:r>
              <w:rPr>
                <w:b/>
                <w:sz w:val="20"/>
              </w:rPr>
              <w:t>разделов</w:t>
            </w:r>
            <w:r>
              <w:rPr>
                <w:b/>
                <w:spacing w:val="-6"/>
                <w:sz w:val="20"/>
              </w:rPr>
              <w:t> </w:t>
            </w:r>
            <w:r>
              <w:rPr>
                <w:b/>
                <w:sz w:val="20"/>
              </w:rPr>
              <w:t>/</w:t>
            </w:r>
            <w:r>
              <w:rPr>
                <w:b/>
                <w:spacing w:val="-8"/>
                <w:sz w:val="20"/>
              </w:rPr>
              <w:t> </w:t>
            </w:r>
            <w:r>
              <w:rPr>
                <w:b/>
                <w:sz w:val="20"/>
              </w:rPr>
              <w:t>тем</w:t>
            </w:r>
            <w:r>
              <w:rPr>
                <w:b/>
                <w:spacing w:val="-6"/>
                <w:sz w:val="20"/>
              </w:rPr>
              <w:t> </w:t>
            </w:r>
            <w:r>
              <w:rPr>
                <w:b/>
                <w:spacing w:val="-2"/>
                <w:sz w:val="20"/>
              </w:rPr>
              <w:t>уроков</w:t>
            </w:r>
          </w:p>
        </w:tc>
        <w:tc>
          <w:tcPr>
            <w:tcW w:w="3689" w:type="dxa"/>
            <w:gridSpan w:val="5"/>
            <w:shd w:val="clear" w:color="auto" w:fill="F7F7F7"/>
          </w:tcPr>
          <w:p>
            <w:pPr>
              <w:pStyle w:val="TableParagraph"/>
              <w:spacing w:before="82"/>
              <w:ind w:left="1023"/>
              <w:rPr>
                <w:b/>
                <w:sz w:val="20"/>
              </w:rPr>
            </w:pPr>
            <w:r>
              <w:rPr>
                <w:b/>
                <w:sz w:val="20"/>
              </w:rPr>
              <w:t>Количество</w:t>
            </w:r>
            <w:r>
              <w:rPr>
                <w:b/>
                <w:spacing w:val="-10"/>
                <w:sz w:val="20"/>
              </w:rPr>
              <w:t> </w:t>
            </w:r>
            <w:r>
              <w:rPr>
                <w:b/>
                <w:spacing w:val="-4"/>
                <w:sz w:val="20"/>
              </w:rPr>
              <w:t>часов</w:t>
            </w:r>
          </w:p>
        </w:tc>
        <w:tc>
          <w:tcPr>
            <w:tcW w:w="1275" w:type="dxa"/>
            <w:vMerge w:val="restart"/>
            <w:shd w:val="clear" w:color="auto" w:fill="F7F7F7"/>
          </w:tcPr>
          <w:p>
            <w:pPr>
              <w:pStyle w:val="TableParagraph"/>
              <w:spacing w:line="276" w:lineRule="auto" w:before="161"/>
              <w:ind w:left="104" w:firstLine="307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Дата </w:t>
            </w:r>
            <w:r>
              <w:rPr>
                <w:b/>
                <w:spacing w:val="-2"/>
                <w:sz w:val="20"/>
              </w:rPr>
              <w:t>проведения</w:t>
            </w:r>
          </w:p>
          <w:p>
            <w:pPr>
              <w:pStyle w:val="TableParagraph"/>
              <w:spacing w:before="1"/>
              <w:ind w:left="26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занятия</w:t>
            </w:r>
          </w:p>
        </w:tc>
        <w:tc>
          <w:tcPr>
            <w:tcW w:w="4254" w:type="dxa"/>
            <w:vMerge w:val="restart"/>
            <w:shd w:val="clear" w:color="auto" w:fill="F7F7F7"/>
          </w:tcPr>
          <w:p>
            <w:pPr>
              <w:pStyle w:val="TableParagraph"/>
              <w:spacing w:before="63"/>
              <w:rPr>
                <w:b/>
                <w:sz w:val="20"/>
              </w:rPr>
            </w:pPr>
          </w:p>
          <w:p>
            <w:pPr>
              <w:pStyle w:val="TableParagraph"/>
              <w:spacing w:line="276" w:lineRule="auto"/>
              <w:ind w:left="1748" w:hanging="1547"/>
              <w:rPr>
                <w:b/>
                <w:sz w:val="20"/>
              </w:rPr>
            </w:pPr>
            <w:r>
              <w:rPr>
                <w:b/>
                <w:sz w:val="20"/>
              </w:rPr>
              <w:t>Электронные</w:t>
            </w:r>
            <w:r>
              <w:rPr>
                <w:b/>
                <w:spacing w:val="-13"/>
                <w:sz w:val="20"/>
              </w:rPr>
              <w:t> </w:t>
            </w:r>
            <w:r>
              <w:rPr>
                <w:b/>
                <w:sz w:val="20"/>
              </w:rPr>
              <w:t>цифровые</w:t>
            </w:r>
            <w:r>
              <w:rPr>
                <w:b/>
                <w:spacing w:val="-12"/>
                <w:sz w:val="20"/>
              </w:rPr>
              <w:t> </w:t>
            </w:r>
            <w:r>
              <w:rPr>
                <w:b/>
                <w:sz w:val="20"/>
              </w:rPr>
              <w:t>образовательные </w:t>
            </w:r>
            <w:r>
              <w:rPr>
                <w:b/>
                <w:spacing w:val="-2"/>
                <w:sz w:val="20"/>
              </w:rPr>
              <w:t>ресурсы</w:t>
            </w:r>
          </w:p>
        </w:tc>
        <w:tc>
          <w:tcPr>
            <w:tcW w:w="1278" w:type="dxa"/>
            <w:vMerge w:val="restart"/>
            <w:shd w:val="clear" w:color="auto" w:fill="F7F7F7"/>
          </w:tcPr>
          <w:p>
            <w:pPr>
              <w:pStyle w:val="TableParagraph"/>
              <w:spacing w:before="63"/>
              <w:rPr>
                <w:b/>
                <w:sz w:val="20"/>
              </w:rPr>
            </w:pPr>
          </w:p>
          <w:p>
            <w:pPr>
              <w:pStyle w:val="TableParagraph"/>
              <w:spacing w:line="276" w:lineRule="auto"/>
              <w:ind w:left="283" w:right="164" w:hanging="11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Домашнее задание</w:t>
            </w:r>
          </w:p>
        </w:tc>
      </w:tr>
      <w:tr>
        <w:trPr>
          <w:trHeight w:val="311" w:hRule="atLeast"/>
        </w:trPr>
        <w:tc>
          <w:tcPr>
            <w:tcW w:w="567" w:type="dxa"/>
            <w:vMerge/>
            <w:tcBorders>
              <w:top w:val="nil"/>
            </w:tcBorders>
            <w:shd w:val="clear" w:color="auto" w:fill="F7F7F7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829" w:type="dxa"/>
            <w:vMerge/>
            <w:tcBorders>
              <w:top w:val="nil"/>
            </w:tcBorders>
            <w:shd w:val="clear" w:color="auto" w:fill="F7F7F7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 w:val="restart"/>
            <w:shd w:val="clear" w:color="auto" w:fill="F7F7F7"/>
          </w:tcPr>
          <w:p>
            <w:pPr>
              <w:pStyle w:val="TableParagraph"/>
              <w:spacing w:before="17"/>
              <w:rPr>
                <w:b/>
                <w:sz w:val="20"/>
              </w:rPr>
            </w:pPr>
          </w:p>
          <w:p>
            <w:pPr>
              <w:pStyle w:val="TableParagraph"/>
              <w:ind w:left="16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Всего</w:t>
            </w:r>
          </w:p>
        </w:tc>
        <w:tc>
          <w:tcPr>
            <w:tcW w:w="1703" w:type="dxa"/>
            <w:gridSpan w:val="3"/>
            <w:shd w:val="clear" w:color="auto" w:fill="F7F7F7"/>
          </w:tcPr>
          <w:p>
            <w:pPr>
              <w:pStyle w:val="TableParagraph"/>
              <w:spacing w:line="227" w:lineRule="exact" w:before="65"/>
              <w:ind w:left="51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Теория</w:t>
            </w:r>
          </w:p>
        </w:tc>
        <w:tc>
          <w:tcPr>
            <w:tcW w:w="1136" w:type="dxa"/>
            <w:shd w:val="clear" w:color="auto" w:fill="F7F7F7"/>
          </w:tcPr>
          <w:p>
            <w:pPr>
              <w:pStyle w:val="TableParagraph"/>
              <w:spacing w:line="227" w:lineRule="exact" w:before="65"/>
              <w:ind w:left="7" w:right="3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Практика</w:t>
            </w:r>
          </w:p>
        </w:tc>
        <w:tc>
          <w:tcPr>
            <w:tcW w:w="1275" w:type="dxa"/>
            <w:vMerge/>
            <w:tcBorders>
              <w:top w:val="nil"/>
            </w:tcBorders>
            <w:shd w:val="clear" w:color="auto" w:fill="F7F7F7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54" w:type="dxa"/>
            <w:vMerge/>
            <w:tcBorders>
              <w:top w:val="nil"/>
            </w:tcBorders>
            <w:shd w:val="clear" w:color="auto" w:fill="F7F7F7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8" w:type="dxa"/>
            <w:vMerge/>
            <w:tcBorders>
              <w:top w:val="nil"/>
            </w:tcBorders>
            <w:shd w:val="clear" w:color="auto" w:fill="F7F7F7"/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86" w:hRule="atLeast"/>
        </w:trPr>
        <w:tc>
          <w:tcPr>
            <w:tcW w:w="567" w:type="dxa"/>
            <w:vMerge/>
            <w:tcBorders>
              <w:top w:val="nil"/>
            </w:tcBorders>
            <w:shd w:val="clear" w:color="auto" w:fill="F7F7F7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829" w:type="dxa"/>
            <w:vMerge/>
            <w:tcBorders>
              <w:top w:val="nil"/>
            </w:tcBorders>
            <w:shd w:val="clear" w:color="auto" w:fill="F7F7F7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  <w:shd w:val="clear" w:color="auto" w:fill="F7F7F7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9" w:type="dxa"/>
            <w:shd w:val="clear" w:color="auto" w:fill="F7F7F7"/>
          </w:tcPr>
          <w:p>
            <w:pPr>
              <w:pStyle w:val="TableParagraph"/>
              <w:spacing w:before="101"/>
              <w:ind w:left="5" w:right="4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ТЗ</w:t>
            </w:r>
          </w:p>
        </w:tc>
        <w:tc>
          <w:tcPr>
            <w:tcW w:w="567" w:type="dxa"/>
            <w:shd w:val="clear" w:color="auto" w:fill="F7F7F7"/>
          </w:tcPr>
          <w:p>
            <w:pPr>
              <w:pStyle w:val="TableParagraph"/>
              <w:spacing w:before="101"/>
              <w:ind w:left="5" w:right="1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К/р</w:t>
            </w:r>
          </w:p>
        </w:tc>
        <w:tc>
          <w:tcPr>
            <w:tcW w:w="567" w:type="dxa"/>
            <w:shd w:val="clear" w:color="auto" w:fill="F7F7F7"/>
          </w:tcPr>
          <w:p>
            <w:pPr>
              <w:pStyle w:val="TableParagraph"/>
              <w:spacing w:before="101"/>
              <w:ind w:left="4" w:right="5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Л/р</w:t>
            </w:r>
          </w:p>
        </w:tc>
        <w:tc>
          <w:tcPr>
            <w:tcW w:w="1136" w:type="dxa"/>
            <w:shd w:val="clear" w:color="auto" w:fill="F7F7F7"/>
          </w:tcPr>
          <w:p>
            <w:pPr>
              <w:pStyle w:val="TableParagraph"/>
              <w:spacing w:before="101"/>
              <w:ind w:left="7" w:right="5"/>
              <w:jc w:val="center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Пр/р</w:t>
            </w:r>
          </w:p>
        </w:tc>
        <w:tc>
          <w:tcPr>
            <w:tcW w:w="1275" w:type="dxa"/>
            <w:vMerge/>
            <w:tcBorders>
              <w:top w:val="nil"/>
            </w:tcBorders>
            <w:shd w:val="clear" w:color="auto" w:fill="F7F7F7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54" w:type="dxa"/>
            <w:vMerge/>
            <w:tcBorders>
              <w:top w:val="nil"/>
            </w:tcBorders>
            <w:shd w:val="clear" w:color="auto" w:fill="F7F7F7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8" w:type="dxa"/>
            <w:vMerge/>
            <w:tcBorders>
              <w:top w:val="nil"/>
            </w:tcBorders>
            <w:shd w:val="clear" w:color="auto" w:fill="F7F7F7"/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508" w:hRule="atLeast"/>
        </w:trPr>
        <w:tc>
          <w:tcPr>
            <w:tcW w:w="567" w:type="dxa"/>
            <w:shd w:val="clear" w:color="auto" w:fill="E7FFF1"/>
          </w:tcPr>
          <w:p>
            <w:pPr>
              <w:pStyle w:val="TableParagraph"/>
              <w:spacing w:before="163"/>
              <w:ind w:right="235"/>
              <w:jc w:val="right"/>
              <w:rPr>
                <w:b/>
                <w:sz w:val="20"/>
              </w:rPr>
            </w:pPr>
            <w:r>
              <w:rPr>
                <w:b/>
                <w:color w:val="000099"/>
                <w:spacing w:val="-10"/>
                <w:sz w:val="20"/>
              </w:rPr>
              <w:t>I</w:t>
            </w:r>
          </w:p>
        </w:tc>
        <w:tc>
          <w:tcPr>
            <w:tcW w:w="3829" w:type="dxa"/>
            <w:shd w:val="clear" w:color="auto" w:fill="E7FFF1"/>
          </w:tcPr>
          <w:p>
            <w:pPr>
              <w:pStyle w:val="TableParagraph"/>
              <w:spacing w:line="228" w:lineRule="exact" w:before="32"/>
              <w:ind w:left="328" w:right="323" w:firstLine="196"/>
              <w:rPr>
                <w:b/>
                <w:sz w:val="20"/>
              </w:rPr>
            </w:pPr>
            <w:r>
              <w:rPr>
                <w:b/>
                <w:color w:val="000099"/>
                <w:sz w:val="20"/>
              </w:rPr>
              <w:t>Раздел 1. РОБОТОТЕХНИКА. ОСНОВЫ</w:t>
            </w:r>
            <w:r>
              <w:rPr>
                <w:b/>
                <w:color w:val="000099"/>
                <w:spacing w:val="-13"/>
                <w:sz w:val="20"/>
              </w:rPr>
              <w:t> </w:t>
            </w:r>
            <w:r>
              <w:rPr>
                <w:b/>
                <w:color w:val="000099"/>
                <w:sz w:val="20"/>
              </w:rPr>
              <w:t>КОНСТРУИРОВАНИЯ</w:t>
            </w:r>
          </w:p>
        </w:tc>
        <w:tc>
          <w:tcPr>
            <w:tcW w:w="850" w:type="dxa"/>
            <w:shd w:val="clear" w:color="auto" w:fill="E7FFF1"/>
          </w:tcPr>
          <w:p>
            <w:pPr>
              <w:pStyle w:val="TableParagraph"/>
              <w:spacing w:before="163"/>
              <w:ind w:left="3" w:right="1"/>
              <w:jc w:val="center"/>
              <w:rPr>
                <w:b/>
                <w:sz w:val="20"/>
              </w:rPr>
            </w:pPr>
            <w:r>
              <w:rPr>
                <w:b/>
                <w:color w:val="000099"/>
                <w:spacing w:val="-10"/>
                <w:sz w:val="20"/>
              </w:rPr>
              <w:t>4</w:t>
            </w:r>
          </w:p>
        </w:tc>
        <w:tc>
          <w:tcPr>
            <w:tcW w:w="569" w:type="dxa"/>
            <w:shd w:val="clear" w:color="auto" w:fill="E7FFF1"/>
          </w:tcPr>
          <w:p>
            <w:pPr>
              <w:pStyle w:val="TableParagraph"/>
              <w:spacing w:before="163"/>
              <w:ind w:left="5" w:right="2"/>
              <w:jc w:val="center"/>
              <w:rPr>
                <w:b/>
                <w:sz w:val="20"/>
              </w:rPr>
            </w:pPr>
            <w:r>
              <w:rPr>
                <w:b/>
                <w:color w:val="000099"/>
                <w:spacing w:val="-10"/>
                <w:sz w:val="20"/>
              </w:rPr>
              <w:t>2</w:t>
            </w:r>
          </w:p>
        </w:tc>
        <w:tc>
          <w:tcPr>
            <w:tcW w:w="567" w:type="dxa"/>
            <w:shd w:val="clear" w:color="auto" w:fill="E7FFF1"/>
          </w:tcPr>
          <w:p>
            <w:pPr>
              <w:pStyle w:val="TableParagraph"/>
              <w:spacing w:before="163"/>
              <w:ind w:left="5" w:right="1"/>
              <w:jc w:val="center"/>
              <w:rPr>
                <w:b/>
                <w:sz w:val="20"/>
              </w:rPr>
            </w:pPr>
            <w:r>
              <w:rPr>
                <w:b/>
                <w:color w:val="000099"/>
                <w:spacing w:val="-10"/>
                <w:sz w:val="20"/>
              </w:rPr>
              <w:t>—</w:t>
            </w:r>
          </w:p>
        </w:tc>
        <w:tc>
          <w:tcPr>
            <w:tcW w:w="567" w:type="dxa"/>
            <w:shd w:val="clear" w:color="auto" w:fill="E7FFF1"/>
          </w:tcPr>
          <w:p>
            <w:pPr>
              <w:pStyle w:val="TableParagraph"/>
              <w:spacing w:before="163"/>
              <w:ind w:left="4" w:right="5"/>
              <w:jc w:val="center"/>
              <w:rPr>
                <w:b/>
                <w:sz w:val="20"/>
              </w:rPr>
            </w:pPr>
            <w:r>
              <w:rPr>
                <w:b/>
                <w:color w:val="000099"/>
                <w:spacing w:val="-10"/>
                <w:sz w:val="20"/>
              </w:rPr>
              <w:t>—</w:t>
            </w:r>
          </w:p>
        </w:tc>
        <w:tc>
          <w:tcPr>
            <w:tcW w:w="1136" w:type="dxa"/>
            <w:shd w:val="clear" w:color="auto" w:fill="E7FFF1"/>
          </w:tcPr>
          <w:p>
            <w:pPr>
              <w:pStyle w:val="TableParagraph"/>
              <w:spacing w:before="163"/>
              <w:ind w:left="7" w:right="1"/>
              <w:jc w:val="center"/>
              <w:rPr>
                <w:b/>
                <w:sz w:val="20"/>
              </w:rPr>
            </w:pPr>
            <w:r>
              <w:rPr>
                <w:b/>
                <w:color w:val="000099"/>
                <w:spacing w:val="-10"/>
                <w:sz w:val="20"/>
              </w:rPr>
              <w:t>2</w:t>
            </w:r>
          </w:p>
        </w:tc>
        <w:tc>
          <w:tcPr>
            <w:tcW w:w="1275" w:type="dxa"/>
            <w:shd w:val="clear" w:color="auto" w:fill="E7FFF1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4254" w:type="dxa"/>
            <w:shd w:val="clear" w:color="auto" w:fill="E7FFF1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78" w:type="dxa"/>
            <w:shd w:val="clear" w:color="auto" w:fill="E7FFF1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1430" w:hRule="atLeast"/>
        </w:trPr>
        <w:tc>
          <w:tcPr>
            <w:tcW w:w="567" w:type="dxa"/>
          </w:tcPr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spacing w:before="159"/>
              <w:rPr>
                <w:b/>
                <w:sz w:val="20"/>
              </w:rPr>
            </w:pPr>
          </w:p>
          <w:p>
            <w:pPr>
              <w:pStyle w:val="TableParagraph"/>
              <w:spacing w:before="1"/>
              <w:ind w:left="100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3829" w:type="dxa"/>
          </w:tcPr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spacing w:before="44"/>
              <w:rPr>
                <w:b/>
                <w:sz w:val="20"/>
              </w:rPr>
            </w:pPr>
          </w:p>
          <w:p>
            <w:pPr>
              <w:pStyle w:val="TableParagraph"/>
              <w:ind w:left="100"/>
              <w:rPr>
                <w:sz w:val="20"/>
              </w:rPr>
            </w:pPr>
            <w:r>
              <w:rPr>
                <w:sz w:val="20"/>
              </w:rPr>
              <w:t>Введение. Техника безопасности. Роботы вокруг нас</w:t>
            </w:r>
          </w:p>
        </w:tc>
        <w:tc>
          <w:tcPr>
            <w:tcW w:w="850" w:type="dxa"/>
          </w:tcPr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spacing w:before="159"/>
              <w:rPr>
                <w:b/>
                <w:sz w:val="20"/>
              </w:rPr>
            </w:pPr>
          </w:p>
          <w:p>
            <w:pPr>
              <w:pStyle w:val="TableParagraph"/>
              <w:spacing w:before="1"/>
              <w:ind w:left="3"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569" w:type="dxa"/>
          </w:tcPr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spacing w:before="159"/>
              <w:rPr>
                <w:b/>
                <w:sz w:val="20"/>
              </w:rPr>
            </w:pPr>
          </w:p>
          <w:p>
            <w:pPr>
              <w:pStyle w:val="TableParagraph"/>
              <w:spacing w:before="1"/>
              <w:ind w:left="5" w:right="2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567" w:type="dxa"/>
          </w:tcPr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spacing w:before="159"/>
              <w:rPr>
                <w:b/>
                <w:sz w:val="20"/>
              </w:rPr>
            </w:pPr>
          </w:p>
          <w:p>
            <w:pPr>
              <w:pStyle w:val="TableParagraph"/>
              <w:spacing w:before="1"/>
              <w:ind w:left="5" w:right="1"/>
              <w:jc w:val="center"/>
              <w:rPr>
                <w:rFonts w:ascii="Symbol" w:hAnsi="Symbol"/>
                <w:sz w:val="20"/>
              </w:rPr>
            </w:pPr>
            <w:r>
              <w:rPr>
                <w:rFonts w:ascii="Symbol" w:hAnsi="Symbol"/>
                <w:spacing w:val="-10"/>
                <w:sz w:val="20"/>
              </w:rPr>
              <w:t></w:t>
            </w:r>
          </w:p>
        </w:tc>
        <w:tc>
          <w:tcPr>
            <w:tcW w:w="567" w:type="dxa"/>
          </w:tcPr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spacing w:before="159"/>
              <w:rPr>
                <w:b/>
                <w:sz w:val="20"/>
              </w:rPr>
            </w:pPr>
          </w:p>
          <w:p>
            <w:pPr>
              <w:pStyle w:val="TableParagraph"/>
              <w:spacing w:before="1"/>
              <w:ind w:left="4" w:right="5"/>
              <w:jc w:val="center"/>
              <w:rPr>
                <w:rFonts w:ascii="Symbol" w:hAnsi="Symbol"/>
                <w:sz w:val="20"/>
              </w:rPr>
            </w:pPr>
            <w:r>
              <w:rPr>
                <w:rFonts w:ascii="Symbol" w:hAnsi="Symbol"/>
                <w:spacing w:val="-10"/>
                <w:sz w:val="20"/>
              </w:rPr>
              <w:t></w:t>
            </w:r>
          </w:p>
        </w:tc>
        <w:tc>
          <w:tcPr>
            <w:tcW w:w="1136" w:type="dxa"/>
          </w:tcPr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spacing w:before="159"/>
              <w:rPr>
                <w:b/>
                <w:sz w:val="20"/>
              </w:rPr>
            </w:pPr>
          </w:p>
          <w:p>
            <w:pPr>
              <w:pStyle w:val="TableParagraph"/>
              <w:spacing w:before="1"/>
              <w:ind w:left="7" w:right="3"/>
              <w:jc w:val="center"/>
              <w:rPr>
                <w:rFonts w:ascii="Symbol" w:hAnsi="Symbol"/>
                <w:sz w:val="20"/>
              </w:rPr>
            </w:pPr>
            <w:r>
              <w:rPr>
                <w:rFonts w:ascii="Symbol" w:hAnsi="Symbol"/>
                <w:spacing w:val="-10"/>
                <w:sz w:val="20"/>
              </w:rPr>
              <w:t></w:t>
            </w:r>
          </w:p>
        </w:tc>
        <w:tc>
          <w:tcPr>
            <w:tcW w:w="1275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4254" w:type="dxa"/>
          </w:tcPr>
          <w:p>
            <w:pPr>
              <w:pStyle w:val="TableParagraph"/>
              <w:spacing w:before="43"/>
              <w:ind w:left="99" w:right="1107"/>
              <w:rPr>
                <w:sz w:val="20"/>
              </w:rPr>
            </w:pPr>
            <w:hyperlink r:id="rId11">
              <w:r>
                <w:rPr>
                  <w:color w:val="0000FF"/>
                  <w:sz w:val="20"/>
                  <w:u w:val="single" w:color="0000FF"/>
                </w:rPr>
                <w:t>ЦОС</w:t>
              </w:r>
              <w:r>
                <w:rPr>
                  <w:color w:val="0000FF"/>
                  <w:spacing w:val="-13"/>
                  <w:sz w:val="20"/>
                  <w:u w:val="single" w:color="0000FF"/>
                </w:rPr>
                <w:t> </w:t>
              </w:r>
              <w:r>
                <w:rPr>
                  <w:color w:val="0000FF"/>
                  <w:sz w:val="20"/>
                  <w:u w:val="single" w:color="0000FF"/>
                </w:rPr>
                <w:t>Моя</w:t>
              </w:r>
              <w:r>
                <w:rPr>
                  <w:color w:val="0000FF"/>
                  <w:spacing w:val="-12"/>
                  <w:sz w:val="20"/>
                  <w:u w:val="single" w:color="0000FF"/>
                </w:rPr>
                <w:t> </w:t>
              </w:r>
              <w:r>
                <w:rPr>
                  <w:color w:val="0000FF"/>
                  <w:sz w:val="20"/>
                  <w:u w:val="single" w:color="0000FF"/>
                </w:rPr>
                <w:t>Школа</w:t>
              </w:r>
              <w:r>
                <w:rPr>
                  <w:color w:val="0000FF"/>
                  <w:spacing w:val="-13"/>
                  <w:sz w:val="20"/>
                  <w:u w:val="single" w:color="0000FF"/>
                </w:rPr>
                <w:t> </w:t>
              </w:r>
              <w:r>
                <w:rPr>
                  <w:color w:val="0000FF"/>
                  <w:sz w:val="20"/>
                  <w:u w:val="single" w:color="0000FF"/>
                </w:rPr>
                <w:t>(myschool.edu.ru)</w:t>
              </w:r>
            </w:hyperlink>
            <w:r>
              <w:rPr>
                <w:color w:val="0000FF"/>
                <w:sz w:val="20"/>
              </w:rPr>
              <w:t> </w:t>
            </w:r>
            <w:hyperlink r:id="rId12">
              <w:r>
                <w:rPr>
                  <w:color w:val="0000FF"/>
                  <w:sz w:val="20"/>
                  <w:u w:val="single" w:color="0000FF"/>
                </w:rPr>
                <w:t>о Robot-develop.org (wdomain.ru)</w:t>
              </w:r>
            </w:hyperlink>
          </w:p>
          <w:p>
            <w:pPr>
              <w:pStyle w:val="TableParagraph"/>
              <w:spacing w:before="1"/>
              <w:ind w:left="99"/>
              <w:rPr>
                <w:sz w:val="20"/>
              </w:rPr>
            </w:pPr>
            <w:hyperlink r:id="rId13">
              <w:r>
                <w:rPr>
                  <w:color w:val="0000FF"/>
                  <w:sz w:val="20"/>
                  <w:u w:val="single" w:color="0000FF"/>
                </w:rPr>
                <w:t>Лего роботы и инструкции для робототехника</w:t>
              </w:r>
            </w:hyperlink>
            <w:r>
              <w:rPr>
                <w:color w:val="0000FF"/>
                <w:sz w:val="20"/>
              </w:rPr>
              <w:t> </w:t>
            </w:r>
            <w:hyperlink r:id="rId13">
              <w:r>
                <w:rPr>
                  <w:color w:val="0000FF"/>
                  <w:spacing w:val="-2"/>
                  <w:sz w:val="20"/>
                  <w:u w:val="single" w:color="0000FF"/>
                </w:rPr>
                <w:t>(prorobot.ru)</w:t>
              </w:r>
            </w:hyperlink>
          </w:p>
          <w:p>
            <w:pPr>
              <w:pStyle w:val="TableParagraph"/>
              <w:spacing w:line="229" w:lineRule="exact" w:before="1"/>
              <w:ind w:left="99"/>
              <w:rPr>
                <w:sz w:val="20"/>
              </w:rPr>
            </w:pPr>
            <w:hyperlink r:id="rId14">
              <w:r>
                <w:rPr>
                  <w:color w:val="0000FF"/>
                  <w:sz w:val="20"/>
                  <w:u w:val="single" w:color="0000FF"/>
                </w:rPr>
                <w:t>Робот</w:t>
              </w:r>
              <w:r>
                <w:rPr>
                  <w:color w:val="0000FF"/>
                  <w:spacing w:val="76"/>
                  <w:w w:val="150"/>
                  <w:sz w:val="20"/>
                  <w:u w:val="single" w:color="0000FF"/>
                </w:rPr>
                <w:t> </w:t>
              </w:r>
              <w:r>
                <w:rPr>
                  <w:color w:val="0000FF"/>
                  <w:sz w:val="20"/>
                  <w:u w:val="single" w:color="0000FF"/>
                </w:rPr>
                <w:t>LEGO</w:t>
              </w:r>
              <w:r>
                <w:rPr>
                  <w:color w:val="0000FF"/>
                  <w:spacing w:val="78"/>
                  <w:w w:val="150"/>
                  <w:sz w:val="20"/>
                  <w:u w:val="single" w:color="0000FF"/>
                </w:rPr>
                <w:t> </w:t>
              </w:r>
              <w:r>
                <w:rPr>
                  <w:color w:val="0000FF"/>
                  <w:sz w:val="20"/>
                  <w:u w:val="single" w:color="0000FF"/>
                </w:rPr>
                <w:t>MINDSTORMS</w:t>
              </w:r>
              <w:r>
                <w:rPr>
                  <w:color w:val="0000FF"/>
                  <w:spacing w:val="78"/>
                  <w:w w:val="150"/>
                  <w:sz w:val="20"/>
                  <w:u w:val="single" w:color="0000FF"/>
                </w:rPr>
                <w:t> </w:t>
              </w:r>
              <w:r>
                <w:rPr>
                  <w:color w:val="0000FF"/>
                  <w:sz w:val="20"/>
                  <w:u w:val="single" w:color="0000FF"/>
                </w:rPr>
                <w:t>EV3</w:t>
              </w:r>
              <w:r>
                <w:rPr>
                  <w:color w:val="0000FF"/>
                  <w:spacing w:val="78"/>
                  <w:w w:val="150"/>
                  <w:sz w:val="20"/>
                  <w:u w:val="single" w:color="0000FF"/>
                </w:rPr>
                <w:t> </w:t>
              </w:r>
              <w:r>
                <w:rPr>
                  <w:color w:val="0000FF"/>
                  <w:sz w:val="20"/>
                  <w:u w:val="single" w:color="0000FF"/>
                </w:rPr>
                <w:t>и</w:t>
              </w:r>
              <w:r>
                <w:rPr>
                  <w:color w:val="0000FF"/>
                  <w:spacing w:val="77"/>
                  <w:w w:val="150"/>
                  <w:sz w:val="20"/>
                  <w:u w:val="single" w:color="0000FF"/>
                </w:rPr>
                <w:t> </w:t>
              </w:r>
              <w:r>
                <w:rPr>
                  <w:color w:val="0000FF"/>
                  <w:spacing w:val="-5"/>
                  <w:sz w:val="20"/>
                  <w:u w:val="single" w:color="0000FF"/>
                </w:rPr>
                <w:t>NXT</w:t>
              </w:r>
            </w:hyperlink>
          </w:p>
          <w:p>
            <w:pPr>
              <w:pStyle w:val="TableParagraph"/>
              <w:spacing w:line="216" w:lineRule="exact"/>
              <w:ind w:left="99"/>
              <w:rPr>
                <w:sz w:val="20"/>
              </w:rPr>
            </w:pPr>
            <w:hyperlink r:id="rId14">
              <w:r>
                <w:rPr>
                  <w:color w:val="0000FF"/>
                  <w:spacing w:val="-2"/>
                  <w:sz w:val="20"/>
                  <w:u w:val="single" w:color="0000FF"/>
                </w:rPr>
                <w:t>инструкции</w:t>
              </w:r>
              <w:r>
                <w:rPr>
                  <w:color w:val="0000FF"/>
                  <w:spacing w:val="5"/>
                  <w:sz w:val="20"/>
                  <w:u w:val="single" w:color="0000FF"/>
                </w:rPr>
                <w:t> </w:t>
              </w:r>
              <w:r>
                <w:rPr>
                  <w:color w:val="0000FF"/>
                  <w:spacing w:val="-2"/>
                  <w:sz w:val="20"/>
                  <w:u w:val="single" w:color="0000FF"/>
                </w:rPr>
                <w:t>(prorobot.ru)</w:t>
              </w:r>
            </w:hyperlink>
          </w:p>
        </w:tc>
        <w:tc>
          <w:tcPr>
            <w:tcW w:w="1278" w:type="dxa"/>
          </w:tcPr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spacing w:before="159"/>
              <w:rPr>
                <w:b/>
                <w:sz w:val="20"/>
              </w:rPr>
            </w:pPr>
          </w:p>
          <w:p>
            <w:pPr>
              <w:pStyle w:val="TableParagraph"/>
              <w:spacing w:before="1"/>
              <w:ind w:right="1"/>
              <w:jc w:val="center"/>
              <w:rPr>
                <w:rFonts w:ascii="Symbol" w:hAnsi="Symbol"/>
                <w:sz w:val="20"/>
              </w:rPr>
            </w:pPr>
            <w:r>
              <w:rPr>
                <w:rFonts w:ascii="Symbol" w:hAnsi="Symbol"/>
                <w:spacing w:val="-10"/>
                <w:sz w:val="20"/>
              </w:rPr>
              <w:t></w:t>
            </w:r>
          </w:p>
        </w:tc>
      </w:tr>
      <w:tr>
        <w:trPr>
          <w:trHeight w:val="971" w:hRule="atLeast"/>
        </w:trPr>
        <w:tc>
          <w:tcPr>
            <w:tcW w:w="567" w:type="dxa"/>
          </w:tcPr>
          <w:p>
            <w:pPr>
              <w:pStyle w:val="TableParagraph"/>
              <w:spacing w:before="159"/>
              <w:rPr>
                <w:b/>
                <w:sz w:val="20"/>
              </w:rPr>
            </w:pPr>
          </w:p>
          <w:p>
            <w:pPr>
              <w:pStyle w:val="TableParagraph"/>
              <w:ind w:left="100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3829" w:type="dxa"/>
          </w:tcPr>
          <w:p>
            <w:pPr>
              <w:pStyle w:val="TableParagraph"/>
              <w:spacing w:before="43"/>
              <w:rPr>
                <w:b/>
                <w:sz w:val="20"/>
              </w:rPr>
            </w:pPr>
          </w:p>
          <w:p>
            <w:pPr>
              <w:pStyle w:val="TableParagraph"/>
              <w:tabs>
                <w:tab w:pos="1337" w:val="left" w:leader="none"/>
                <w:tab w:pos="1635" w:val="left" w:leader="none"/>
                <w:tab w:pos="2565" w:val="left" w:leader="none"/>
                <w:tab w:pos="3303" w:val="left" w:leader="none"/>
              </w:tabs>
              <w:spacing w:before="1"/>
              <w:ind w:left="100" w:right="103"/>
              <w:rPr>
                <w:sz w:val="20"/>
              </w:rPr>
            </w:pPr>
            <w:r>
              <w:rPr>
                <w:spacing w:val="-2"/>
                <w:sz w:val="20"/>
              </w:rPr>
              <w:t>Знакомимся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с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набором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>LEGO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>NXT </w:t>
            </w:r>
            <w:r>
              <w:rPr>
                <w:sz w:val="20"/>
              </w:rPr>
              <w:t>Mindstorms EV3</w:t>
            </w:r>
          </w:p>
        </w:tc>
        <w:tc>
          <w:tcPr>
            <w:tcW w:w="850" w:type="dxa"/>
          </w:tcPr>
          <w:p>
            <w:pPr>
              <w:pStyle w:val="TableParagraph"/>
              <w:spacing w:before="159"/>
              <w:rPr>
                <w:b/>
                <w:sz w:val="20"/>
              </w:rPr>
            </w:pPr>
          </w:p>
          <w:p>
            <w:pPr>
              <w:pStyle w:val="TableParagraph"/>
              <w:ind w:left="3"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569" w:type="dxa"/>
          </w:tcPr>
          <w:p>
            <w:pPr>
              <w:pStyle w:val="TableParagraph"/>
              <w:spacing w:before="159"/>
              <w:rPr>
                <w:b/>
                <w:sz w:val="20"/>
              </w:rPr>
            </w:pPr>
          </w:p>
          <w:p>
            <w:pPr>
              <w:pStyle w:val="TableParagraph"/>
              <w:ind w:left="5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0,5</w:t>
            </w:r>
          </w:p>
        </w:tc>
        <w:tc>
          <w:tcPr>
            <w:tcW w:w="567" w:type="dxa"/>
          </w:tcPr>
          <w:p>
            <w:pPr>
              <w:pStyle w:val="TableParagraph"/>
              <w:spacing w:before="159"/>
              <w:rPr>
                <w:b/>
                <w:sz w:val="20"/>
              </w:rPr>
            </w:pPr>
          </w:p>
          <w:p>
            <w:pPr>
              <w:pStyle w:val="TableParagraph"/>
              <w:ind w:left="5" w:right="1"/>
              <w:jc w:val="center"/>
              <w:rPr>
                <w:rFonts w:ascii="Symbol" w:hAnsi="Symbol"/>
                <w:sz w:val="20"/>
              </w:rPr>
            </w:pPr>
            <w:r>
              <w:rPr>
                <w:rFonts w:ascii="Symbol" w:hAnsi="Symbol"/>
                <w:spacing w:val="-10"/>
                <w:sz w:val="20"/>
              </w:rPr>
              <w:t></w:t>
            </w:r>
          </w:p>
        </w:tc>
        <w:tc>
          <w:tcPr>
            <w:tcW w:w="567" w:type="dxa"/>
          </w:tcPr>
          <w:p>
            <w:pPr>
              <w:pStyle w:val="TableParagraph"/>
              <w:spacing w:before="159"/>
              <w:rPr>
                <w:b/>
                <w:sz w:val="20"/>
              </w:rPr>
            </w:pPr>
          </w:p>
          <w:p>
            <w:pPr>
              <w:pStyle w:val="TableParagraph"/>
              <w:ind w:left="4" w:right="5"/>
              <w:jc w:val="center"/>
              <w:rPr>
                <w:rFonts w:ascii="Symbol" w:hAnsi="Symbol"/>
                <w:sz w:val="20"/>
              </w:rPr>
            </w:pPr>
            <w:r>
              <w:rPr>
                <w:rFonts w:ascii="Symbol" w:hAnsi="Symbol"/>
                <w:spacing w:val="-10"/>
                <w:sz w:val="20"/>
              </w:rPr>
              <w:t></w:t>
            </w:r>
          </w:p>
        </w:tc>
        <w:tc>
          <w:tcPr>
            <w:tcW w:w="1136" w:type="dxa"/>
          </w:tcPr>
          <w:p>
            <w:pPr>
              <w:pStyle w:val="TableParagraph"/>
              <w:spacing w:before="159"/>
              <w:rPr>
                <w:b/>
                <w:sz w:val="20"/>
              </w:rPr>
            </w:pPr>
          </w:p>
          <w:p>
            <w:pPr>
              <w:pStyle w:val="TableParagraph"/>
              <w:ind w:left="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0,5</w:t>
            </w:r>
          </w:p>
        </w:tc>
        <w:tc>
          <w:tcPr>
            <w:tcW w:w="1275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4254" w:type="dxa"/>
          </w:tcPr>
          <w:p>
            <w:pPr>
              <w:pStyle w:val="TableParagraph"/>
              <w:spacing w:before="43"/>
              <w:ind w:left="99"/>
              <w:rPr>
                <w:sz w:val="20"/>
              </w:rPr>
            </w:pPr>
            <w:hyperlink r:id="rId13">
              <w:r>
                <w:rPr>
                  <w:color w:val="0000FF"/>
                  <w:sz w:val="20"/>
                  <w:u w:val="single" w:color="0000FF"/>
                </w:rPr>
                <w:t>Лего роботы и инструкции для робототехника</w:t>
              </w:r>
            </w:hyperlink>
            <w:r>
              <w:rPr>
                <w:color w:val="0000FF"/>
                <w:sz w:val="20"/>
              </w:rPr>
              <w:t> </w:t>
            </w:r>
            <w:hyperlink r:id="rId13">
              <w:r>
                <w:rPr>
                  <w:color w:val="0000FF"/>
                  <w:spacing w:val="-2"/>
                  <w:sz w:val="20"/>
                  <w:u w:val="single" w:color="0000FF"/>
                </w:rPr>
                <w:t>(prorobot.ru)</w:t>
              </w:r>
            </w:hyperlink>
          </w:p>
          <w:p>
            <w:pPr>
              <w:pStyle w:val="TableParagraph"/>
              <w:spacing w:before="1"/>
              <w:ind w:left="99"/>
              <w:rPr>
                <w:sz w:val="20"/>
              </w:rPr>
            </w:pPr>
            <w:hyperlink r:id="rId14">
              <w:r>
                <w:rPr>
                  <w:color w:val="0000FF"/>
                  <w:sz w:val="20"/>
                  <w:u w:val="single" w:color="0000FF"/>
                </w:rPr>
                <w:t>Робот</w:t>
              </w:r>
              <w:r>
                <w:rPr>
                  <w:color w:val="0000FF"/>
                  <w:spacing w:val="76"/>
                  <w:w w:val="150"/>
                  <w:sz w:val="20"/>
                  <w:u w:val="single" w:color="0000FF"/>
                </w:rPr>
                <w:t> </w:t>
              </w:r>
              <w:r>
                <w:rPr>
                  <w:color w:val="0000FF"/>
                  <w:sz w:val="20"/>
                  <w:u w:val="single" w:color="0000FF"/>
                </w:rPr>
                <w:t>LEGO</w:t>
              </w:r>
              <w:r>
                <w:rPr>
                  <w:color w:val="0000FF"/>
                  <w:spacing w:val="78"/>
                  <w:w w:val="150"/>
                  <w:sz w:val="20"/>
                  <w:u w:val="single" w:color="0000FF"/>
                </w:rPr>
                <w:t> </w:t>
              </w:r>
              <w:r>
                <w:rPr>
                  <w:color w:val="0000FF"/>
                  <w:sz w:val="20"/>
                  <w:u w:val="single" w:color="0000FF"/>
                </w:rPr>
                <w:t>MINDSTORMS</w:t>
              </w:r>
              <w:r>
                <w:rPr>
                  <w:color w:val="0000FF"/>
                  <w:spacing w:val="78"/>
                  <w:w w:val="150"/>
                  <w:sz w:val="20"/>
                  <w:u w:val="single" w:color="0000FF"/>
                </w:rPr>
                <w:t> </w:t>
              </w:r>
              <w:r>
                <w:rPr>
                  <w:color w:val="0000FF"/>
                  <w:sz w:val="20"/>
                  <w:u w:val="single" w:color="0000FF"/>
                </w:rPr>
                <w:t>EV3</w:t>
              </w:r>
              <w:r>
                <w:rPr>
                  <w:color w:val="0000FF"/>
                  <w:spacing w:val="78"/>
                  <w:w w:val="150"/>
                  <w:sz w:val="20"/>
                  <w:u w:val="single" w:color="0000FF"/>
                </w:rPr>
                <w:t> </w:t>
              </w:r>
              <w:r>
                <w:rPr>
                  <w:color w:val="0000FF"/>
                  <w:sz w:val="20"/>
                  <w:u w:val="single" w:color="0000FF"/>
                </w:rPr>
                <w:t>и</w:t>
              </w:r>
              <w:r>
                <w:rPr>
                  <w:color w:val="0000FF"/>
                  <w:spacing w:val="77"/>
                  <w:w w:val="150"/>
                  <w:sz w:val="20"/>
                  <w:u w:val="single" w:color="0000FF"/>
                </w:rPr>
                <w:t> </w:t>
              </w:r>
              <w:r>
                <w:rPr>
                  <w:color w:val="0000FF"/>
                  <w:spacing w:val="-5"/>
                  <w:sz w:val="20"/>
                  <w:u w:val="single" w:color="0000FF"/>
                </w:rPr>
                <w:t>NXT</w:t>
              </w:r>
            </w:hyperlink>
          </w:p>
          <w:p>
            <w:pPr>
              <w:pStyle w:val="TableParagraph"/>
              <w:spacing w:line="217" w:lineRule="exact"/>
              <w:ind w:left="99"/>
              <w:rPr>
                <w:sz w:val="20"/>
              </w:rPr>
            </w:pPr>
            <w:hyperlink r:id="rId14">
              <w:r>
                <w:rPr>
                  <w:color w:val="0000FF"/>
                  <w:spacing w:val="-2"/>
                  <w:sz w:val="20"/>
                  <w:u w:val="single" w:color="0000FF"/>
                </w:rPr>
                <w:t>инструкции</w:t>
              </w:r>
              <w:r>
                <w:rPr>
                  <w:color w:val="0000FF"/>
                  <w:spacing w:val="5"/>
                  <w:sz w:val="20"/>
                  <w:u w:val="single" w:color="0000FF"/>
                </w:rPr>
                <w:t> </w:t>
              </w:r>
              <w:r>
                <w:rPr>
                  <w:color w:val="0000FF"/>
                  <w:spacing w:val="-2"/>
                  <w:sz w:val="20"/>
                  <w:u w:val="single" w:color="0000FF"/>
                </w:rPr>
                <w:t>(prorobot.ru)</w:t>
              </w:r>
            </w:hyperlink>
          </w:p>
        </w:tc>
        <w:tc>
          <w:tcPr>
            <w:tcW w:w="1278" w:type="dxa"/>
          </w:tcPr>
          <w:p>
            <w:pPr>
              <w:pStyle w:val="TableParagraph"/>
              <w:spacing w:before="159"/>
              <w:rPr>
                <w:b/>
                <w:sz w:val="20"/>
              </w:rPr>
            </w:pPr>
          </w:p>
          <w:p>
            <w:pPr>
              <w:pStyle w:val="TableParagraph"/>
              <w:ind w:right="1"/>
              <w:jc w:val="center"/>
              <w:rPr>
                <w:rFonts w:ascii="Symbol" w:hAnsi="Symbol"/>
                <w:sz w:val="20"/>
              </w:rPr>
            </w:pPr>
            <w:r>
              <w:rPr>
                <w:rFonts w:ascii="Symbol" w:hAnsi="Symbol"/>
                <w:spacing w:val="-10"/>
                <w:sz w:val="20"/>
              </w:rPr>
              <w:t></w:t>
            </w:r>
          </w:p>
        </w:tc>
      </w:tr>
      <w:tr>
        <w:trPr>
          <w:trHeight w:val="508" w:hRule="atLeast"/>
        </w:trPr>
        <w:tc>
          <w:tcPr>
            <w:tcW w:w="567" w:type="dxa"/>
          </w:tcPr>
          <w:p>
            <w:pPr>
              <w:pStyle w:val="TableParagraph"/>
              <w:spacing w:before="156"/>
              <w:ind w:left="100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3829" w:type="dxa"/>
          </w:tcPr>
          <w:p>
            <w:pPr>
              <w:pStyle w:val="TableParagraph"/>
              <w:spacing w:line="228" w:lineRule="exact" w:before="32"/>
              <w:ind w:left="100"/>
              <w:rPr>
                <w:sz w:val="20"/>
              </w:rPr>
            </w:pPr>
            <w:r>
              <w:rPr>
                <w:sz w:val="20"/>
              </w:rPr>
              <w:t>Знакомство</w:t>
            </w:r>
            <w:r>
              <w:rPr>
                <w:spacing w:val="40"/>
                <w:sz w:val="20"/>
              </w:rPr>
              <w:t> </w:t>
            </w:r>
            <w:r>
              <w:rPr>
                <w:sz w:val="20"/>
              </w:rPr>
              <w:t>с</w:t>
            </w:r>
            <w:r>
              <w:rPr>
                <w:spacing w:val="40"/>
                <w:sz w:val="20"/>
              </w:rPr>
              <w:t> </w:t>
            </w:r>
            <w:r>
              <w:rPr>
                <w:sz w:val="20"/>
              </w:rPr>
              <w:t>блоком</w:t>
            </w:r>
            <w:r>
              <w:rPr>
                <w:spacing w:val="40"/>
                <w:sz w:val="20"/>
              </w:rPr>
              <w:t> </w:t>
            </w:r>
            <w:r>
              <w:rPr>
                <w:sz w:val="20"/>
              </w:rPr>
              <w:t>NXT.</w:t>
            </w:r>
            <w:r>
              <w:rPr>
                <w:spacing w:val="40"/>
                <w:sz w:val="20"/>
              </w:rPr>
              <w:t> </w:t>
            </w:r>
            <w:r>
              <w:rPr>
                <w:sz w:val="20"/>
              </w:rPr>
              <w:t>Порты</w:t>
            </w:r>
            <w:r>
              <w:rPr>
                <w:spacing w:val="40"/>
                <w:sz w:val="20"/>
              </w:rPr>
              <w:t> </w:t>
            </w:r>
            <w:r>
              <w:rPr>
                <w:sz w:val="20"/>
              </w:rPr>
              <w:t>для: датчиков,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сервомоторов,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USB-</w:t>
            </w:r>
            <w:r>
              <w:rPr>
                <w:spacing w:val="-2"/>
                <w:sz w:val="20"/>
              </w:rPr>
              <w:t>соединения</w:t>
            </w:r>
          </w:p>
        </w:tc>
        <w:tc>
          <w:tcPr>
            <w:tcW w:w="850" w:type="dxa"/>
          </w:tcPr>
          <w:p>
            <w:pPr>
              <w:pStyle w:val="TableParagraph"/>
              <w:spacing w:before="156"/>
              <w:ind w:left="3"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569" w:type="dxa"/>
          </w:tcPr>
          <w:p>
            <w:pPr>
              <w:pStyle w:val="TableParagraph"/>
              <w:spacing w:before="156"/>
              <w:ind w:left="5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0,5</w:t>
            </w:r>
          </w:p>
        </w:tc>
        <w:tc>
          <w:tcPr>
            <w:tcW w:w="567" w:type="dxa"/>
          </w:tcPr>
          <w:p>
            <w:pPr>
              <w:pStyle w:val="TableParagraph"/>
              <w:spacing w:before="156"/>
              <w:ind w:left="5" w:right="1"/>
              <w:jc w:val="center"/>
              <w:rPr>
                <w:rFonts w:ascii="Symbol" w:hAnsi="Symbol"/>
                <w:sz w:val="20"/>
              </w:rPr>
            </w:pPr>
            <w:r>
              <w:rPr>
                <w:rFonts w:ascii="Symbol" w:hAnsi="Symbol"/>
                <w:spacing w:val="-10"/>
                <w:sz w:val="20"/>
              </w:rPr>
              <w:t></w:t>
            </w:r>
          </w:p>
        </w:tc>
        <w:tc>
          <w:tcPr>
            <w:tcW w:w="567" w:type="dxa"/>
          </w:tcPr>
          <w:p>
            <w:pPr>
              <w:pStyle w:val="TableParagraph"/>
              <w:spacing w:before="156"/>
              <w:ind w:left="4" w:right="5"/>
              <w:jc w:val="center"/>
              <w:rPr>
                <w:rFonts w:ascii="Symbol" w:hAnsi="Symbol"/>
                <w:sz w:val="20"/>
              </w:rPr>
            </w:pPr>
            <w:r>
              <w:rPr>
                <w:rFonts w:ascii="Symbol" w:hAnsi="Symbol"/>
                <w:spacing w:val="-10"/>
                <w:sz w:val="20"/>
              </w:rPr>
              <w:t></w:t>
            </w:r>
          </w:p>
        </w:tc>
        <w:tc>
          <w:tcPr>
            <w:tcW w:w="1136" w:type="dxa"/>
          </w:tcPr>
          <w:p>
            <w:pPr>
              <w:pStyle w:val="TableParagraph"/>
              <w:spacing w:before="156"/>
              <w:ind w:left="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0,5</w:t>
            </w:r>
          </w:p>
        </w:tc>
        <w:tc>
          <w:tcPr>
            <w:tcW w:w="1275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4254" w:type="dxa"/>
          </w:tcPr>
          <w:p>
            <w:pPr>
              <w:pStyle w:val="TableParagraph"/>
              <w:spacing w:before="156"/>
              <w:ind w:left="99"/>
              <w:rPr>
                <w:sz w:val="20"/>
              </w:rPr>
            </w:pPr>
            <w:hyperlink r:id="rId15">
              <w:r>
                <w:rPr>
                  <w:color w:val="0000FF"/>
                  <w:sz w:val="20"/>
                  <w:u w:val="single" w:color="0000FF"/>
                </w:rPr>
                <w:t>NiNoXT</w:t>
              </w:r>
              <w:r>
                <w:rPr>
                  <w:color w:val="0000FF"/>
                  <w:spacing w:val="-7"/>
                  <w:sz w:val="20"/>
                  <w:u w:val="single" w:color="0000FF"/>
                </w:rPr>
                <w:t> </w:t>
              </w:r>
              <w:r>
                <w:rPr>
                  <w:color w:val="0000FF"/>
                  <w:spacing w:val="-2"/>
                  <w:sz w:val="20"/>
                  <w:u w:val="single" w:color="0000FF"/>
                </w:rPr>
                <w:t>(nnxt.blogspot.com)</w:t>
              </w:r>
            </w:hyperlink>
          </w:p>
        </w:tc>
        <w:tc>
          <w:tcPr>
            <w:tcW w:w="1278" w:type="dxa"/>
          </w:tcPr>
          <w:p>
            <w:pPr>
              <w:pStyle w:val="TableParagraph"/>
              <w:spacing w:before="156"/>
              <w:ind w:right="1"/>
              <w:jc w:val="center"/>
              <w:rPr>
                <w:rFonts w:ascii="Symbol" w:hAnsi="Symbol"/>
                <w:sz w:val="20"/>
              </w:rPr>
            </w:pPr>
            <w:r>
              <w:rPr>
                <w:rFonts w:ascii="Symbol" w:hAnsi="Symbol"/>
                <w:spacing w:val="-10"/>
                <w:sz w:val="20"/>
              </w:rPr>
              <w:t></w:t>
            </w:r>
          </w:p>
        </w:tc>
      </w:tr>
      <w:tr>
        <w:trPr>
          <w:trHeight w:val="511" w:hRule="atLeast"/>
        </w:trPr>
        <w:tc>
          <w:tcPr>
            <w:tcW w:w="567" w:type="dxa"/>
          </w:tcPr>
          <w:p>
            <w:pPr>
              <w:pStyle w:val="TableParagraph"/>
              <w:spacing w:before="159"/>
              <w:ind w:left="100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3829" w:type="dxa"/>
          </w:tcPr>
          <w:p>
            <w:pPr>
              <w:pStyle w:val="TableParagraph"/>
              <w:spacing w:before="159"/>
              <w:ind w:left="100"/>
              <w:rPr>
                <w:sz w:val="20"/>
              </w:rPr>
            </w:pPr>
            <w:r>
              <w:rPr>
                <w:sz w:val="20"/>
              </w:rPr>
              <w:t>Конструирование</w:t>
            </w:r>
            <w:r>
              <w:rPr>
                <w:spacing w:val="-11"/>
                <w:sz w:val="20"/>
              </w:rPr>
              <w:t> </w:t>
            </w:r>
            <w:r>
              <w:rPr>
                <w:sz w:val="20"/>
              </w:rPr>
              <w:t>первого</w:t>
            </w:r>
            <w:r>
              <w:rPr>
                <w:spacing w:val="-12"/>
                <w:sz w:val="20"/>
              </w:rPr>
              <w:t> </w:t>
            </w:r>
            <w:r>
              <w:rPr>
                <w:spacing w:val="-2"/>
                <w:sz w:val="20"/>
              </w:rPr>
              <w:t>робота</w:t>
            </w:r>
          </w:p>
        </w:tc>
        <w:tc>
          <w:tcPr>
            <w:tcW w:w="850" w:type="dxa"/>
          </w:tcPr>
          <w:p>
            <w:pPr>
              <w:pStyle w:val="TableParagraph"/>
              <w:spacing w:before="159"/>
              <w:ind w:left="3"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569" w:type="dxa"/>
          </w:tcPr>
          <w:p>
            <w:pPr>
              <w:pStyle w:val="TableParagraph"/>
              <w:spacing w:before="159"/>
              <w:ind w:left="5" w:right="3"/>
              <w:jc w:val="center"/>
              <w:rPr>
                <w:rFonts w:ascii="Symbol" w:hAnsi="Symbol"/>
                <w:sz w:val="20"/>
              </w:rPr>
            </w:pPr>
            <w:r>
              <w:rPr>
                <w:rFonts w:ascii="Symbol" w:hAnsi="Symbol"/>
                <w:spacing w:val="-10"/>
                <w:sz w:val="20"/>
              </w:rPr>
              <w:t></w:t>
            </w:r>
          </w:p>
        </w:tc>
        <w:tc>
          <w:tcPr>
            <w:tcW w:w="567" w:type="dxa"/>
          </w:tcPr>
          <w:p>
            <w:pPr>
              <w:pStyle w:val="TableParagraph"/>
              <w:spacing w:before="159"/>
              <w:ind w:left="5" w:right="1"/>
              <w:jc w:val="center"/>
              <w:rPr>
                <w:rFonts w:ascii="Symbol" w:hAnsi="Symbol"/>
                <w:sz w:val="20"/>
              </w:rPr>
            </w:pPr>
            <w:r>
              <w:rPr>
                <w:rFonts w:ascii="Symbol" w:hAnsi="Symbol"/>
                <w:spacing w:val="-10"/>
                <w:sz w:val="20"/>
              </w:rPr>
              <w:t></w:t>
            </w:r>
          </w:p>
        </w:tc>
        <w:tc>
          <w:tcPr>
            <w:tcW w:w="567" w:type="dxa"/>
          </w:tcPr>
          <w:p>
            <w:pPr>
              <w:pStyle w:val="TableParagraph"/>
              <w:spacing w:before="159"/>
              <w:ind w:left="4" w:right="5"/>
              <w:jc w:val="center"/>
              <w:rPr>
                <w:rFonts w:ascii="Symbol" w:hAnsi="Symbol"/>
                <w:sz w:val="20"/>
              </w:rPr>
            </w:pPr>
            <w:r>
              <w:rPr>
                <w:rFonts w:ascii="Symbol" w:hAnsi="Symbol"/>
                <w:spacing w:val="-10"/>
                <w:sz w:val="20"/>
              </w:rPr>
              <w:t></w:t>
            </w:r>
          </w:p>
        </w:tc>
        <w:tc>
          <w:tcPr>
            <w:tcW w:w="1136" w:type="dxa"/>
          </w:tcPr>
          <w:p>
            <w:pPr>
              <w:pStyle w:val="TableParagraph"/>
              <w:spacing w:before="159"/>
              <w:ind w:left="7"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1275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4254" w:type="dxa"/>
          </w:tcPr>
          <w:p>
            <w:pPr>
              <w:pStyle w:val="TableParagraph"/>
              <w:spacing w:line="230" w:lineRule="atLeast" w:before="31"/>
              <w:ind w:left="99" w:right="1107"/>
              <w:rPr>
                <w:sz w:val="20"/>
              </w:rPr>
            </w:pPr>
            <w:hyperlink r:id="rId11">
              <w:r>
                <w:rPr>
                  <w:color w:val="0000FF"/>
                  <w:sz w:val="20"/>
                  <w:u w:val="single" w:color="0000FF"/>
                </w:rPr>
                <w:t>ЦОС</w:t>
              </w:r>
              <w:r>
                <w:rPr>
                  <w:color w:val="0000FF"/>
                  <w:spacing w:val="-13"/>
                  <w:sz w:val="20"/>
                  <w:u w:val="single" w:color="0000FF"/>
                </w:rPr>
                <w:t> </w:t>
              </w:r>
              <w:r>
                <w:rPr>
                  <w:color w:val="0000FF"/>
                  <w:sz w:val="20"/>
                  <w:u w:val="single" w:color="0000FF"/>
                </w:rPr>
                <w:t>Моя</w:t>
              </w:r>
              <w:r>
                <w:rPr>
                  <w:color w:val="0000FF"/>
                  <w:spacing w:val="-12"/>
                  <w:sz w:val="20"/>
                  <w:u w:val="single" w:color="0000FF"/>
                </w:rPr>
                <w:t> </w:t>
              </w:r>
              <w:r>
                <w:rPr>
                  <w:color w:val="0000FF"/>
                  <w:sz w:val="20"/>
                  <w:u w:val="single" w:color="0000FF"/>
                </w:rPr>
                <w:t>Школа</w:t>
              </w:r>
              <w:r>
                <w:rPr>
                  <w:color w:val="0000FF"/>
                  <w:spacing w:val="-13"/>
                  <w:sz w:val="20"/>
                  <w:u w:val="single" w:color="0000FF"/>
                </w:rPr>
                <w:t> </w:t>
              </w:r>
              <w:r>
                <w:rPr>
                  <w:color w:val="0000FF"/>
                  <w:sz w:val="20"/>
                  <w:u w:val="single" w:color="0000FF"/>
                </w:rPr>
                <w:t>(myschool.edu.ru)</w:t>
              </w:r>
            </w:hyperlink>
            <w:r>
              <w:rPr>
                <w:color w:val="0000FF"/>
                <w:sz w:val="20"/>
              </w:rPr>
              <w:t> </w:t>
            </w:r>
            <w:hyperlink r:id="rId15">
              <w:r>
                <w:rPr>
                  <w:color w:val="0000FF"/>
                  <w:sz w:val="20"/>
                  <w:u w:val="single" w:color="0000FF"/>
                </w:rPr>
                <w:t>NiNoXT (nnxt.blogspot.com)</w:t>
              </w:r>
            </w:hyperlink>
          </w:p>
        </w:tc>
        <w:tc>
          <w:tcPr>
            <w:tcW w:w="1278" w:type="dxa"/>
          </w:tcPr>
          <w:p>
            <w:pPr>
              <w:pStyle w:val="TableParagraph"/>
              <w:spacing w:before="159"/>
              <w:ind w:right="1"/>
              <w:jc w:val="center"/>
              <w:rPr>
                <w:rFonts w:ascii="Symbol" w:hAnsi="Symbol"/>
                <w:sz w:val="20"/>
              </w:rPr>
            </w:pPr>
            <w:r>
              <w:rPr>
                <w:rFonts w:ascii="Symbol" w:hAnsi="Symbol"/>
                <w:spacing w:val="-10"/>
                <w:sz w:val="20"/>
              </w:rPr>
              <w:t></w:t>
            </w:r>
          </w:p>
        </w:tc>
      </w:tr>
      <w:tr>
        <w:trPr>
          <w:trHeight w:val="738" w:hRule="atLeast"/>
        </w:trPr>
        <w:tc>
          <w:tcPr>
            <w:tcW w:w="567" w:type="dxa"/>
            <w:shd w:val="clear" w:color="auto" w:fill="E7FFF1"/>
          </w:tcPr>
          <w:p>
            <w:pPr>
              <w:pStyle w:val="TableParagraph"/>
              <w:spacing w:before="48"/>
              <w:rPr>
                <w:b/>
                <w:sz w:val="20"/>
              </w:rPr>
            </w:pPr>
          </w:p>
          <w:p>
            <w:pPr>
              <w:pStyle w:val="TableParagraph"/>
              <w:ind w:right="201"/>
              <w:jc w:val="right"/>
              <w:rPr>
                <w:b/>
                <w:sz w:val="20"/>
              </w:rPr>
            </w:pPr>
            <w:r>
              <w:rPr>
                <w:b/>
                <w:color w:val="000099"/>
                <w:spacing w:val="-5"/>
                <w:sz w:val="20"/>
              </w:rPr>
              <w:t>II</w:t>
            </w:r>
          </w:p>
        </w:tc>
        <w:tc>
          <w:tcPr>
            <w:tcW w:w="3829" w:type="dxa"/>
            <w:shd w:val="clear" w:color="auto" w:fill="E7FFF1"/>
          </w:tcPr>
          <w:p>
            <w:pPr>
              <w:pStyle w:val="TableParagraph"/>
              <w:spacing w:before="48"/>
              <w:ind w:right="1"/>
              <w:jc w:val="center"/>
              <w:rPr>
                <w:b/>
                <w:sz w:val="20"/>
              </w:rPr>
            </w:pPr>
            <w:r>
              <w:rPr>
                <w:b/>
                <w:color w:val="000099"/>
                <w:sz w:val="20"/>
              </w:rPr>
              <w:t>Раздел</w:t>
            </w:r>
            <w:r>
              <w:rPr>
                <w:b/>
                <w:color w:val="000099"/>
                <w:spacing w:val="-13"/>
                <w:sz w:val="20"/>
              </w:rPr>
              <w:t> </w:t>
            </w:r>
            <w:r>
              <w:rPr>
                <w:b/>
                <w:color w:val="000099"/>
                <w:sz w:val="20"/>
              </w:rPr>
              <w:t>2.</w:t>
            </w:r>
            <w:r>
              <w:rPr>
                <w:b/>
                <w:color w:val="000099"/>
                <w:spacing w:val="-12"/>
                <w:sz w:val="20"/>
              </w:rPr>
              <w:t> </w:t>
            </w:r>
            <w:r>
              <w:rPr>
                <w:b/>
                <w:color w:val="000099"/>
                <w:sz w:val="20"/>
              </w:rPr>
              <w:t>АЛГОРИТМИЗАЦИЯ. </w:t>
            </w:r>
            <w:r>
              <w:rPr>
                <w:b/>
                <w:color w:val="000099"/>
                <w:spacing w:val="-2"/>
                <w:sz w:val="20"/>
              </w:rPr>
              <w:t>АВТОНОМНОЕ</w:t>
            </w:r>
          </w:p>
          <w:p>
            <w:pPr>
              <w:pStyle w:val="TableParagraph"/>
              <w:spacing w:line="210" w:lineRule="exact" w:before="1"/>
              <w:ind w:left="1" w:right="1"/>
              <w:jc w:val="center"/>
              <w:rPr>
                <w:b/>
                <w:sz w:val="20"/>
              </w:rPr>
            </w:pPr>
            <w:r>
              <w:rPr>
                <w:b/>
                <w:color w:val="000099"/>
                <w:spacing w:val="-2"/>
                <w:sz w:val="20"/>
              </w:rPr>
              <w:t>ПРОГРАММИРОВАНИЕ</w:t>
            </w:r>
          </w:p>
        </w:tc>
        <w:tc>
          <w:tcPr>
            <w:tcW w:w="850" w:type="dxa"/>
            <w:shd w:val="clear" w:color="auto" w:fill="E7FFF1"/>
          </w:tcPr>
          <w:p>
            <w:pPr>
              <w:pStyle w:val="TableParagraph"/>
              <w:spacing w:before="48"/>
              <w:rPr>
                <w:b/>
                <w:sz w:val="20"/>
              </w:rPr>
            </w:pPr>
          </w:p>
          <w:p>
            <w:pPr>
              <w:pStyle w:val="TableParagraph"/>
              <w:ind w:left="3" w:right="1"/>
              <w:jc w:val="center"/>
              <w:rPr>
                <w:b/>
                <w:sz w:val="20"/>
              </w:rPr>
            </w:pPr>
            <w:r>
              <w:rPr>
                <w:b/>
                <w:color w:val="000099"/>
                <w:spacing w:val="-10"/>
                <w:sz w:val="20"/>
              </w:rPr>
              <w:t>7</w:t>
            </w:r>
          </w:p>
        </w:tc>
        <w:tc>
          <w:tcPr>
            <w:tcW w:w="569" w:type="dxa"/>
            <w:shd w:val="clear" w:color="auto" w:fill="E7FFF1"/>
          </w:tcPr>
          <w:p>
            <w:pPr>
              <w:pStyle w:val="TableParagraph"/>
              <w:spacing w:before="48"/>
              <w:rPr>
                <w:b/>
                <w:sz w:val="20"/>
              </w:rPr>
            </w:pPr>
          </w:p>
          <w:p>
            <w:pPr>
              <w:pStyle w:val="TableParagraph"/>
              <w:ind w:left="5"/>
              <w:jc w:val="center"/>
              <w:rPr>
                <w:b/>
                <w:sz w:val="20"/>
              </w:rPr>
            </w:pPr>
            <w:r>
              <w:rPr>
                <w:b/>
                <w:color w:val="000099"/>
                <w:spacing w:val="-5"/>
                <w:sz w:val="20"/>
              </w:rPr>
              <w:t>3,5</w:t>
            </w:r>
          </w:p>
        </w:tc>
        <w:tc>
          <w:tcPr>
            <w:tcW w:w="567" w:type="dxa"/>
            <w:shd w:val="clear" w:color="auto" w:fill="E7FFF1"/>
          </w:tcPr>
          <w:p>
            <w:pPr>
              <w:pStyle w:val="TableParagraph"/>
              <w:spacing w:before="43"/>
              <w:rPr>
                <w:b/>
                <w:sz w:val="20"/>
              </w:rPr>
            </w:pPr>
          </w:p>
          <w:p>
            <w:pPr>
              <w:pStyle w:val="TableParagraph"/>
              <w:spacing w:before="1"/>
              <w:ind w:left="5" w:right="1"/>
              <w:jc w:val="center"/>
              <w:rPr>
                <w:rFonts w:ascii="Symbol" w:hAnsi="Symbol"/>
                <w:sz w:val="20"/>
              </w:rPr>
            </w:pPr>
            <w:r>
              <w:rPr>
                <w:rFonts w:ascii="Symbol" w:hAnsi="Symbol"/>
                <w:color w:val="000099"/>
                <w:spacing w:val="-10"/>
                <w:sz w:val="20"/>
              </w:rPr>
              <w:t></w:t>
            </w:r>
          </w:p>
        </w:tc>
        <w:tc>
          <w:tcPr>
            <w:tcW w:w="567" w:type="dxa"/>
            <w:shd w:val="clear" w:color="auto" w:fill="E7FFF1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36" w:type="dxa"/>
            <w:shd w:val="clear" w:color="auto" w:fill="E7FFF1"/>
          </w:tcPr>
          <w:p>
            <w:pPr>
              <w:pStyle w:val="TableParagraph"/>
              <w:spacing w:before="48"/>
              <w:rPr>
                <w:b/>
                <w:sz w:val="20"/>
              </w:rPr>
            </w:pPr>
          </w:p>
          <w:p>
            <w:pPr>
              <w:pStyle w:val="TableParagraph"/>
              <w:ind w:left="7"/>
              <w:jc w:val="center"/>
              <w:rPr>
                <w:b/>
                <w:sz w:val="20"/>
              </w:rPr>
            </w:pPr>
            <w:r>
              <w:rPr>
                <w:b/>
                <w:color w:val="000099"/>
                <w:spacing w:val="-5"/>
                <w:sz w:val="20"/>
              </w:rPr>
              <w:t>3,5</w:t>
            </w:r>
          </w:p>
        </w:tc>
        <w:tc>
          <w:tcPr>
            <w:tcW w:w="1275" w:type="dxa"/>
            <w:shd w:val="clear" w:color="auto" w:fill="E7FFF1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4254" w:type="dxa"/>
            <w:shd w:val="clear" w:color="auto" w:fill="E7FFF1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78" w:type="dxa"/>
            <w:shd w:val="clear" w:color="auto" w:fill="E7FFF1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532" w:hRule="atLeast"/>
        </w:trPr>
        <w:tc>
          <w:tcPr>
            <w:tcW w:w="567" w:type="dxa"/>
          </w:tcPr>
          <w:p>
            <w:pPr>
              <w:pStyle w:val="TableParagraph"/>
              <w:spacing w:before="170"/>
              <w:ind w:left="100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3829" w:type="dxa"/>
          </w:tcPr>
          <w:p>
            <w:pPr>
              <w:pStyle w:val="TableParagraph"/>
              <w:spacing w:before="170"/>
              <w:ind w:left="100"/>
              <w:rPr>
                <w:sz w:val="20"/>
              </w:rPr>
            </w:pPr>
            <w:r>
              <w:rPr>
                <w:sz w:val="20"/>
              </w:rPr>
              <w:t>Понятие</w:t>
            </w:r>
            <w:r>
              <w:rPr>
                <w:spacing w:val="-9"/>
                <w:sz w:val="20"/>
              </w:rPr>
              <w:t> </w:t>
            </w:r>
            <w:r>
              <w:rPr>
                <w:spacing w:val="-2"/>
                <w:sz w:val="20"/>
              </w:rPr>
              <w:t>алгоритма</w:t>
            </w:r>
          </w:p>
        </w:tc>
        <w:tc>
          <w:tcPr>
            <w:tcW w:w="850" w:type="dxa"/>
          </w:tcPr>
          <w:p>
            <w:pPr>
              <w:pStyle w:val="TableParagraph"/>
              <w:spacing w:before="170"/>
              <w:ind w:left="3"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569" w:type="dxa"/>
          </w:tcPr>
          <w:p>
            <w:pPr>
              <w:pStyle w:val="TableParagraph"/>
              <w:spacing w:before="170"/>
              <w:ind w:left="5" w:right="2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567" w:type="dxa"/>
          </w:tcPr>
          <w:p>
            <w:pPr>
              <w:pStyle w:val="TableParagraph"/>
              <w:spacing w:before="170"/>
              <w:ind w:left="5" w:right="1"/>
              <w:jc w:val="center"/>
              <w:rPr>
                <w:rFonts w:ascii="Symbol" w:hAnsi="Symbol"/>
                <w:sz w:val="20"/>
              </w:rPr>
            </w:pPr>
            <w:r>
              <w:rPr>
                <w:rFonts w:ascii="Symbol" w:hAnsi="Symbol"/>
                <w:spacing w:val="-10"/>
                <w:sz w:val="20"/>
              </w:rPr>
              <w:t></w:t>
            </w:r>
          </w:p>
        </w:tc>
        <w:tc>
          <w:tcPr>
            <w:tcW w:w="567" w:type="dxa"/>
          </w:tcPr>
          <w:p>
            <w:pPr>
              <w:pStyle w:val="TableParagraph"/>
              <w:spacing w:before="170"/>
              <w:ind w:left="4" w:right="5"/>
              <w:jc w:val="center"/>
              <w:rPr>
                <w:rFonts w:ascii="Symbol" w:hAnsi="Symbol"/>
                <w:sz w:val="20"/>
              </w:rPr>
            </w:pPr>
            <w:r>
              <w:rPr>
                <w:rFonts w:ascii="Symbol" w:hAnsi="Symbol"/>
                <w:spacing w:val="-10"/>
                <w:sz w:val="20"/>
              </w:rPr>
              <w:t></w:t>
            </w:r>
          </w:p>
        </w:tc>
        <w:tc>
          <w:tcPr>
            <w:tcW w:w="1136" w:type="dxa"/>
          </w:tcPr>
          <w:p>
            <w:pPr>
              <w:pStyle w:val="TableParagraph"/>
              <w:spacing w:before="170"/>
              <w:ind w:left="7" w:right="3"/>
              <w:jc w:val="center"/>
              <w:rPr>
                <w:rFonts w:ascii="Symbol" w:hAnsi="Symbol"/>
                <w:sz w:val="20"/>
              </w:rPr>
            </w:pPr>
            <w:r>
              <w:rPr>
                <w:rFonts w:ascii="Symbol" w:hAnsi="Symbol"/>
                <w:spacing w:val="-10"/>
                <w:sz w:val="20"/>
              </w:rPr>
              <w:t></w:t>
            </w:r>
          </w:p>
        </w:tc>
        <w:tc>
          <w:tcPr>
            <w:tcW w:w="1275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4254" w:type="dxa"/>
          </w:tcPr>
          <w:p>
            <w:pPr>
              <w:pStyle w:val="TableParagraph"/>
              <w:spacing w:before="170"/>
              <w:ind w:left="99"/>
              <w:rPr>
                <w:sz w:val="20"/>
              </w:rPr>
            </w:pPr>
            <w:hyperlink r:id="rId16">
              <w:r>
                <w:rPr>
                  <w:color w:val="0000FF"/>
                  <w:sz w:val="20"/>
                  <w:u w:val="single" w:color="0000FF"/>
                </w:rPr>
                <w:t>Институт</w:t>
              </w:r>
              <w:r>
                <w:rPr>
                  <w:color w:val="0000FF"/>
                  <w:spacing w:val="-9"/>
                  <w:sz w:val="20"/>
                  <w:u w:val="single" w:color="0000FF"/>
                </w:rPr>
                <w:t> </w:t>
              </w:r>
              <w:r>
                <w:rPr>
                  <w:color w:val="0000FF"/>
                  <w:sz w:val="20"/>
                  <w:u w:val="single" w:color="0000FF"/>
                </w:rPr>
                <w:t>Новых</w:t>
              </w:r>
              <w:r>
                <w:rPr>
                  <w:color w:val="0000FF"/>
                  <w:spacing w:val="-7"/>
                  <w:sz w:val="20"/>
                  <w:u w:val="single" w:color="0000FF"/>
                </w:rPr>
                <w:t> </w:t>
              </w:r>
              <w:r>
                <w:rPr>
                  <w:color w:val="0000FF"/>
                  <w:sz w:val="20"/>
                  <w:u w:val="single" w:color="0000FF"/>
                </w:rPr>
                <w:t>Технологий</w:t>
              </w:r>
              <w:r>
                <w:rPr>
                  <w:color w:val="0000FF"/>
                  <w:spacing w:val="-9"/>
                  <w:sz w:val="20"/>
                  <w:u w:val="single" w:color="0000FF"/>
                </w:rPr>
                <w:t> </w:t>
              </w:r>
              <w:r>
                <w:rPr>
                  <w:color w:val="0000FF"/>
                  <w:sz w:val="20"/>
                  <w:u w:val="single" w:color="0000FF"/>
                </w:rPr>
                <w:t>(int-</w:t>
              </w:r>
              <w:r>
                <w:rPr>
                  <w:color w:val="0000FF"/>
                  <w:spacing w:val="-2"/>
                  <w:sz w:val="20"/>
                  <w:u w:val="single" w:color="0000FF"/>
                </w:rPr>
                <w:t>edu.ru)</w:t>
              </w:r>
            </w:hyperlink>
          </w:p>
        </w:tc>
        <w:tc>
          <w:tcPr>
            <w:tcW w:w="1278" w:type="dxa"/>
          </w:tcPr>
          <w:p>
            <w:pPr>
              <w:pStyle w:val="TableParagraph"/>
              <w:spacing w:before="50"/>
              <w:ind w:right="1"/>
              <w:jc w:val="center"/>
              <w:rPr>
                <w:rFonts w:ascii="Symbol" w:hAnsi="Symbol"/>
                <w:sz w:val="20"/>
              </w:rPr>
            </w:pPr>
            <w:r>
              <w:rPr>
                <w:rFonts w:ascii="Symbol" w:hAnsi="Symbol"/>
                <w:spacing w:val="-10"/>
                <w:sz w:val="20"/>
              </w:rPr>
              <w:t></w:t>
            </w:r>
          </w:p>
        </w:tc>
      </w:tr>
      <w:tr>
        <w:trPr>
          <w:trHeight w:val="532" w:hRule="atLeast"/>
        </w:trPr>
        <w:tc>
          <w:tcPr>
            <w:tcW w:w="567" w:type="dxa"/>
          </w:tcPr>
          <w:p>
            <w:pPr>
              <w:pStyle w:val="TableParagraph"/>
              <w:spacing w:before="170"/>
              <w:ind w:left="100"/>
              <w:rPr>
                <w:sz w:val="20"/>
              </w:rPr>
            </w:pPr>
            <w:r>
              <w:rPr>
                <w:spacing w:val="-10"/>
                <w:sz w:val="20"/>
              </w:rPr>
              <w:t>6</w:t>
            </w:r>
          </w:p>
        </w:tc>
        <w:tc>
          <w:tcPr>
            <w:tcW w:w="3829" w:type="dxa"/>
          </w:tcPr>
          <w:p>
            <w:pPr>
              <w:pStyle w:val="TableParagraph"/>
              <w:tabs>
                <w:tab w:pos="1313" w:val="left" w:leader="none"/>
                <w:tab w:pos="2227" w:val="left" w:leader="none"/>
                <w:tab w:pos="3611" w:val="left" w:leader="none"/>
              </w:tabs>
              <w:spacing w:line="228" w:lineRule="exact" w:before="56"/>
              <w:ind w:left="100" w:right="98"/>
              <w:rPr>
                <w:sz w:val="20"/>
              </w:rPr>
            </w:pPr>
            <w:r>
              <w:rPr>
                <w:spacing w:val="-2"/>
                <w:sz w:val="20"/>
              </w:rPr>
              <w:t>Изучение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>среды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управления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и</w:t>
            </w:r>
            <w:r>
              <w:rPr>
                <w:spacing w:val="-2"/>
                <w:sz w:val="20"/>
              </w:rPr>
              <w:t> программирования</w:t>
            </w:r>
          </w:p>
        </w:tc>
        <w:tc>
          <w:tcPr>
            <w:tcW w:w="850" w:type="dxa"/>
          </w:tcPr>
          <w:p>
            <w:pPr>
              <w:pStyle w:val="TableParagraph"/>
              <w:spacing w:before="170"/>
              <w:ind w:left="3"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569" w:type="dxa"/>
          </w:tcPr>
          <w:p>
            <w:pPr>
              <w:pStyle w:val="TableParagraph"/>
              <w:spacing w:before="170"/>
              <w:ind w:left="5" w:right="2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567" w:type="dxa"/>
          </w:tcPr>
          <w:p>
            <w:pPr>
              <w:pStyle w:val="TableParagraph"/>
              <w:spacing w:before="168"/>
              <w:ind w:left="5" w:right="1"/>
              <w:jc w:val="center"/>
              <w:rPr>
                <w:rFonts w:ascii="Symbol" w:hAnsi="Symbol"/>
                <w:sz w:val="20"/>
              </w:rPr>
            </w:pPr>
            <w:r>
              <w:rPr>
                <w:rFonts w:ascii="Symbol" w:hAnsi="Symbol"/>
                <w:spacing w:val="-10"/>
                <w:sz w:val="20"/>
              </w:rPr>
              <w:t></w:t>
            </w:r>
          </w:p>
        </w:tc>
        <w:tc>
          <w:tcPr>
            <w:tcW w:w="567" w:type="dxa"/>
          </w:tcPr>
          <w:p>
            <w:pPr>
              <w:pStyle w:val="TableParagraph"/>
              <w:spacing w:before="168"/>
              <w:ind w:left="4" w:right="5"/>
              <w:jc w:val="center"/>
              <w:rPr>
                <w:rFonts w:ascii="Symbol" w:hAnsi="Symbol"/>
                <w:sz w:val="20"/>
              </w:rPr>
            </w:pPr>
            <w:r>
              <w:rPr>
                <w:rFonts w:ascii="Symbol" w:hAnsi="Symbol"/>
                <w:spacing w:val="-10"/>
                <w:sz w:val="20"/>
              </w:rPr>
              <w:t></w:t>
            </w:r>
          </w:p>
        </w:tc>
        <w:tc>
          <w:tcPr>
            <w:tcW w:w="1136" w:type="dxa"/>
          </w:tcPr>
          <w:p>
            <w:pPr>
              <w:pStyle w:val="TableParagraph"/>
              <w:spacing w:before="168"/>
              <w:ind w:left="7" w:right="3"/>
              <w:jc w:val="center"/>
              <w:rPr>
                <w:rFonts w:ascii="Symbol" w:hAnsi="Symbol"/>
                <w:sz w:val="20"/>
              </w:rPr>
            </w:pPr>
            <w:r>
              <w:rPr>
                <w:rFonts w:ascii="Symbol" w:hAnsi="Symbol"/>
                <w:spacing w:val="-10"/>
                <w:sz w:val="20"/>
              </w:rPr>
              <w:t></w:t>
            </w:r>
          </w:p>
        </w:tc>
        <w:tc>
          <w:tcPr>
            <w:tcW w:w="1275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4254" w:type="dxa"/>
          </w:tcPr>
          <w:p>
            <w:pPr>
              <w:pStyle w:val="TableParagraph"/>
              <w:spacing w:before="170"/>
              <w:ind w:left="99"/>
              <w:rPr>
                <w:sz w:val="20"/>
              </w:rPr>
            </w:pPr>
            <w:hyperlink r:id="rId11">
              <w:r>
                <w:rPr>
                  <w:color w:val="0000FF"/>
                  <w:sz w:val="20"/>
                  <w:u w:val="single" w:color="0000FF"/>
                </w:rPr>
                <w:t>ЦОС</w:t>
              </w:r>
              <w:r>
                <w:rPr>
                  <w:color w:val="0000FF"/>
                  <w:spacing w:val="-5"/>
                  <w:sz w:val="20"/>
                  <w:u w:val="single" w:color="0000FF"/>
                </w:rPr>
                <w:t> </w:t>
              </w:r>
              <w:r>
                <w:rPr>
                  <w:color w:val="0000FF"/>
                  <w:sz w:val="20"/>
                  <w:u w:val="single" w:color="0000FF"/>
                </w:rPr>
                <w:t>Моя</w:t>
              </w:r>
              <w:r>
                <w:rPr>
                  <w:color w:val="0000FF"/>
                  <w:spacing w:val="-5"/>
                  <w:sz w:val="20"/>
                  <w:u w:val="single" w:color="0000FF"/>
                </w:rPr>
                <w:t> </w:t>
              </w:r>
              <w:r>
                <w:rPr>
                  <w:color w:val="0000FF"/>
                  <w:sz w:val="20"/>
                  <w:u w:val="single" w:color="0000FF"/>
                </w:rPr>
                <w:t>Школа</w:t>
              </w:r>
              <w:r>
                <w:rPr>
                  <w:color w:val="0000FF"/>
                  <w:spacing w:val="-2"/>
                  <w:sz w:val="20"/>
                  <w:u w:val="single" w:color="0000FF"/>
                </w:rPr>
                <w:t> (myschool.edu.ru)</w:t>
              </w:r>
            </w:hyperlink>
          </w:p>
        </w:tc>
        <w:tc>
          <w:tcPr>
            <w:tcW w:w="1278" w:type="dxa"/>
          </w:tcPr>
          <w:p>
            <w:pPr>
              <w:pStyle w:val="TableParagraph"/>
              <w:spacing w:before="50"/>
              <w:ind w:right="1"/>
              <w:jc w:val="center"/>
              <w:rPr>
                <w:rFonts w:ascii="Symbol" w:hAnsi="Symbol"/>
                <w:sz w:val="20"/>
              </w:rPr>
            </w:pPr>
            <w:r>
              <w:rPr>
                <w:rFonts w:ascii="Symbol" w:hAnsi="Symbol"/>
                <w:spacing w:val="-10"/>
                <w:sz w:val="20"/>
              </w:rPr>
              <w:t></w:t>
            </w:r>
          </w:p>
        </w:tc>
      </w:tr>
    </w:tbl>
    <w:p>
      <w:pPr>
        <w:pStyle w:val="TableParagraph"/>
        <w:spacing w:after="0"/>
        <w:jc w:val="center"/>
        <w:rPr>
          <w:rFonts w:ascii="Symbol" w:hAnsi="Symbol"/>
          <w:sz w:val="20"/>
        </w:rPr>
        <w:sectPr>
          <w:headerReference w:type="default" r:id="rId9"/>
          <w:footerReference w:type="default" r:id="rId10"/>
          <w:pgSz w:w="16840" w:h="11910" w:orient="landscape"/>
          <w:pgMar w:header="708" w:footer="1002" w:top="1860" w:bottom="1200" w:left="992" w:right="708"/>
        </w:sectPr>
      </w:pPr>
    </w:p>
    <w:tbl>
      <w:tblPr>
        <w:tblW w:w="0" w:type="auto"/>
        <w:jc w:val="left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67"/>
        <w:gridCol w:w="3829"/>
        <w:gridCol w:w="850"/>
        <w:gridCol w:w="569"/>
        <w:gridCol w:w="567"/>
        <w:gridCol w:w="567"/>
        <w:gridCol w:w="1136"/>
        <w:gridCol w:w="1275"/>
        <w:gridCol w:w="4254"/>
        <w:gridCol w:w="1278"/>
      </w:tblGrid>
      <w:tr>
        <w:trPr>
          <w:trHeight w:val="532" w:hRule="atLeast"/>
        </w:trPr>
        <w:tc>
          <w:tcPr>
            <w:tcW w:w="567" w:type="dxa"/>
          </w:tcPr>
          <w:p>
            <w:pPr>
              <w:pStyle w:val="TableParagraph"/>
              <w:spacing w:before="170"/>
              <w:ind w:left="100"/>
              <w:rPr>
                <w:sz w:val="20"/>
              </w:rPr>
            </w:pPr>
            <w:r>
              <w:rPr>
                <w:spacing w:val="-10"/>
                <w:sz w:val="20"/>
              </w:rPr>
              <w:t>7</w:t>
            </w:r>
          </w:p>
        </w:tc>
        <w:tc>
          <w:tcPr>
            <w:tcW w:w="3829" w:type="dxa"/>
          </w:tcPr>
          <w:p>
            <w:pPr>
              <w:pStyle w:val="TableParagraph"/>
              <w:spacing w:line="230" w:lineRule="atLeast" w:before="52"/>
              <w:ind w:left="100"/>
              <w:rPr>
                <w:sz w:val="20"/>
              </w:rPr>
            </w:pPr>
            <w:r>
              <w:rPr>
                <w:sz w:val="20"/>
              </w:rPr>
              <w:t>Датчик касания. Составление программ с использованием датчика касания</w:t>
            </w:r>
          </w:p>
        </w:tc>
        <w:tc>
          <w:tcPr>
            <w:tcW w:w="850" w:type="dxa"/>
          </w:tcPr>
          <w:p>
            <w:pPr>
              <w:pStyle w:val="TableParagraph"/>
              <w:spacing w:before="170"/>
              <w:ind w:left="3"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569" w:type="dxa"/>
          </w:tcPr>
          <w:p>
            <w:pPr>
              <w:pStyle w:val="TableParagraph"/>
              <w:spacing w:before="170"/>
              <w:ind w:left="5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0,5</w:t>
            </w:r>
          </w:p>
        </w:tc>
        <w:tc>
          <w:tcPr>
            <w:tcW w:w="567" w:type="dxa"/>
          </w:tcPr>
          <w:p>
            <w:pPr>
              <w:pStyle w:val="TableParagraph"/>
              <w:spacing w:before="170"/>
              <w:ind w:left="5" w:right="1"/>
              <w:jc w:val="center"/>
              <w:rPr>
                <w:rFonts w:ascii="Symbol" w:hAnsi="Symbol"/>
                <w:sz w:val="20"/>
              </w:rPr>
            </w:pPr>
            <w:r>
              <w:rPr>
                <w:rFonts w:ascii="Symbol" w:hAnsi="Symbol"/>
                <w:spacing w:val="-10"/>
                <w:sz w:val="20"/>
              </w:rPr>
              <w:t></w:t>
            </w:r>
          </w:p>
        </w:tc>
        <w:tc>
          <w:tcPr>
            <w:tcW w:w="567" w:type="dxa"/>
          </w:tcPr>
          <w:p>
            <w:pPr>
              <w:pStyle w:val="TableParagraph"/>
              <w:spacing w:before="170"/>
              <w:ind w:left="4" w:right="5"/>
              <w:jc w:val="center"/>
              <w:rPr>
                <w:rFonts w:ascii="Symbol" w:hAnsi="Symbol"/>
                <w:sz w:val="20"/>
              </w:rPr>
            </w:pPr>
            <w:r>
              <w:rPr>
                <w:rFonts w:ascii="Symbol" w:hAnsi="Symbol"/>
                <w:spacing w:val="-10"/>
                <w:sz w:val="20"/>
              </w:rPr>
              <w:t></w:t>
            </w:r>
          </w:p>
        </w:tc>
        <w:tc>
          <w:tcPr>
            <w:tcW w:w="1136" w:type="dxa"/>
          </w:tcPr>
          <w:p>
            <w:pPr>
              <w:pStyle w:val="TableParagraph"/>
              <w:spacing w:before="170"/>
              <w:ind w:left="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0,5</w:t>
            </w:r>
          </w:p>
        </w:tc>
        <w:tc>
          <w:tcPr>
            <w:tcW w:w="1275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4254" w:type="dxa"/>
          </w:tcPr>
          <w:p>
            <w:pPr>
              <w:pStyle w:val="TableParagraph"/>
              <w:spacing w:before="170"/>
              <w:ind w:left="99"/>
              <w:rPr>
                <w:sz w:val="20"/>
              </w:rPr>
            </w:pPr>
            <w:hyperlink r:id="rId11">
              <w:r>
                <w:rPr>
                  <w:color w:val="0000FF"/>
                  <w:sz w:val="20"/>
                  <w:u w:val="single" w:color="0000FF"/>
                </w:rPr>
                <w:t>ЦОС</w:t>
              </w:r>
              <w:r>
                <w:rPr>
                  <w:color w:val="0000FF"/>
                  <w:spacing w:val="-5"/>
                  <w:sz w:val="20"/>
                  <w:u w:val="single" w:color="0000FF"/>
                </w:rPr>
                <w:t> </w:t>
              </w:r>
              <w:r>
                <w:rPr>
                  <w:color w:val="0000FF"/>
                  <w:sz w:val="20"/>
                  <w:u w:val="single" w:color="0000FF"/>
                </w:rPr>
                <w:t>Моя</w:t>
              </w:r>
              <w:r>
                <w:rPr>
                  <w:color w:val="0000FF"/>
                  <w:spacing w:val="-5"/>
                  <w:sz w:val="20"/>
                  <w:u w:val="single" w:color="0000FF"/>
                </w:rPr>
                <w:t> </w:t>
              </w:r>
              <w:r>
                <w:rPr>
                  <w:color w:val="0000FF"/>
                  <w:sz w:val="20"/>
                  <w:u w:val="single" w:color="0000FF"/>
                </w:rPr>
                <w:t>Школа</w:t>
              </w:r>
              <w:r>
                <w:rPr>
                  <w:color w:val="0000FF"/>
                  <w:spacing w:val="-4"/>
                  <w:sz w:val="20"/>
                  <w:u w:val="single" w:color="0000FF"/>
                </w:rPr>
                <w:t> </w:t>
              </w:r>
              <w:r>
                <w:rPr>
                  <w:color w:val="0000FF"/>
                  <w:spacing w:val="-2"/>
                  <w:sz w:val="20"/>
                  <w:u w:val="single" w:color="0000FF"/>
                </w:rPr>
                <w:t>(myschool.edu.ru)</w:t>
              </w:r>
            </w:hyperlink>
          </w:p>
        </w:tc>
        <w:tc>
          <w:tcPr>
            <w:tcW w:w="1278" w:type="dxa"/>
          </w:tcPr>
          <w:p>
            <w:pPr>
              <w:pStyle w:val="TableParagraph"/>
              <w:spacing w:before="50"/>
              <w:ind w:right="1"/>
              <w:jc w:val="center"/>
              <w:rPr>
                <w:rFonts w:ascii="Symbol" w:hAnsi="Symbol"/>
                <w:sz w:val="20"/>
              </w:rPr>
            </w:pPr>
            <w:r>
              <w:rPr>
                <w:rFonts w:ascii="Symbol" w:hAnsi="Symbol"/>
                <w:spacing w:val="-10"/>
                <w:sz w:val="20"/>
              </w:rPr>
              <w:t></w:t>
            </w:r>
          </w:p>
        </w:tc>
      </w:tr>
      <w:tr>
        <w:trPr>
          <w:trHeight w:val="532" w:hRule="atLeast"/>
        </w:trPr>
        <w:tc>
          <w:tcPr>
            <w:tcW w:w="567" w:type="dxa"/>
          </w:tcPr>
          <w:p>
            <w:pPr>
              <w:pStyle w:val="TableParagraph"/>
              <w:spacing w:before="170"/>
              <w:ind w:left="100"/>
              <w:rPr>
                <w:sz w:val="20"/>
              </w:rPr>
            </w:pPr>
            <w:r>
              <w:rPr>
                <w:spacing w:val="-10"/>
                <w:sz w:val="20"/>
              </w:rPr>
              <w:t>8</w:t>
            </w:r>
          </w:p>
        </w:tc>
        <w:tc>
          <w:tcPr>
            <w:tcW w:w="3829" w:type="dxa"/>
          </w:tcPr>
          <w:p>
            <w:pPr>
              <w:pStyle w:val="TableParagraph"/>
              <w:spacing w:before="170"/>
              <w:ind w:left="100"/>
              <w:rPr>
                <w:sz w:val="20"/>
              </w:rPr>
            </w:pPr>
            <w:r>
              <w:rPr>
                <w:sz w:val="20"/>
              </w:rPr>
              <w:t>Датчик</w:t>
            </w:r>
            <w:r>
              <w:rPr>
                <w:spacing w:val="-12"/>
                <w:sz w:val="20"/>
              </w:rPr>
              <w:t> </w:t>
            </w:r>
            <w:r>
              <w:rPr>
                <w:spacing w:val="-2"/>
                <w:sz w:val="20"/>
              </w:rPr>
              <w:t>освещенности</w:t>
            </w:r>
          </w:p>
        </w:tc>
        <w:tc>
          <w:tcPr>
            <w:tcW w:w="850" w:type="dxa"/>
          </w:tcPr>
          <w:p>
            <w:pPr>
              <w:pStyle w:val="TableParagraph"/>
              <w:spacing w:before="170"/>
              <w:ind w:left="3"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569" w:type="dxa"/>
          </w:tcPr>
          <w:p>
            <w:pPr>
              <w:pStyle w:val="TableParagraph"/>
              <w:spacing w:before="170"/>
              <w:ind w:left="5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0,5</w:t>
            </w:r>
          </w:p>
        </w:tc>
        <w:tc>
          <w:tcPr>
            <w:tcW w:w="567" w:type="dxa"/>
          </w:tcPr>
          <w:p>
            <w:pPr>
              <w:pStyle w:val="TableParagraph"/>
              <w:spacing w:before="170"/>
              <w:ind w:left="5" w:right="1"/>
              <w:jc w:val="center"/>
              <w:rPr>
                <w:rFonts w:ascii="Symbol" w:hAnsi="Symbol"/>
                <w:sz w:val="20"/>
              </w:rPr>
            </w:pPr>
            <w:r>
              <w:rPr>
                <w:rFonts w:ascii="Symbol" w:hAnsi="Symbol"/>
                <w:spacing w:val="-10"/>
                <w:sz w:val="20"/>
              </w:rPr>
              <w:t></w:t>
            </w:r>
          </w:p>
        </w:tc>
        <w:tc>
          <w:tcPr>
            <w:tcW w:w="567" w:type="dxa"/>
          </w:tcPr>
          <w:p>
            <w:pPr>
              <w:pStyle w:val="TableParagraph"/>
              <w:spacing w:before="170"/>
              <w:ind w:left="4" w:right="5"/>
              <w:jc w:val="center"/>
              <w:rPr>
                <w:rFonts w:ascii="Symbol" w:hAnsi="Symbol"/>
                <w:sz w:val="20"/>
              </w:rPr>
            </w:pPr>
            <w:r>
              <w:rPr>
                <w:rFonts w:ascii="Symbol" w:hAnsi="Symbol"/>
                <w:spacing w:val="-10"/>
                <w:sz w:val="20"/>
              </w:rPr>
              <w:t></w:t>
            </w:r>
          </w:p>
        </w:tc>
        <w:tc>
          <w:tcPr>
            <w:tcW w:w="1136" w:type="dxa"/>
          </w:tcPr>
          <w:p>
            <w:pPr>
              <w:pStyle w:val="TableParagraph"/>
              <w:spacing w:before="170"/>
              <w:ind w:left="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0,5</w:t>
            </w:r>
          </w:p>
        </w:tc>
        <w:tc>
          <w:tcPr>
            <w:tcW w:w="1275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4254" w:type="dxa"/>
          </w:tcPr>
          <w:p>
            <w:pPr>
              <w:pStyle w:val="TableParagraph"/>
              <w:spacing w:before="170"/>
              <w:ind w:left="99"/>
              <w:rPr>
                <w:sz w:val="20"/>
              </w:rPr>
            </w:pPr>
            <w:hyperlink r:id="rId11">
              <w:r>
                <w:rPr>
                  <w:color w:val="0000FF"/>
                  <w:sz w:val="20"/>
                  <w:u w:val="single" w:color="0000FF"/>
                </w:rPr>
                <w:t>ЦОС</w:t>
              </w:r>
              <w:r>
                <w:rPr>
                  <w:color w:val="0000FF"/>
                  <w:spacing w:val="-5"/>
                  <w:sz w:val="20"/>
                  <w:u w:val="single" w:color="0000FF"/>
                </w:rPr>
                <w:t> </w:t>
              </w:r>
              <w:r>
                <w:rPr>
                  <w:color w:val="0000FF"/>
                  <w:sz w:val="20"/>
                  <w:u w:val="single" w:color="0000FF"/>
                </w:rPr>
                <w:t>Моя</w:t>
              </w:r>
              <w:r>
                <w:rPr>
                  <w:color w:val="0000FF"/>
                  <w:spacing w:val="-5"/>
                  <w:sz w:val="20"/>
                  <w:u w:val="single" w:color="0000FF"/>
                </w:rPr>
                <w:t> </w:t>
              </w:r>
              <w:r>
                <w:rPr>
                  <w:color w:val="0000FF"/>
                  <w:sz w:val="20"/>
                  <w:u w:val="single" w:color="0000FF"/>
                </w:rPr>
                <w:t>Школа</w:t>
              </w:r>
              <w:r>
                <w:rPr>
                  <w:color w:val="0000FF"/>
                  <w:spacing w:val="-4"/>
                  <w:sz w:val="20"/>
                  <w:u w:val="single" w:color="0000FF"/>
                </w:rPr>
                <w:t> </w:t>
              </w:r>
              <w:r>
                <w:rPr>
                  <w:color w:val="0000FF"/>
                  <w:spacing w:val="-2"/>
                  <w:sz w:val="20"/>
                  <w:u w:val="single" w:color="0000FF"/>
                </w:rPr>
                <w:t>(myschool.edu.ru)</w:t>
              </w:r>
            </w:hyperlink>
          </w:p>
        </w:tc>
        <w:tc>
          <w:tcPr>
            <w:tcW w:w="1278" w:type="dxa"/>
          </w:tcPr>
          <w:p>
            <w:pPr>
              <w:pStyle w:val="TableParagraph"/>
              <w:spacing w:before="50"/>
              <w:ind w:right="1"/>
              <w:jc w:val="center"/>
              <w:rPr>
                <w:rFonts w:ascii="Symbol" w:hAnsi="Symbol"/>
                <w:sz w:val="20"/>
              </w:rPr>
            </w:pPr>
            <w:r>
              <w:rPr>
                <w:rFonts w:ascii="Symbol" w:hAnsi="Symbol"/>
                <w:spacing w:val="-10"/>
                <w:sz w:val="20"/>
              </w:rPr>
              <w:t></w:t>
            </w:r>
          </w:p>
        </w:tc>
      </w:tr>
      <w:tr>
        <w:trPr>
          <w:trHeight w:val="532" w:hRule="atLeast"/>
        </w:trPr>
        <w:tc>
          <w:tcPr>
            <w:tcW w:w="567" w:type="dxa"/>
          </w:tcPr>
          <w:p>
            <w:pPr>
              <w:pStyle w:val="TableParagraph"/>
              <w:spacing w:before="168"/>
              <w:ind w:left="100"/>
              <w:rPr>
                <w:sz w:val="20"/>
              </w:rPr>
            </w:pPr>
            <w:r>
              <w:rPr>
                <w:spacing w:val="-10"/>
                <w:sz w:val="20"/>
              </w:rPr>
              <w:t>9</w:t>
            </w:r>
          </w:p>
        </w:tc>
        <w:tc>
          <w:tcPr>
            <w:tcW w:w="3829" w:type="dxa"/>
          </w:tcPr>
          <w:p>
            <w:pPr>
              <w:pStyle w:val="TableParagraph"/>
              <w:spacing w:before="168"/>
              <w:ind w:left="100"/>
              <w:rPr>
                <w:sz w:val="20"/>
              </w:rPr>
            </w:pPr>
            <w:r>
              <w:rPr>
                <w:sz w:val="20"/>
              </w:rPr>
              <w:t>Датчик</w:t>
            </w:r>
            <w:r>
              <w:rPr>
                <w:spacing w:val="-11"/>
                <w:sz w:val="20"/>
              </w:rPr>
              <w:t> </w:t>
            </w:r>
            <w:r>
              <w:rPr>
                <w:sz w:val="20"/>
              </w:rPr>
              <w:t>расстояния</w:t>
            </w:r>
            <w:r>
              <w:rPr>
                <w:spacing w:val="-10"/>
                <w:sz w:val="20"/>
              </w:rPr>
              <w:t> </w:t>
            </w:r>
            <w:r>
              <w:rPr>
                <w:spacing w:val="-2"/>
                <w:sz w:val="20"/>
              </w:rPr>
              <w:t>(ультразвуковой)</w:t>
            </w:r>
          </w:p>
        </w:tc>
        <w:tc>
          <w:tcPr>
            <w:tcW w:w="850" w:type="dxa"/>
          </w:tcPr>
          <w:p>
            <w:pPr>
              <w:pStyle w:val="TableParagraph"/>
              <w:spacing w:before="168"/>
              <w:ind w:left="3"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569" w:type="dxa"/>
          </w:tcPr>
          <w:p>
            <w:pPr>
              <w:pStyle w:val="TableParagraph"/>
              <w:spacing w:before="168"/>
              <w:ind w:left="5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0,5</w:t>
            </w:r>
          </w:p>
        </w:tc>
        <w:tc>
          <w:tcPr>
            <w:tcW w:w="567" w:type="dxa"/>
          </w:tcPr>
          <w:p>
            <w:pPr>
              <w:pStyle w:val="TableParagraph"/>
              <w:spacing w:before="168"/>
              <w:ind w:left="5" w:right="1"/>
              <w:jc w:val="center"/>
              <w:rPr>
                <w:rFonts w:ascii="Symbol" w:hAnsi="Symbol"/>
                <w:sz w:val="20"/>
              </w:rPr>
            </w:pPr>
            <w:r>
              <w:rPr>
                <w:rFonts w:ascii="Symbol" w:hAnsi="Symbol"/>
                <w:spacing w:val="-10"/>
                <w:sz w:val="20"/>
              </w:rPr>
              <w:t></w:t>
            </w:r>
          </w:p>
        </w:tc>
        <w:tc>
          <w:tcPr>
            <w:tcW w:w="567" w:type="dxa"/>
          </w:tcPr>
          <w:p>
            <w:pPr>
              <w:pStyle w:val="TableParagraph"/>
              <w:spacing w:before="168"/>
              <w:ind w:left="4" w:right="5"/>
              <w:jc w:val="center"/>
              <w:rPr>
                <w:rFonts w:ascii="Symbol" w:hAnsi="Symbol"/>
                <w:sz w:val="20"/>
              </w:rPr>
            </w:pPr>
            <w:r>
              <w:rPr>
                <w:rFonts w:ascii="Symbol" w:hAnsi="Symbol"/>
                <w:spacing w:val="-10"/>
                <w:sz w:val="20"/>
              </w:rPr>
              <w:t></w:t>
            </w:r>
          </w:p>
        </w:tc>
        <w:tc>
          <w:tcPr>
            <w:tcW w:w="1136" w:type="dxa"/>
          </w:tcPr>
          <w:p>
            <w:pPr>
              <w:pStyle w:val="TableParagraph"/>
              <w:spacing w:before="168"/>
              <w:ind w:left="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0,5</w:t>
            </w:r>
          </w:p>
        </w:tc>
        <w:tc>
          <w:tcPr>
            <w:tcW w:w="1275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4254" w:type="dxa"/>
          </w:tcPr>
          <w:p>
            <w:pPr>
              <w:pStyle w:val="TableParagraph"/>
              <w:spacing w:before="168"/>
              <w:ind w:left="99"/>
              <w:rPr>
                <w:sz w:val="20"/>
              </w:rPr>
            </w:pPr>
            <w:hyperlink r:id="rId11">
              <w:r>
                <w:rPr>
                  <w:color w:val="0000FF"/>
                  <w:sz w:val="20"/>
                  <w:u w:val="single" w:color="0000FF"/>
                </w:rPr>
                <w:t>ЦОС</w:t>
              </w:r>
              <w:r>
                <w:rPr>
                  <w:color w:val="0000FF"/>
                  <w:spacing w:val="-5"/>
                  <w:sz w:val="20"/>
                  <w:u w:val="single" w:color="0000FF"/>
                </w:rPr>
                <w:t> </w:t>
              </w:r>
              <w:r>
                <w:rPr>
                  <w:color w:val="0000FF"/>
                  <w:sz w:val="20"/>
                  <w:u w:val="single" w:color="0000FF"/>
                </w:rPr>
                <w:t>Моя</w:t>
              </w:r>
              <w:r>
                <w:rPr>
                  <w:color w:val="0000FF"/>
                  <w:spacing w:val="-5"/>
                  <w:sz w:val="20"/>
                  <w:u w:val="single" w:color="0000FF"/>
                </w:rPr>
                <w:t> </w:t>
              </w:r>
              <w:r>
                <w:rPr>
                  <w:color w:val="0000FF"/>
                  <w:sz w:val="20"/>
                  <w:u w:val="single" w:color="0000FF"/>
                </w:rPr>
                <w:t>Школа</w:t>
              </w:r>
              <w:r>
                <w:rPr>
                  <w:color w:val="0000FF"/>
                  <w:spacing w:val="-4"/>
                  <w:sz w:val="20"/>
                  <w:u w:val="single" w:color="0000FF"/>
                </w:rPr>
                <w:t> </w:t>
              </w:r>
              <w:r>
                <w:rPr>
                  <w:color w:val="0000FF"/>
                  <w:spacing w:val="-2"/>
                  <w:sz w:val="20"/>
                  <w:u w:val="single" w:color="0000FF"/>
                </w:rPr>
                <w:t>(myschool.edu.ru)</w:t>
              </w:r>
            </w:hyperlink>
          </w:p>
        </w:tc>
        <w:tc>
          <w:tcPr>
            <w:tcW w:w="1278" w:type="dxa"/>
          </w:tcPr>
          <w:p>
            <w:pPr>
              <w:pStyle w:val="TableParagraph"/>
              <w:spacing w:before="50"/>
              <w:ind w:right="1"/>
              <w:jc w:val="center"/>
              <w:rPr>
                <w:rFonts w:ascii="Symbol" w:hAnsi="Symbol"/>
                <w:sz w:val="20"/>
              </w:rPr>
            </w:pPr>
            <w:r>
              <w:rPr>
                <w:rFonts w:ascii="Symbol" w:hAnsi="Symbol"/>
                <w:spacing w:val="-10"/>
                <w:sz w:val="20"/>
              </w:rPr>
              <w:t></w:t>
            </w:r>
          </w:p>
        </w:tc>
      </w:tr>
      <w:tr>
        <w:trPr>
          <w:trHeight w:val="530" w:hRule="atLeast"/>
        </w:trPr>
        <w:tc>
          <w:tcPr>
            <w:tcW w:w="567" w:type="dxa"/>
          </w:tcPr>
          <w:p>
            <w:pPr>
              <w:pStyle w:val="TableParagraph"/>
              <w:spacing w:before="169"/>
              <w:ind w:left="100"/>
              <w:rPr>
                <w:sz w:val="20"/>
              </w:rPr>
            </w:pPr>
            <w:r>
              <w:rPr>
                <w:spacing w:val="-5"/>
                <w:sz w:val="20"/>
              </w:rPr>
              <w:t>10</w:t>
            </w:r>
          </w:p>
        </w:tc>
        <w:tc>
          <w:tcPr>
            <w:tcW w:w="3829" w:type="dxa"/>
          </w:tcPr>
          <w:p>
            <w:pPr>
              <w:pStyle w:val="TableParagraph"/>
              <w:tabs>
                <w:tab w:pos="2090" w:val="left" w:leader="none"/>
                <w:tab w:pos="2901" w:val="left" w:leader="none"/>
              </w:tabs>
              <w:spacing w:line="230" w:lineRule="atLeast" w:before="50"/>
              <w:ind w:left="100" w:right="101"/>
              <w:rPr>
                <w:sz w:val="20"/>
              </w:rPr>
            </w:pPr>
            <w:r>
              <w:rPr>
                <w:spacing w:val="-2"/>
                <w:sz w:val="20"/>
              </w:rPr>
              <w:t>Программирование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>более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сложного робота</w:t>
            </w:r>
          </w:p>
        </w:tc>
        <w:tc>
          <w:tcPr>
            <w:tcW w:w="850" w:type="dxa"/>
          </w:tcPr>
          <w:p>
            <w:pPr>
              <w:pStyle w:val="TableParagraph"/>
              <w:spacing w:before="169"/>
              <w:ind w:left="3"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569" w:type="dxa"/>
          </w:tcPr>
          <w:p>
            <w:pPr>
              <w:pStyle w:val="TableParagraph"/>
              <w:spacing w:before="169"/>
              <w:ind w:left="5" w:right="3"/>
              <w:jc w:val="center"/>
              <w:rPr>
                <w:rFonts w:ascii="Symbol" w:hAnsi="Symbol"/>
                <w:sz w:val="20"/>
              </w:rPr>
            </w:pPr>
            <w:r>
              <w:rPr>
                <w:rFonts w:ascii="Symbol" w:hAnsi="Symbol"/>
                <w:spacing w:val="-10"/>
                <w:sz w:val="20"/>
              </w:rPr>
              <w:t></w:t>
            </w:r>
          </w:p>
        </w:tc>
        <w:tc>
          <w:tcPr>
            <w:tcW w:w="567" w:type="dxa"/>
          </w:tcPr>
          <w:p>
            <w:pPr>
              <w:pStyle w:val="TableParagraph"/>
              <w:spacing w:before="169"/>
              <w:ind w:left="5" w:right="1"/>
              <w:jc w:val="center"/>
              <w:rPr>
                <w:rFonts w:ascii="Symbol" w:hAnsi="Symbol"/>
                <w:sz w:val="20"/>
              </w:rPr>
            </w:pPr>
            <w:r>
              <w:rPr>
                <w:rFonts w:ascii="Symbol" w:hAnsi="Symbol"/>
                <w:spacing w:val="-10"/>
                <w:sz w:val="20"/>
              </w:rPr>
              <w:t></w:t>
            </w:r>
          </w:p>
        </w:tc>
        <w:tc>
          <w:tcPr>
            <w:tcW w:w="567" w:type="dxa"/>
          </w:tcPr>
          <w:p>
            <w:pPr>
              <w:pStyle w:val="TableParagraph"/>
              <w:spacing w:before="169"/>
              <w:ind w:left="4" w:right="5"/>
              <w:jc w:val="center"/>
              <w:rPr>
                <w:rFonts w:ascii="Symbol" w:hAnsi="Symbol"/>
                <w:sz w:val="20"/>
              </w:rPr>
            </w:pPr>
            <w:r>
              <w:rPr>
                <w:rFonts w:ascii="Symbol" w:hAnsi="Symbol"/>
                <w:spacing w:val="-10"/>
                <w:sz w:val="20"/>
              </w:rPr>
              <w:t></w:t>
            </w:r>
          </w:p>
        </w:tc>
        <w:tc>
          <w:tcPr>
            <w:tcW w:w="1136" w:type="dxa"/>
          </w:tcPr>
          <w:p>
            <w:pPr>
              <w:pStyle w:val="TableParagraph"/>
              <w:spacing w:before="169"/>
              <w:ind w:left="7"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1275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4254" w:type="dxa"/>
          </w:tcPr>
          <w:p>
            <w:pPr>
              <w:pStyle w:val="TableParagraph"/>
              <w:spacing w:before="169"/>
              <w:ind w:left="99"/>
              <w:rPr>
                <w:sz w:val="20"/>
              </w:rPr>
            </w:pPr>
            <w:hyperlink r:id="rId11">
              <w:r>
                <w:rPr>
                  <w:color w:val="0000FF"/>
                  <w:sz w:val="20"/>
                  <w:u w:val="single" w:color="0000FF"/>
                </w:rPr>
                <w:t>ЦОС</w:t>
              </w:r>
              <w:r>
                <w:rPr>
                  <w:color w:val="0000FF"/>
                  <w:spacing w:val="-5"/>
                  <w:sz w:val="20"/>
                  <w:u w:val="single" w:color="0000FF"/>
                </w:rPr>
                <w:t> </w:t>
              </w:r>
              <w:r>
                <w:rPr>
                  <w:color w:val="0000FF"/>
                  <w:sz w:val="20"/>
                  <w:u w:val="single" w:color="0000FF"/>
                </w:rPr>
                <w:t>Моя</w:t>
              </w:r>
              <w:r>
                <w:rPr>
                  <w:color w:val="0000FF"/>
                  <w:spacing w:val="-5"/>
                  <w:sz w:val="20"/>
                  <w:u w:val="single" w:color="0000FF"/>
                </w:rPr>
                <w:t> </w:t>
              </w:r>
              <w:r>
                <w:rPr>
                  <w:color w:val="0000FF"/>
                  <w:sz w:val="20"/>
                  <w:u w:val="single" w:color="0000FF"/>
                </w:rPr>
                <w:t>Школа</w:t>
              </w:r>
              <w:r>
                <w:rPr>
                  <w:color w:val="0000FF"/>
                  <w:spacing w:val="-4"/>
                  <w:sz w:val="20"/>
                  <w:u w:val="single" w:color="0000FF"/>
                </w:rPr>
                <w:t> </w:t>
              </w:r>
              <w:r>
                <w:rPr>
                  <w:color w:val="0000FF"/>
                  <w:spacing w:val="-2"/>
                  <w:sz w:val="20"/>
                  <w:u w:val="single" w:color="0000FF"/>
                </w:rPr>
                <w:t>(myschool.edu.ru)</w:t>
              </w:r>
            </w:hyperlink>
          </w:p>
        </w:tc>
        <w:tc>
          <w:tcPr>
            <w:tcW w:w="1278" w:type="dxa"/>
          </w:tcPr>
          <w:p>
            <w:pPr>
              <w:pStyle w:val="TableParagraph"/>
              <w:spacing w:before="51"/>
              <w:ind w:right="1"/>
              <w:jc w:val="center"/>
              <w:rPr>
                <w:rFonts w:ascii="Symbol" w:hAnsi="Symbol"/>
                <w:sz w:val="20"/>
              </w:rPr>
            </w:pPr>
            <w:r>
              <w:rPr>
                <w:rFonts w:ascii="Symbol" w:hAnsi="Symbol"/>
                <w:spacing w:val="-10"/>
                <w:sz w:val="20"/>
              </w:rPr>
              <w:t></w:t>
            </w:r>
          </w:p>
        </w:tc>
      </w:tr>
      <w:tr>
        <w:trPr>
          <w:trHeight w:val="532" w:hRule="atLeast"/>
        </w:trPr>
        <w:tc>
          <w:tcPr>
            <w:tcW w:w="567" w:type="dxa"/>
          </w:tcPr>
          <w:p>
            <w:pPr>
              <w:pStyle w:val="TableParagraph"/>
              <w:spacing w:before="170"/>
              <w:ind w:left="100"/>
              <w:rPr>
                <w:sz w:val="20"/>
              </w:rPr>
            </w:pPr>
            <w:r>
              <w:rPr>
                <w:spacing w:val="-5"/>
                <w:sz w:val="20"/>
              </w:rPr>
              <w:t>11</w:t>
            </w:r>
          </w:p>
        </w:tc>
        <w:tc>
          <w:tcPr>
            <w:tcW w:w="3829" w:type="dxa"/>
          </w:tcPr>
          <w:p>
            <w:pPr>
              <w:pStyle w:val="TableParagraph"/>
              <w:tabs>
                <w:tab w:pos="1318" w:val="left" w:leader="none"/>
                <w:tab w:pos="2757" w:val="left" w:leader="none"/>
                <w:tab w:pos="3510" w:val="left" w:leader="none"/>
              </w:tabs>
              <w:spacing w:line="230" w:lineRule="atLeast" w:before="52"/>
              <w:ind w:left="100" w:right="100"/>
              <w:rPr>
                <w:sz w:val="20"/>
              </w:rPr>
            </w:pPr>
            <w:r>
              <w:rPr>
                <w:spacing w:val="-2"/>
                <w:sz w:val="20"/>
              </w:rPr>
              <w:t>Собираем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гусеничного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>бота</w:t>
            </w:r>
            <w:r>
              <w:rPr>
                <w:sz w:val="20"/>
              </w:rPr>
              <w:tab/>
            </w:r>
            <w:r>
              <w:rPr>
                <w:spacing w:val="-6"/>
                <w:sz w:val="20"/>
              </w:rPr>
              <w:t>по </w:t>
            </w:r>
            <w:r>
              <w:rPr>
                <w:spacing w:val="-2"/>
                <w:sz w:val="20"/>
              </w:rPr>
              <w:t>инструкции</w:t>
            </w:r>
          </w:p>
        </w:tc>
        <w:tc>
          <w:tcPr>
            <w:tcW w:w="850" w:type="dxa"/>
          </w:tcPr>
          <w:p>
            <w:pPr>
              <w:pStyle w:val="TableParagraph"/>
              <w:spacing w:before="170"/>
              <w:ind w:left="3"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569" w:type="dxa"/>
          </w:tcPr>
          <w:p>
            <w:pPr>
              <w:pStyle w:val="TableParagraph"/>
              <w:spacing w:before="170"/>
              <w:ind w:left="5" w:right="3"/>
              <w:jc w:val="center"/>
              <w:rPr>
                <w:rFonts w:ascii="Symbol" w:hAnsi="Symbol"/>
                <w:sz w:val="20"/>
              </w:rPr>
            </w:pPr>
            <w:r>
              <w:rPr>
                <w:rFonts w:ascii="Symbol" w:hAnsi="Symbol"/>
                <w:spacing w:val="-10"/>
                <w:sz w:val="20"/>
              </w:rPr>
              <w:t></w:t>
            </w:r>
          </w:p>
        </w:tc>
        <w:tc>
          <w:tcPr>
            <w:tcW w:w="567" w:type="dxa"/>
          </w:tcPr>
          <w:p>
            <w:pPr>
              <w:pStyle w:val="TableParagraph"/>
              <w:spacing w:before="170"/>
              <w:ind w:left="5" w:right="1"/>
              <w:jc w:val="center"/>
              <w:rPr>
                <w:rFonts w:ascii="Symbol" w:hAnsi="Symbol"/>
                <w:sz w:val="20"/>
              </w:rPr>
            </w:pPr>
            <w:r>
              <w:rPr>
                <w:rFonts w:ascii="Symbol" w:hAnsi="Symbol"/>
                <w:spacing w:val="-10"/>
                <w:sz w:val="20"/>
              </w:rPr>
              <w:t></w:t>
            </w:r>
          </w:p>
        </w:tc>
        <w:tc>
          <w:tcPr>
            <w:tcW w:w="567" w:type="dxa"/>
          </w:tcPr>
          <w:p>
            <w:pPr>
              <w:pStyle w:val="TableParagraph"/>
              <w:spacing w:before="170"/>
              <w:ind w:left="4" w:right="5"/>
              <w:jc w:val="center"/>
              <w:rPr>
                <w:rFonts w:ascii="Symbol" w:hAnsi="Symbol"/>
                <w:sz w:val="20"/>
              </w:rPr>
            </w:pPr>
            <w:r>
              <w:rPr>
                <w:rFonts w:ascii="Symbol" w:hAnsi="Symbol"/>
                <w:spacing w:val="-10"/>
                <w:sz w:val="20"/>
              </w:rPr>
              <w:t></w:t>
            </w:r>
          </w:p>
        </w:tc>
        <w:tc>
          <w:tcPr>
            <w:tcW w:w="1136" w:type="dxa"/>
          </w:tcPr>
          <w:p>
            <w:pPr>
              <w:pStyle w:val="TableParagraph"/>
              <w:spacing w:before="170"/>
              <w:ind w:left="7"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1275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4254" w:type="dxa"/>
          </w:tcPr>
          <w:p>
            <w:pPr>
              <w:pStyle w:val="TableParagraph"/>
              <w:spacing w:before="170"/>
              <w:ind w:left="99"/>
              <w:rPr>
                <w:sz w:val="20"/>
              </w:rPr>
            </w:pPr>
            <w:hyperlink r:id="rId11">
              <w:r>
                <w:rPr>
                  <w:color w:val="0000FF"/>
                  <w:sz w:val="20"/>
                  <w:u w:val="single" w:color="0000FF"/>
                </w:rPr>
                <w:t>ЦОС</w:t>
              </w:r>
              <w:r>
                <w:rPr>
                  <w:color w:val="0000FF"/>
                  <w:spacing w:val="-5"/>
                  <w:sz w:val="20"/>
                  <w:u w:val="single" w:color="0000FF"/>
                </w:rPr>
                <w:t> </w:t>
              </w:r>
              <w:r>
                <w:rPr>
                  <w:color w:val="0000FF"/>
                  <w:sz w:val="20"/>
                  <w:u w:val="single" w:color="0000FF"/>
                </w:rPr>
                <w:t>Моя</w:t>
              </w:r>
              <w:r>
                <w:rPr>
                  <w:color w:val="0000FF"/>
                  <w:spacing w:val="-5"/>
                  <w:sz w:val="20"/>
                  <w:u w:val="single" w:color="0000FF"/>
                </w:rPr>
                <w:t> </w:t>
              </w:r>
              <w:r>
                <w:rPr>
                  <w:color w:val="0000FF"/>
                  <w:sz w:val="20"/>
                  <w:u w:val="single" w:color="0000FF"/>
                </w:rPr>
                <w:t>Школа</w:t>
              </w:r>
              <w:r>
                <w:rPr>
                  <w:color w:val="0000FF"/>
                  <w:spacing w:val="-4"/>
                  <w:sz w:val="20"/>
                  <w:u w:val="single" w:color="0000FF"/>
                </w:rPr>
                <w:t> </w:t>
              </w:r>
              <w:r>
                <w:rPr>
                  <w:color w:val="0000FF"/>
                  <w:spacing w:val="-2"/>
                  <w:sz w:val="20"/>
                  <w:u w:val="single" w:color="0000FF"/>
                </w:rPr>
                <w:t>(myschool.edu.ru)</w:t>
              </w:r>
            </w:hyperlink>
          </w:p>
        </w:tc>
        <w:tc>
          <w:tcPr>
            <w:tcW w:w="1278" w:type="dxa"/>
          </w:tcPr>
          <w:p>
            <w:pPr>
              <w:pStyle w:val="TableParagraph"/>
              <w:spacing w:before="50"/>
              <w:ind w:right="1"/>
              <w:jc w:val="center"/>
              <w:rPr>
                <w:rFonts w:ascii="Symbol" w:hAnsi="Symbol"/>
                <w:sz w:val="20"/>
              </w:rPr>
            </w:pPr>
            <w:r>
              <w:rPr>
                <w:rFonts w:ascii="Symbol" w:hAnsi="Symbol"/>
                <w:spacing w:val="-10"/>
                <w:sz w:val="20"/>
              </w:rPr>
              <w:t></w:t>
            </w:r>
          </w:p>
        </w:tc>
      </w:tr>
      <w:tr>
        <w:trPr>
          <w:trHeight w:val="510" w:hRule="atLeast"/>
        </w:trPr>
        <w:tc>
          <w:tcPr>
            <w:tcW w:w="567" w:type="dxa"/>
            <w:shd w:val="clear" w:color="auto" w:fill="E7FFF1"/>
          </w:tcPr>
          <w:p>
            <w:pPr>
              <w:pStyle w:val="TableParagraph"/>
              <w:spacing w:before="163"/>
              <w:ind w:left="162"/>
              <w:rPr>
                <w:b/>
                <w:sz w:val="20"/>
              </w:rPr>
            </w:pPr>
            <w:r>
              <w:rPr>
                <w:b/>
                <w:color w:val="000099"/>
                <w:spacing w:val="-5"/>
                <w:sz w:val="20"/>
              </w:rPr>
              <w:t>III</w:t>
            </w:r>
          </w:p>
        </w:tc>
        <w:tc>
          <w:tcPr>
            <w:tcW w:w="3829" w:type="dxa"/>
            <w:shd w:val="clear" w:color="auto" w:fill="E7FFF1"/>
          </w:tcPr>
          <w:p>
            <w:pPr>
              <w:pStyle w:val="TableParagraph"/>
              <w:spacing w:line="230" w:lineRule="atLeast" w:before="31"/>
              <w:ind w:left="1226" w:hanging="1016"/>
              <w:rPr>
                <w:b/>
                <w:sz w:val="20"/>
              </w:rPr>
            </w:pPr>
            <w:r>
              <w:rPr>
                <w:b/>
                <w:color w:val="000099"/>
                <w:sz w:val="20"/>
              </w:rPr>
              <w:t>Раздел</w:t>
            </w:r>
            <w:r>
              <w:rPr>
                <w:b/>
                <w:color w:val="000099"/>
                <w:spacing w:val="-13"/>
                <w:sz w:val="20"/>
              </w:rPr>
              <w:t> </w:t>
            </w:r>
            <w:r>
              <w:rPr>
                <w:b/>
                <w:color w:val="000099"/>
                <w:sz w:val="20"/>
              </w:rPr>
              <w:t>3.</w:t>
            </w:r>
            <w:r>
              <w:rPr>
                <w:b/>
                <w:color w:val="000099"/>
                <w:spacing w:val="-12"/>
                <w:sz w:val="20"/>
              </w:rPr>
              <w:t> </w:t>
            </w:r>
            <w:r>
              <w:rPr>
                <w:b/>
                <w:color w:val="000099"/>
                <w:sz w:val="20"/>
              </w:rPr>
              <w:t>ПРОГРАММИРОВАНИЕ</w:t>
            </w:r>
            <w:r>
              <w:rPr>
                <w:b/>
                <w:color w:val="000099"/>
                <w:spacing w:val="-13"/>
                <w:sz w:val="20"/>
              </w:rPr>
              <w:t> </w:t>
            </w:r>
            <w:r>
              <w:rPr>
                <w:b/>
                <w:color w:val="000099"/>
                <w:sz w:val="20"/>
              </w:rPr>
              <w:t>В СРЕДЕ NXT-G</w:t>
            </w:r>
          </w:p>
        </w:tc>
        <w:tc>
          <w:tcPr>
            <w:tcW w:w="850" w:type="dxa"/>
            <w:shd w:val="clear" w:color="auto" w:fill="E7FFF1"/>
          </w:tcPr>
          <w:p>
            <w:pPr>
              <w:pStyle w:val="TableParagraph"/>
              <w:spacing w:before="163"/>
              <w:ind w:left="3"/>
              <w:jc w:val="center"/>
              <w:rPr>
                <w:b/>
                <w:sz w:val="20"/>
              </w:rPr>
            </w:pPr>
            <w:r>
              <w:rPr>
                <w:b/>
                <w:color w:val="000099"/>
                <w:spacing w:val="-5"/>
                <w:sz w:val="20"/>
              </w:rPr>
              <w:t>22</w:t>
            </w:r>
          </w:p>
        </w:tc>
        <w:tc>
          <w:tcPr>
            <w:tcW w:w="569" w:type="dxa"/>
            <w:shd w:val="clear" w:color="auto" w:fill="E7FFF1"/>
          </w:tcPr>
          <w:p>
            <w:pPr>
              <w:pStyle w:val="TableParagraph"/>
              <w:spacing w:before="163"/>
              <w:ind w:left="5"/>
              <w:jc w:val="center"/>
              <w:rPr>
                <w:b/>
                <w:sz w:val="20"/>
              </w:rPr>
            </w:pPr>
            <w:r>
              <w:rPr>
                <w:b/>
                <w:color w:val="000099"/>
                <w:spacing w:val="-5"/>
                <w:sz w:val="20"/>
              </w:rPr>
              <w:t>8,5</w:t>
            </w:r>
          </w:p>
        </w:tc>
        <w:tc>
          <w:tcPr>
            <w:tcW w:w="567" w:type="dxa"/>
            <w:shd w:val="clear" w:color="auto" w:fill="E7FFF1"/>
          </w:tcPr>
          <w:p>
            <w:pPr>
              <w:pStyle w:val="TableParagraph"/>
              <w:spacing w:before="163"/>
              <w:ind w:left="5" w:right="1"/>
              <w:jc w:val="center"/>
              <w:rPr>
                <w:b/>
                <w:sz w:val="20"/>
              </w:rPr>
            </w:pPr>
            <w:r>
              <w:rPr>
                <w:b/>
                <w:color w:val="000099"/>
                <w:spacing w:val="-10"/>
                <w:sz w:val="20"/>
              </w:rPr>
              <w:t>—</w:t>
            </w:r>
          </w:p>
        </w:tc>
        <w:tc>
          <w:tcPr>
            <w:tcW w:w="567" w:type="dxa"/>
            <w:shd w:val="clear" w:color="auto" w:fill="E7FFF1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36" w:type="dxa"/>
            <w:shd w:val="clear" w:color="auto" w:fill="E7FFF1"/>
          </w:tcPr>
          <w:p>
            <w:pPr>
              <w:pStyle w:val="TableParagraph"/>
              <w:spacing w:before="163"/>
              <w:ind w:left="7"/>
              <w:jc w:val="center"/>
              <w:rPr>
                <w:b/>
                <w:sz w:val="20"/>
              </w:rPr>
            </w:pPr>
            <w:r>
              <w:rPr>
                <w:b/>
                <w:color w:val="000099"/>
                <w:spacing w:val="-4"/>
                <w:sz w:val="20"/>
              </w:rPr>
              <w:t>13,5</w:t>
            </w:r>
          </w:p>
        </w:tc>
        <w:tc>
          <w:tcPr>
            <w:tcW w:w="1275" w:type="dxa"/>
            <w:shd w:val="clear" w:color="auto" w:fill="E7FFF1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4254" w:type="dxa"/>
            <w:shd w:val="clear" w:color="auto" w:fill="E7FFF1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8" w:type="dxa"/>
            <w:shd w:val="clear" w:color="auto" w:fill="E7FFF1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532" w:hRule="atLeast"/>
        </w:trPr>
        <w:tc>
          <w:tcPr>
            <w:tcW w:w="567" w:type="dxa"/>
          </w:tcPr>
          <w:p>
            <w:pPr>
              <w:pStyle w:val="TableParagraph"/>
              <w:spacing w:before="168"/>
              <w:ind w:left="100"/>
              <w:rPr>
                <w:sz w:val="20"/>
              </w:rPr>
            </w:pPr>
            <w:r>
              <w:rPr>
                <w:spacing w:val="-5"/>
                <w:sz w:val="20"/>
              </w:rPr>
              <w:t>12</w:t>
            </w:r>
          </w:p>
        </w:tc>
        <w:tc>
          <w:tcPr>
            <w:tcW w:w="3829" w:type="dxa"/>
          </w:tcPr>
          <w:p>
            <w:pPr>
              <w:pStyle w:val="TableParagraph"/>
              <w:tabs>
                <w:tab w:pos="1438" w:val="left" w:leader="none"/>
                <w:tab w:pos="2544" w:val="left" w:leader="none"/>
                <w:tab w:pos="3630" w:val="left" w:leader="none"/>
              </w:tabs>
              <w:spacing w:line="230" w:lineRule="atLeast" w:before="52"/>
              <w:ind w:left="100" w:right="98"/>
              <w:rPr>
                <w:sz w:val="20"/>
              </w:rPr>
            </w:pPr>
            <w:r>
              <w:rPr>
                <w:spacing w:val="-2"/>
                <w:sz w:val="20"/>
              </w:rPr>
              <w:t>Составление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линейных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программ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с</w:t>
            </w:r>
            <w:r>
              <w:rPr>
                <w:sz w:val="20"/>
              </w:rPr>
              <w:t> использованием блока движения</w:t>
            </w:r>
          </w:p>
        </w:tc>
        <w:tc>
          <w:tcPr>
            <w:tcW w:w="850" w:type="dxa"/>
          </w:tcPr>
          <w:p>
            <w:pPr>
              <w:pStyle w:val="TableParagraph"/>
              <w:spacing w:before="168"/>
              <w:ind w:left="3"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569" w:type="dxa"/>
          </w:tcPr>
          <w:p>
            <w:pPr>
              <w:pStyle w:val="TableParagraph"/>
              <w:spacing w:before="168"/>
              <w:ind w:left="5" w:right="2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567" w:type="dxa"/>
          </w:tcPr>
          <w:p>
            <w:pPr>
              <w:pStyle w:val="TableParagraph"/>
              <w:spacing w:before="168"/>
              <w:ind w:left="5" w:right="1"/>
              <w:jc w:val="center"/>
              <w:rPr>
                <w:rFonts w:ascii="Symbol" w:hAnsi="Symbol"/>
                <w:sz w:val="20"/>
              </w:rPr>
            </w:pPr>
            <w:r>
              <w:rPr>
                <w:rFonts w:ascii="Symbol" w:hAnsi="Symbol"/>
                <w:spacing w:val="-10"/>
                <w:sz w:val="20"/>
              </w:rPr>
              <w:t></w:t>
            </w:r>
          </w:p>
        </w:tc>
        <w:tc>
          <w:tcPr>
            <w:tcW w:w="567" w:type="dxa"/>
          </w:tcPr>
          <w:p>
            <w:pPr>
              <w:pStyle w:val="TableParagraph"/>
              <w:spacing w:before="168"/>
              <w:ind w:left="4" w:right="5"/>
              <w:jc w:val="center"/>
              <w:rPr>
                <w:rFonts w:ascii="Symbol" w:hAnsi="Symbol"/>
                <w:sz w:val="20"/>
              </w:rPr>
            </w:pPr>
            <w:r>
              <w:rPr>
                <w:rFonts w:ascii="Symbol" w:hAnsi="Symbol"/>
                <w:spacing w:val="-10"/>
                <w:sz w:val="20"/>
              </w:rPr>
              <w:t></w:t>
            </w:r>
          </w:p>
        </w:tc>
        <w:tc>
          <w:tcPr>
            <w:tcW w:w="1136" w:type="dxa"/>
          </w:tcPr>
          <w:p>
            <w:pPr>
              <w:pStyle w:val="TableParagraph"/>
              <w:spacing w:before="168"/>
              <w:ind w:left="7" w:right="3"/>
              <w:jc w:val="center"/>
              <w:rPr>
                <w:rFonts w:ascii="Symbol" w:hAnsi="Symbol"/>
                <w:sz w:val="20"/>
              </w:rPr>
            </w:pPr>
            <w:r>
              <w:rPr>
                <w:rFonts w:ascii="Symbol" w:hAnsi="Symbol"/>
                <w:spacing w:val="-10"/>
                <w:sz w:val="20"/>
              </w:rPr>
              <w:t></w:t>
            </w:r>
          </w:p>
        </w:tc>
        <w:tc>
          <w:tcPr>
            <w:tcW w:w="1275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4254" w:type="dxa"/>
          </w:tcPr>
          <w:p>
            <w:pPr>
              <w:pStyle w:val="TableParagraph"/>
              <w:spacing w:before="168"/>
              <w:ind w:left="99"/>
              <w:rPr>
                <w:sz w:val="20"/>
              </w:rPr>
            </w:pPr>
            <w:hyperlink r:id="rId16">
              <w:r>
                <w:rPr>
                  <w:color w:val="0000FF"/>
                  <w:sz w:val="20"/>
                  <w:u w:val="single" w:color="0000FF"/>
                </w:rPr>
                <w:t>Институт</w:t>
              </w:r>
              <w:r>
                <w:rPr>
                  <w:color w:val="0000FF"/>
                  <w:spacing w:val="-9"/>
                  <w:sz w:val="20"/>
                  <w:u w:val="single" w:color="0000FF"/>
                </w:rPr>
                <w:t> </w:t>
              </w:r>
              <w:r>
                <w:rPr>
                  <w:color w:val="0000FF"/>
                  <w:sz w:val="20"/>
                  <w:u w:val="single" w:color="0000FF"/>
                </w:rPr>
                <w:t>Новых</w:t>
              </w:r>
              <w:r>
                <w:rPr>
                  <w:color w:val="0000FF"/>
                  <w:spacing w:val="-7"/>
                  <w:sz w:val="20"/>
                  <w:u w:val="single" w:color="0000FF"/>
                </w:rPr>
                <w:t> </w:t>
              </w:r>
              <w:r>
                <w:rPr>
                  <w:color w:val="0000FF"/>
                  <w:sz w:val="20"/>
                  <w:u w:val="single" w:color="0000FF"/>
                </w:rPr>
                <w:t>Технологий</w:t>
              </w:r>
              <w:r>
                <w:rPr>
                  <w:color w:val="0000FF"/>
                  <w:spacing w:val="-9"/>
                  <w:sz w:val="20"/>
                  <w:u w:val="single" w:color="0000FF"/>
                </w:rPr>
                <w:t> </w:t>
              </w:r>
              <w:r>
                <w:rPr>
                  <w:color w:val="0000FF"/>
                  <w:sz w:val="20"/>
                  <w:u w:val="single" w:color="0000FF"/>
                </w:rPr>
                <w:t>(int-</w:t>
              </w:r>
              <w:r>
                <w:rPr>
                  <w:color w:val="0000FF"/>
                  <w:spacing w:val="-2"/>
                  <w:sz w:val="20"/>
                  <w:u w:val="single" w:color="0000FF"/>
                </w:rPr>
                <w:t>edu.ru)</w:t>
              </w:r>
            </w:hyperlink>
          </w:p>
        </w:tc>
        <w:tc>
          <w:tcPr>
            <w:tcW w:w="1278" w:type="dxa"/>
          </w:tcPr>
          <w:p>
            <w:pPr>
              <w:pStyle w:val="TableParagraph"/>
              <w:spacing w:before="50"/>
              <w:ind w:right="1"/>
              <w:jc w:val="center"/>
              <w:rPr>
                <w:rFonts w:ascii="Symbol" w:hAnsi="Symbol"/>
                <w:sz w:val="20"/>
              </w:rPr>
            </w:pPr>
            <w:r>
              <w:rPr>
                <w:rFonts w:ascii="Symbol" w:hAnsi="Symbol"/>
                <w:spacing w:val="-10"/>
                <w:sz w:val="20"/>
              </w:rPr>
              <w:t></w:t>
            </w:r>
          </w:p>
        </w:tc>
      </w:tr>
      <w:tr>
        <w:trPr>
          <w:trHeight w:val="530" w:hRule="atLeast"/>
        </w:trPr>
        <w:tc>
          <w:tcPr>
            <w:tcW w:w="567" w:type="dxa"/>
          </w:tcPr>
          <w:p>
            <w:pPr>
              <w:pStyle w:val="TableParagraph"/>
              <w:spacing w:before="168"/>
              <w:ind w:left="100"/>
              <w:rPr>
                <w:sz w:val="20"/>
              </w:rPr>
            </w:pPr>
            <w:r>
              <w:rPr>
                <w:spacing w:val="-5"/>
                <w:sz w:val="20"/>
              </w:rPr>
              <w:t>13</w:t>
            </w:r>
          </w:p>
        </w:tc>
        <w:tc>
          <w:tcPr>
            <w:tcW w:w="3829" w:type="dxa"/>
          </w:tcPr>
          <w:p>
            <w:pPr>
              <w:pStyle w:val="TableParagraph"/>
              <w:tabs>
                <w:tab w:pos="1438" w:val="left" w:leader="none"/>
                <w:tab w:pos="2544" w:val="left" w:leader="none"/>
                <w:tab w:pos="3630" w:val="left" w:leader="none"/>
              </w:tabs>
              <w:spacing w:line="230" w:lineRule="atLeast" w:before="50"/>
              <w:ind w:left="100" w:right="98"/>
              <w:rPr>
                <w:sz w:val="20"/>
              </w:rPr>
            </w:pPr>
            <w:r>
              <w:rPr>
                <w:spacing w:val="-2"/>
                <w:sz w:val="20"/>
              </w:rPr>
              <w:t>Составление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линейных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программ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с</w:t>
            </w:r>
            <w:r>
              <w:rPr>
                <w:sz w:val="20"/>
              </w:rPr>
              <w:t> использованием блока движения</w:t>
            </w:r>
          </w:p>
        </w:tc>
        <w:tc>
          <w:tcPr>
            <w:tcW w:w="850" w:type="dxa"/>
          </w:tcPr>
          <w:p>
            <w:pPr>
              <w:pStyle w:val="TableParagraph"/>
              <w:spacing w:before="168"/>
              <w:ind w:left="3"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569" w:type="dxa"/>
          </w:tcPr>
          <w:p>
            <w:pPr>
              <w:pStyle w:val="TableParagraph"/>
              <w:spacing w:before="168"/>
              <w:ind w:left="5" w:right="3"/>
              <w:jc w:val="center"/>
              <w:rPr>
                <w:rFonts w:ascii="Symbol" w:hAnsi="Symbol"/>
                <w:sz w:val="20"/>
              </w:rPr>
            </w:pPr>
            <w:r>
              <w:rPr>
                <w:rFonts w:ascii="Symbol" w:hAnsi="Symbol"/>
                <w:spacing w:val="-10"/>
                <w:sz w:val="20"/>
              </w:rPr>
              <w:t></w:t>
            </w:r>
          </w:p>
        </w:tc>
        <w:tc>
          <w:tcPr>
            <w:tcW w:w="567" w:type="dxa"/>
          </w:tcPr>
          <w:p>
            <w:pPr>
              <w:pStyle w:val="TableParagraph"/>
              <w:spacing w:before="168"/>
              <w:ind w:left="5" w:right="1"/>
              <w:jc w:val="center"/>
              <w:rPr>
                <w:rFonts w:ascii="Symbol" w:hAnsi="Symbol"/>
                <w:sz w:val="20"/>
              </w:rPr>
            </w:pPr>
            <w:r>
              <w:rPr>
                <w:rFonts w:ascii="Symbol" w:hAnsi="Symbol"/>
                <w:spacing w:val="-10"/>
                <w:sz w:val="20"/>
              </w:rPr>
              <w:t></w:t>
            </w:r>
          </w:p>
        </w:tc>
        <w:tc>
          <w:tcPr>
            <w:tcW w:w="567" w:type="dxa"/>
          </w:tcPr>
          <w:p>
            <w:pPr>
              <w:pStyle w:val="TableParagraph"/>
              <w:spacing w:before="168"/>
              <w:ind w:left="4" w:right="5"/>
              <w:jc w:val="center"/>
              <w:rPr>
                <w:rFonts w:ascii="Symbol" w:hAnsi="Symbol"/>
                <w:sz w:val="20"/>
              </w:rPr>
            </w:pPr>
            <w:r>
              <w:rPr>
                <w:rFonts w:ascii="Symbol" w:hAnsi="Symbol"/>
                <w:spacing w:val="-10"/>
                <w:sz w:val="20"/>
              </w:rPr>
              <w:t></w:t>
            </w:r>
          </w:p>
        </w:tc>
        <w:tc>
          <w:tcPr>
            <w:tcW w:w="1136" w:type="dxa"/>
          </w:tcPr>
          <w:p>
            <w:pPr>
              <w:pStyle w:val="TableParagraph"/>
              <w:spacing w:before="168"/>
              <w:ind w:left="7"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1275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4254" w:type="dxa"/>
          </w:tcPr>
          <w:p>
            <w:pPr>
              <w:pStyle w:val="TableParagraph"/>
              <w:spacing w:before="168"/>
              <w:ind w:left="99"/>
              <w:rPr>
                <w:sz w:val="20"/>
              </w:rPr>
            </w:pPr>
            <w:hyperlink r:id="rId16">
              <w:r>
                <w:rPr>
                  <w:color w:val="0000FF"/>
                  <w:sz w:val="20"/>
                  <w:u w:val="single" w:color="0000FF"/>
                </w:rPr>
                <w:t>Институт</w:t>
              </w:r>
              <w:r>
                <w:rPr>
                  <w:color w:val="0000FF"/>
                  <w:spacing w:val="-9"/>
                  <w:sz w:val="20"/>
                  <w:u w:val="single" w:color="0000FF"/>
                </w:rPr>
                <w:t> </w:t>
              </w:r>
              <w:r>
                <w:rPr>
                  <w:color w:val="0000FF"/>
                  <w:sz w:val="20"/>
                  <w:u w:val="single" w:color="0000FF"/>
                </w:rPr>
                <w:t>Новых</w:t>
              </w:r>
              <w:r>
                <w:rPr>
                  <w:color w:val="0000FF"/>
                  <w:spacing w:val="-7"/>
                  <w:sz w:val="20"/>
                  <w:u w:val="single" w:color="0000FF"/>
                </w:rPr>
                <w:t> </w:t>
              </w:r>
              <w:r>
                <w:rPr>
                  <w:color w:val="0000FF"/>
                  <w:sz w:val="20"/>
                  <w:u w:val="single" w:color="0000FF"/>
                </w:rPr>
                <w:t>Технологий</w:t>
              </w:r>
              <w:r>
                <w:rPr>
                  <w:color w:val="0000FF"/>
                  <w:spacing w:val="-9"/>
                  <w:sz w:val="20"/>
                  <w:u w:val="single" w:color="0000FF"/>
                </w:rPr>
                <w:t> </w:t>
              </w:r>
              <w:r>
                <w:rPr>
                  <w:color w:val="0000FF"/>
                  <w:sz w:val="20"/>
                  <w:u w:val="single" w:color="0000FF"/>
                </w:rPr>
                <w:t>(int-</w:t>
              </w:r>
              <w:r>
                <w:rPr>
                  <w:color w:val="0000FF"/>
                  <w:spacing w:val="-2"/>
                  <w:sz w:val="20"/>
                  <w:u w:val="single" w:color="0000FF"/>
                </w:rPr>
                <w:t>edu.ru)</w:t>
              </w:r>
            </w:hyperlink>
          </w:p>
        </w:tc>
        <w:tc>
          <w:tcPr>
            <w:tcW w:w="1278" w:type="dxa"/>
          </w:tcPr>
          <w:p>
            <w:pPr>
              <w:pStyle w:val="TableParagraph"/>
              <w:spacing w:before="50"/>
              <w:ind w:right="1"/>
              <w:jc w:val="center"/>
              <w:rPr>
                <w:rFonts w:ascii="Symbol" w:hAnsi="Symbol"/>
                <w:sz w:val="20"/>
              </w:rPr>
            </w:pPr>
            <w:r>
              <w:rPr>
                <w:rFonts w:ascii="Symbol" w:hAnsi="Symbol"/>
                <w:spacing w:val="-10"/>
                <w:sz w:val="20"/>
              </w:rPr>
              <w:t></w:t>
            </w:r>
          </w:p>
        </w:tc>
      </w:tr>
      <w:tr>
        <w:trPr>
          <w:trHeight w:val="532" w:hRule="atLeast"/>
        </w:trPr>
        <w:tc>
          <w:tcPr>
            <w:tcW w:w="567" w:type="dxa"/>
          </w:tcPr>
          <w:p>
            <w:pPr>
              <w:pStyle w:val="TableParagraph"/>
              <w:spacing w:before="170"/>
              <w:ind w:left="100"/>
              <w:rPr>
                <w:sz w:val="20"/>
              </w:rPr>
            </w:pPr>
            <w:r>
              <w:rPr>
                <w:spacing w:val="-5"/>
                <w:sz w:val="20"/>
              </w:rPr>
              <w:t>14</w:t>
            </w:r>
          </w:p>
        </w:tc>
        <w:tc>
          <w:tcPr>
            <w:tcW w:w="3829" w:type="dxa"/>
          </w:tcPr>
          <w:p>
            <w:pPr>
              <w:pStyle w:val="TableParagraph"/>
              <w:spacing w:before="170"/>
              <w:ind w:left="100"/>
              <w:rPr>
                <w:sz w:val="20"/>
              </w:rPr>
            </w:pPr>
            <w:r>
              <w:rPr>
                <w:spacing w:val="-2"/>
                <w:sz w:val="20"/>
              </w:rPr>
              <w:t>Интерфейс</w:t>
            </w:r>
            <w:r>
              <w:rPr>
                <w:spacing w:val="10"/>
                <w:sz w:val="20"/>
              </w:rPr>
              <w:t> </w:t>
            </w:r>
            <w:r>
              <w:rPr>
                <w:spacing w:val="-2"/>
                <w:sz w:val="20"/>
              </w:rPr>
              <w:t>NXT-</w:t>
            </w:r>
            <w:r>
              <w:rPr>
                <w:spacing w:val="-10"/>
                <w:sz w:val="20"/>
              </w:rPr>
              <w:t>G</w:t>
            </w:r>
          </w:p>
        </w:tc>
        <w:tc>
          <w:tcPr>
            <w:tcW w:w="850" w:type="dxa"/>
          </w:tcPr>
          <w:p>
            <w:pPr>
              <w:pStyle w:val="TableParagraph"/>
              <w:spacing w:before="170"/>
              <w:ind w:left="3"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569" w:type="dxa"/>
          </w:tcPr>
          <w:p>
            <w:pPr>
              <w:pStyle w:val="TableParagraph"/>
              <w:spacing w:before="170"/>
              <w:ind w:left="5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0,5</w:t>
            </w:r>
          </w:p>
        </w:tc>
        <w:tc>
          <w:tcPr>
            <w:tcW w:w="567" w:type="dxa"/>
          </w:tcPr>
          <w:p>
            <w:pPr>
              <w:pStyle w:val="TableParagraph"/>
              <w:spacing w:before="170"/>
              <w:ind w:left="5" w:right="1"/>
              <w:jc w:val="center"/>
              <w:rPr>
                <w:rFonts w:ascii="Symbol" w:hAnsi="Symbol"/>
                <w:sz w:val="20"/>
              </w:rPr>
            </w:pPr>
            <w:r>
              <w:rPr>
                <w:rFonts w:ascii="Symbol" w:hAnsi="Symbol"/>
                <w:spacing w:val="-10"/>
                <w:sz w:val="20"/>
              </w:rPr>
              <w:t></w:t>
            </w:r>
          </w:p>
        </w:tc>
        <w:tc>
          <w:tcPr>
            <w:tcW w:w="567" w:type="dxa"/>
          </w:tcPr>
          <w:p>
            <w:pPr>
              <w:pStyle w:val="TableParagraph"/>
              <w:spacing w:before="170"/>
              <w:ind w:left="4" w:right="5"/>
              <w:jc w:val="center"/>
              <w:rPr>
                <w:rFonts w:ascii="Symbol" w:hAnsi="Symbol"/>
                <w:sz w:val="20"/>
              </w:rPr>
            </w:pPr>
            <w:r>
              <w:rPr>
                <w:rFonts w:ascii="Symbol" w:hAnsi="Symbol"/>
                <w:spacing w:val="-10"/>
                <w:sz w:val="20"/>
              </w:rPr>
              <w:t></w:t>
            </w:r>
          </w:p>
        </w:tc>
        <w:tc>
          <w:tcPr>
            <w:tcW w:w="1136" w:type="dxa"/>
          </w:tcPr>
          <w:p>
            <w:pPr>
              <w:pStyle w:val="TableParagraph"/>
              <w:spacing w:before="170"/>
              <w:ind w:left="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0,5</w:t>
            </w:r>
          </w:p>
        </w:tc>
        <w:tc>
          <w:tcPr>
            <w:tcW w:w="1275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4254" w:type="dxa"/>
          </w:tcPr>
          <w:p>
            <w:pPr>
              <w:pStyle w:val="TableParagraph"/>
              <w:spacing w:before="170"/>
              <w:ind w:left="99"/>
              <w:rPr>
                <w:sz w:val="20"/>
              </w:rPr>
            </w:pPr>
            <w:hyperlink r:id="rId16">
              <w:r>
                <w:rPr>
                  <w:color w:val="0000FF"/>
                  <w:sz w:val="20"/>
                  <w:u w:val="single" w:color="0000FF"/>
                </w:rPr>
                <w:t>Институт</w:t>
              </w:r>
              <w:r>
                <w:rPr>
                  <w:color w:val="0000FF"/>
                  <w:spacing w:val="-9"/>
                  <w:sz w:val="20"/>
                  <w:u w:val="single" w:color="0000FF"/>
                </w:rPr>
                <w:t> </w:t>
              </w:r>
              <w:r>
                <w:rPr>
                  <w:color w:val="0000FF"/>
                  <w:sz w:val="20"/>
                  <w:u w:val="single" w:color="0000FF"/>
                </w:rPr>
                <w:t>Новых</w:t>
              </w:r>
              <w:r>
                <w:rPr>
                  <w:color w:val="0000FF"/>
                  <w:spacing w:val="-7"/>
                  <w:sz w:val="20"/>
                  <w:u w:val="single" w:color="0000FF"/>
                </w:rPr>
                <w:t> </w:t>
              </w:r>
              <w:r>
                <w:rPr>
                  <w:color w:val="0000FF"/>
                  <w:sz w:val="20"/>
                  <w:u w:val="single" w:color="0000FF"/>
                </w:rPr>
                <w:t>Технологий</w:t>
              </w:r>
              <w:r>
                <w:rPr>
                  <w:color w:val="0000FF"/>
                  <w:spacing w:val="-9"/>
                  <w:sz w:val="20"/>
                  <w:u w:val="single" w:color="0000FF"/>
                </w:rPr>
                <w:t> </w:t>
              </w:r>
              <w:r>
                <w:rPr>
                  <w:color w:val="0000FF"/>
                  <w:sz w:val="20"/>
                  <w:u w:val="single" w:color="0000FF"/>
                </w:rPr>
                <w:t>(int-</w:t>
              </w:r>
              <w:r>
                <w:rPr>
                  <w:color w:val="0000FF"/>
                  <w:spacing w:val="-2"/>
                  <w:sz w:val="20"/>
                  <w:u w:val="single" w:color="0000FF"/>
                </w:rPr>
                <w:t>edu.ru)</w:t>
              </w:r>
            </w:hyperlink>
          </w:p>
        </w:tc>
        <w:tc>
          <w:tcPr>
            <w:tcW w:w="1278" w:type="dxa"/>
          </w:tcPr>
          <w:p>
            <w:pPr>
              <w:pStyle w:val="TableParagraph"/>
              <w:spacing w:before="50"/>
              <w:ind w:right="1"/>
              <w:jc w:val="center"/>
              <w:rPr>
                <w:rFonts w:ascii="Symbol" w:hAnsi="Symbol"/>
                <w:sz w:val="20"/>
              </w:rPr>
            </w:pPr>
            <w:r>
              <w:rPr>
                <w:rFonts w:ascii="Symbol" w:hAnsi="Symbol"/>
                <w:spacing w:val="-10"/>
                <w:sz w:val="20"/>
              </w:rPr>
              <w:t></w:t>
            </w:r>
          </w:p>
        </w:tc>
      </w:tr>
      <w:tr>
        <w:trPr>
          <w:trHeight w:val="532" w:hRule="atLeast"/>
        </w:trPr>
        <w:tc>
          <w:tcPr>
            <w:tcW w:w="567" w:type="dxa"/>
          </w:tcPr>
          <w:p>
            <w:pPr>
              <w:pStyle w:val="TableParagraph"/>
              <w:spacing w:before="170"/>
              <w:ind w:left="100"/>
              <w:rPr>
                <w:sz w:val="20"/>
              </w:rPr>
            </w:pPr>
            <w:r>
              <w:rPr>
                <w:spacing w:val="-5"/>
                <w:sz w:val="20"/>
              </w:rPr>
              <w:t>15</w:t>
            </w:r>
          </w:p>
        </w:tc>
        <w:tc>
          <w:tcPr>
            <w:tcW w:w="3829" w:type="dxa"/>
          </w:tcPr>
          <w:p>
            <w:pPr>
              <w:pStyle w:val="TableParagraph"/>
              <w:spacing w:before="170"/>
              <w:ind w:left="100"/>
              <w:rPr>
                <w:sz w:val="20"/>
              </w:rPr>
            </w:pPr>
            <w:r>
              <w:rPr>
                <w:spacing w:val="-2"/>
                <w:sz w:val="20"/>
              </w:rPr>
              <w:t>Движение</w:t>
            </w:r>
          </w:p>
        </w:tc>
        <w:tc>
          <w:tcPr>
            <w:tcW w:w="850" w:type="dxa"/>
          </w:tcPr>
          <w:p>
            <w:pPr>
              <w:pStyle w:val="TableParagraph"/>
              <w:spacing w:before="170"/>
              <w:ind w:left="3"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569" w:type="dxa"/>
          </w:tcPr>
          <w:p>
            <w:pPr>
              <w:pStyle w:val="TableParagraph"/>
              <w:spacing w:before="170"/>
              <w:ind w:left="5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0,5</w:t>
            </w:r>
          </w:p>
        </w:tc>
        <w:tc>
          <w:tcPr>
            <w:tcW w:w="567" w:type="dxa"/>
          </w:tcPr>
          <w:p>
            <w:pPr>
              <w:pStyle w:val="TableParagraph"/>
              <w:spacing w:before="168"/>
              <w:ind w:left="5" w:right="1"/>
              <w:jc w:val="center"/>
              <w:rPr>
                <w:rFonts w:ascii="Symbol" w:hAnsi="Symbol"/>
                <w:sz w:val="20"/>
              </w:rPr>
            </w:pPr>
            <w:r>
              <w:rPr>
                <w:rFonts w:ascii="Symbol" w:hAnsi="Symbol"/>
                <w:spacing w:val="-10"/>
                <w:sz w:val="20"/>
              </w:rPr>
              <w:t></w:t>
            </w:r>
          </w:p>
        </w:tc>
        <w:tc>
          <w:tcPr>
            <w:tcW w:w="567" w:type="dxa"/>
          </w:tcPr>
          <w:p>
            <w:pPr>
              <w:pStyle w:val="TableParagraph"/>
              <w:spacing w:before="168"/>
              <w:ind w:left="4" w:right="5"/>
              <w:jc w:val="center"/>
              <w:rPr>
                <w:rFonts w:ascii="Symbol" w:hAnsi="Symbol"/>
                <w:sz w:val="20"/>
              </w:rPr>
            </w:pPr>
            <w:r>
              <w:rPr>
                <w:rFonts w:ascii="Symbol" w:hAnsi="Symbol"/>
                <w:spacing w:val="-10"/>
                <w:sz w:val="20"/>
              </w:rPr>
              <w:t></w:t>
            </w:r>
          </w:p>
        </w:tc>
        <w:tc>
          <w:tcPr>
            <w:tcW w:w="1136" w:type="dxa"/>
          </w:tcPr>
          <w:p>
            <w:pPr>
              <w:pStyle w:val="TableParagraph"/>
              <w:spacing w:before="170"/>
              <w:ind w:left="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0,5</w:t>
            </w:r>
          </w:p>
        </w:tc>
        <w:tc>
          <w:tcPr>
            <w:tcW w:w="1275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4254" w:type="dxa"/>
          </w:tcPr>
          <w:p>
            <w:pPr>
              <w:pStyle w:val="TableParagraph"/>
              <w:spacing w:before="170"/>
              <w:ind w:left="99"/>
              <w:rPr>
                <w:sz w:val="20"/>
              </w:rPr>
            </w:pPr>
            <w:hyperlink r:id="rId16">
              <w:r>
                <w:rPr>
                  <w:color w:val="0000FF"/>
                  <w:sz w:val="20"/>
                  <w:u w:val="single" w:color="0000FF"/>
                </w:rPr>
                <w:t>Институт</w:t>
              </w:r>
              <w:r>
                <w:rPr>
                  <w:color w:val="0000FF"/>
                  <w:spacing w:val="-9"/>
                  <w:sz w:val="20"/>
                  <w:u w:val="single" w:color="0000FF"/>
                </w:rPr>
                <w:t> </w:t>
              </w:r>
              <w:r>
                <w:rPr>
                  <w:color w:val="0000FF"/>
                  <w:sz w:val="20"/>
                  <w:u w:val="single" w:color="0000FF"/>
                </w:rPr>
                <w:t>Новых</w:t>
              </w:r>
              <w:r>
                <w:rPr>
                  <w:color w:val="0000FF"/>
                  <w:spacing w:val="-7"/>
                  <w:sz w:val="20"/>
                  <w:u w:val="single" w:color="0000FF"/>
                </w:rPr>
                <w:t> </w:t>
              </w:r>
              <w:r>
                <w:rPr>
                  <w:color w:val="0000FF"/>
                  <w:sz w:val="20"/>
                  <w:u w:val="single" w:color="0000FF"/>
                </w:rPr>
                <w:t>Технологий</w:t>
              </w:r>
              <w:r>
                <w:rPr>
                  <w:color w:val="0000FF"/>
                  <w:spacing w:val="-9"/>
                  <w:sz w:val="20"/>
                  <w:u w:val="single" w:color="0000FF"/>
                </w:rPr>
                <w:t> </w:t>
              </w:r>
              <w:r>
                <w:rPr>
                  <w:color w:val="0000FF"/>
                  <w:sz w:val="20"/>
                  <w:u w:val="single" w:color="0000FF"/>
                </w:rPr>
                <w:t>(int-</w:t>
              </w:r>
              <w:r>
                <w:rPr>
                  <w:color w:val="0000FF"/>
                  <w:spacing w:val="-2"/>
                  <w:sz w:val="20"/>
                  <w:u w:val="single" w:color="0000FF"/>
                </w:rPr>
                <w:t>edu.ru)</w:t>
              </w:r>
            </w:hyperlink>
          </w:p>
        </w:tc>
        <w:tc>
          <w:tcPr>
            <w:tcW w:w="1278" w:type="dxa"/>
          </w:tcPr>
          <w:p>
            <w:pPr>
              <w:pStyle w:val="TableParagraph"/>
              <w:spacing w:before="50"/>
              <w:ind w:right="1"/>
              <w:jc w:val="center"/>
              <w:rPr>
                <w:rFonts w:ascii="Symbol" w:hAnsi="Symbol"/>
                <w:sz w:val="20"/>
              </w:rPr>
            </w:pPr>
            <w:r>
              <w:rPr>
                <w:rFonts w:ascii="Symbol" w:hAnsi="Symbol"/>
                <w:spacing w:val="-10"/>
                <w:sz w:val="20"/>
              </w:rPr>
              <w:t></w:t>
            </w:r>
          </w:p>
        </w:tc>
      </w:tr>
      <w:tr>
        <w:trPr>
          <w:trHeight w:val="532" w:hRule="atLeast"/>
        </w:trPr>
        <w:tc>
          <w:tcPr>
            <w:tcW w:w="567" w:type="dxa"/>
          </w:tcPr>
          <w:p>
            <w:pPr>
              <w:pStyle w:val="TableParagraph"/>
              <w:spacing w:before="168"/>
              <w:ind w:left="100"/>
              <w:rPr>
                <w:sz w:val="20"/>
              </w:rPr>
            </w:pPr>
            <w:r>
              <w:rPr>
                <w:spacing w:val="-5"/>
                <w:sz w:val="20"/>
              </w:rPr>
              <w:t>16</w:t>
            </w:r>
          </w:p>
        </w:tc>
        <w:tc>
          <w:tcPr>
            <w:tcW w:w="3829" w:type="dxa"/>
          </w:tcPr>
          <w:p>
            <w:pPr>
              <w:pStyle w:val="TableParagraph"/>
              <w:spacing w:line="230" w:lineRule="atLeast" w:before="52"/>
              <w:ind w:left="100"/>
              <w:rPr>
                <w:sz w:val="20"/>
              </w:rPr>
            </w:pPr>
            <w:r>
              <w:rPr>
                <w:sz w:val="20"/>
              </w:rPr>
              <w:t>Движение</w:t>
            </w:r>
            <w:r>
              <w:rPr>
                <w:spacing w:val="80"/>
                <w:sz w:val="20"/>
              </w:rPr>
              <w:t> </w:t>
            </w:r>
            <w:r>
              <w:rPr>
                <w:sz w:val="20"/>
              </w:rPr>
              <w:t>по</w:t>
            </w:r>
            <w:r>
              <w:rPr>
                <w:spacing w:val="80"/>
                <w:sz w:val="20"/>
              </w:rPr>
              <w:t> </w:t>
            </w:r>
            <w:r>
              <w:rPr>
                <w:sz w:val="20"/>
              </w:rPr>
              <w:t>контуру</w:t>
            </w:r>
            <w:r>
              <w:rPr>
                <w:spacing w:val="80"/>
                <w:sz w:val="20"/>
              </w:rPr>
              <w:t> </w:t>
            </w:r>
            <w:r>
              <w:rPr>
                <w:sz w:val="20"/>
              </w:rPr>
              <w:t>геометрических </w:t>
            </w:r>
            <w:r>
              <w:rPr>
                <w:spacing w:val="-2"/>
                <w:sz w:val="20"/>
              </w:rPr>
              <w:t>фигур</w:t>
            </w:r>
          </w:p>
        </w:tc>
        <w:tc>
          <w:tcPr>
            <w:tcW w:w="850" w:type="dxa"/>
          </w:tcPr>
          <w:p>
            <w:pPr>
              <w:pStyle w:val="TableParagraph"/>
              <w:spacing w:before="168"/>
              <w:ind w:left="3"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569" w:type="dxa"/>
          </w:tcPr>
          <w:p>
            <w:pPr>
              <w:pStyle w:val="TableParagraph"/>
              <w:spacing w:before="168"/>
              <w:ind w:left="5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0,5</w:t>
            </w:r>
          </w:p>
        </w:tc>
        <w:tc>
          <w:tcPr>
            <w:tcW w:w="567" w:type="dxa"/>
          </w:tcPr>
          <w:p>
            <w:pPr>
              <w:pStyle w:val="TableParagraph"/>
              <w:spacing w:before="168"/>
              <w:ind w:left="5" w:right="1"/>
              <w:jc w:val="center"/>
              <w:rPr>
                <w:rFonts w:ascii="Symbol" w:hAnsi="Symbol"/>
                <w:sz w:val="20"/>
              </w:rPr>
            </w:pPr>
            <w:r>
              <w:rPr>
                <w:rFonts w:ascii="Symbol" w:hAnsi="Symbol"/>
                <w:spacing w:val="-10"/>
                <w:sz w:val="20"/>
              </w:rPr>
              <w:t></w:t>
            </w:r>
          </w:p>
        </w:tc>
        <w:tc>
          <w:tcPr>
            <w:tcW w:w="567" w:type="dxa"/>
          </w:tcPr>
          <w:p>
            <w:pPr>
              <w:pStyle w:val="TableParagraph"/>
              <w:spacing w:before="168"/>
              <w:ind w:left="4" w:right="5"/>
              <w:jc w:val="center"/>
              <w:rPr>
                <w:rFonts w:ascii="Symbol" w:hAnsi="Symbol"/>
                <w:sz w:val="20"/>
              </w:rPr>
            </w:pPr>
            <w:r>
              <w:rPr>
                <w:rFonts w:ascii="Symbol" w:hAnsi="Symbol"/>
                <w:spacing w:val="-10"/>
                <w:sz w:val="20"/>
              </w:rPr>
              <w:t></w:t>
            </w:r>
          </w:p>
        </w:tc>
        <w:tc>
          <w:tcPr>
            <w:tcW w:w="1136" w:type="dxa"/>
          </w:tcPr>
          <w:p>
            <w:pPr>
              <w:pStyle w:val="TableParagraph"/>
              <w:spacing w:before="168"/>
              <w:ind w:left="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0,5</w:t>
            </w:r>
          </w:p>
        </w:tc>
        <w:tc>
          <w:tcPr>
            <w:tcW w:w="1275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4254" w:type="dxa"/>
          </w:tcPr>
          <w:p>
            <w:pPr>
              <w:pStyle w:val="TableParagraph"/>
              <w:spacing w:before="168"/>
              <w:ind w:left="99"/>
              <w:rPr>
                <w:sz w:val="20"/>
              </w:rPr>
            </w:pPr>
            <w:hyperlink r:id="rId16">
              <w:r>
                <w:rPr>
                  <w:color w:val="0000FF"/>
                  <w:sz w:val="20"/>
                  <w:u w:val="single" w:color="0000FF"/>
                </w:rPr>
                <w:t>Институт</w:t>
              </w:r>
              <w:r>
                <w:rPr>
                  <w:color w:val="0000FF"/>
                  <w:spacing w:val="-9"/>
                  <w:sz w:val="20"/>
                  <w:u w:val="single" w:color="0000FF"/>
                </w:rPr>
                <w:t> </w:t>
              </w:r>
              <w:r>
                <w:rPr>
                  <w:color w:val="0000FF"/>
                  <w:sz w:val="20"/>
                  <w:u w:val="single" w:color="0000FF"/>
                </w:rPr>
                <w:t>Новых</w:t>
              </w:r>
              <w:r>
                <w:rPr>
                  <w:color w:val="0000FF"/>
                  <w:spacing w:val="-7"/>
                  <w:sz w:val="20"/>
                  <w:u w:val="single" w:color="0000FF"/>
                </w:rPr>
                <w:t> </w:t>
              </w:r>
              <w:r>
                <w:rPr>
                  <w:color w:val="0000FF"/>
                  <w:sz w:val="20"/>
                  <w:u w:val="single" w:color="0000FF"/>
                </w:rPr>
                <w:t>Технологий</w:t>
              </w:r>
              <w:r>
                <w:rPr>
                  <w:color w:val="0000FF"/>
                  <w:spacing w:val="-9"/>
                  <w:sz w:val="20"/>
                  <w:u w:val="single" w:color="0000FF"/>
                </w:rPr>
                <w:t> </w:t>
              </w:r>
              <w:r>
                <w:rPr>
                  <w:color w:val="0000FF"/>
                  <w:sz w:val="20"/>
                  <w:u w:val="single" w:color="0000FF"/>
                </w:rPr>
                <w:t>(int-</w:t>
              </w:r>
              <w:r>
                <w:rPr>
                  <w:color w:val="0000FF"/>
                  <w:spacing w:val="-2"/>
                  <w:sz w:val="20"/>
                  <w:u w:val="single" w:color="0000FF"/>
                </w:rPr>
                <w:t>edu.ru)</w:t>
              </w:r>
            </w:hyperlink>
          </w:p>
        </w:tc>
        <w:tc>
          <w:tcPr>
            <w:tcW w:w="1278" w:type="dxa"/>
          </w:tcPr>
          <w:p>
            <w:pPr>
              <w:pStyle w:val="TableParagraph"/>
              <w:spacing w:before="50"/>
              <w:ind w:right="1"/>
              <w:jc w:val="center"/>
              <w:rPr>
                <w:rFonts w:ascii="Symbol" w:hAnsi="Symbol"/>
                <w:sz w:val="20"/>
              </w:rPr>
            </w:pPr>
            <w:r>
              <w:rPr>
                <w:rFonts w:ascii="Symbol" w:hAnsi="Symbol"/>
                <w:spacing w:val="-10"/>
                <w:sz w:val="20"/>
              </w:rPr>
              <w:t></w:t>
            </w:r>
          </w:p>
        </w:tc>
      </w:tr>
      <w:tr>
        <w:trPr>
          <w:trHeight w:val="530" w:hRule="atLeast"/>
        </w:trPr>
        <w:tc>
          <w:tcPr>
            <w:tcW w:w="567" w:type="dxa"/>
          </w:tcPr>
          <w:p>
            <w:pPr>
              <w:pStyle w:val="TableParagraph"/>
              <w:spacing w:before="168"/>
              <w:ind w:left="100"/>
              <w:rPr>
                <w:sz w:val="20"/>
              </w:rPr>
            </w:pPr>
            <w:r>
              <w:rPr>
                <w:spacing w:val="-5"/>
                <w:sz w:val="20"/>
              </w:rPr>
              <w:t>17</w:t>
            </w:r>
          </w:p>
        </w:tc>
        <w:tc>
          <w:tcPr>
            <w:tcW w:w="3829" w:type="dxa"/>
          </w:tcPr>
          <w:p>
            <w:pPr>
              <w:pStyle w:val="TableParagraph"/>
              <w:spacing w:line="230" w:lineRule="atLeast" w:before="50"/>
              <w:ind w:left="100"/>
              <w:rPr>
                <w:sz w:val="20"/>
              </w:rPr>
            </w:pPr>
            <w:r>
              <w:rPr>
                <w:sz w:val="20"/>
              </w:rPr>
              <w:t>Составление</w:t>
            </w:r>
            <w:r>
              <w:rPr>
                <w:spacing w:val="80"/>
                <w:sz w:val="20"/>
              </w:rPr>
              <w:t> </w:t>
            </w:r>
            <w:r>
              <w:rPr>
                <w:sz w:val="20"/>
              </w:rPr>
              <w:t>программ</w:t>
            </w:r>
            <w:r>
              <w:rPr>
                <w:spacing w:val="80"/>
                <w:sz w:val="20"/>
              </w:rPr>
              <w:t> </w:t>
            </w:r>
            <w:r>
              <w:rPr>
                <w:sz w:val="20"/>
              </w:rPr>
              <w:t>включающих</w:t>
            </w:r>
            <w:r>
              <w:rPr>
                <w:spacing w:val="80"/>
                <w:sz w:val="20"/>
              </w:rPr>
              <w:t> </w:t>
            </w:r>
            <w:r>
              <w:rPr>
                <w:sz w:val="20"/>
              </w:rPr>
              <w:t>в себя ветвление в среде NXT-G</w:t>
            </w:r>
          </w:p>
        </w:tc>
        <w:tc>
          <w:tcPr>
            <w:tcW w:w="850" w:type="dxa"/>
          </w:tcPr>
          <w:p>
            <w:pPr>
              <w:pStyle w:val="TableParagraph"/>
              <w:spacing w:before="168"/>
              <w:ind w:left="3"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569" w:type="dxa"/>
          </w:tcPr>
          <w:p>
            <w:pPr>
              <w:pStyle w:val="TableParagraph"/>
              <w:spacing w:before="168"/>
              <w:ind w:left="5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0,5</w:t>
            </w:r>
          </w:p>
        </w:tc>
        <w:tc>
          <w:tcPr>
            <w:tcW w:w="567" w:type="dxa"/>
          </w:tcPr>
          <w:p>
            <w:pPr>
              <w:pStyle w:val="TableParagraph"/>
              <w:spacing w:before="168"/>
              <w:ind w:left="5" w:right="1"/>
              <w:jc w:val="center"/>
              <w:rPr>
                <w:rFonts w:ascii="Symbol" w:hAnsi="Symbol"/>
                <w:sz w:val="20"/>
              </w:rPr>
            </w:pPr>
            <w:r>
              <w:rPr>
                <w:rFonts w:ascii="Symbol" w:hAnsi="Symbol"/>
                <w:spacing w:val="-10"/>
                <w:sz w:val="20"/>
              </w:rPr>
              <w:t></w:t>
            </w:r>
          </w:p>
        </w:tc>
        <w:tc>
          <w:tcPr>
            <w:tcW w:w="567" w:type="dxa"/>
          </w:tcPr>
          <w:p>
            <w:pPr>
              <w:pStyle w:val="TableParagraph"/>
              <w:spacing w:before="168"/>
              <w:ind w:left="4" w:right="5"/>
              <w:jc w:val="center"/>
              <w:rPr>
                <w:rFonts w:ascii="Symbol" w:hAnsi="Symbol"/>
                <w:sz w:val="20"/>
              </w:rPr>
            </w:pPr>
            <w:r>
              <w:rPr>
                <w:rFonts w:ascii="Symbol" w:hAnsi="Symbol"/>
                <w:spacing w:val="-10"/>
                <w:sz w:val="20"/>
              </w:rPr>
              <w:t></w:t>
            </w:r>
          </w:p>
        </w:tc>
        <w:tc>
          <w:tcPr>
            <w:tcW w:w="1136" w:type="dxa"/>
          </w:tcPr>
          <w:p>
            <w:pPr>
              <w:pStyle w:val="TableParagraph"/>
              <w:spacing w:before="168"/>
              <w:ind w:left="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0,5</w:t>
            </w:r>
          </w:p>
        </w:tc>
        <w:tc>
          <w:tcPr>
            <w:tcW w:w="1275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4254" w:type="dxa"/>
          </w:tcPr>
          <w:p>
            <w:pPr>
              <w:pStyle w:val="TableParagraph"/>
              <w:spacing w:before="168"/>
              <w:ind w:left="99"/>
              <w:rPr>
                <w:sz w:val="20"/>
              </w:rPr>
            </w:pPr>
            <w:hyperlink r:id="rId16">
              <w:r>
                <w:rPr>
                  <w:color w:val="0000FF"/>
                  <w:sz w:val="20"/>
                  <w:u w:val="single" w:color="0000FF"/>
                </w:rPr>
                <w:t>Институт</w:t>
              </w:r>
              <w:r>
                <w:rPr>
                  <w:color w:val="0000FF"/>
                  <w:spacing w:val="-9"/>
                  <w:sz w:val="20"/>
                  <w:u w:val="single" w:color="0000FF"/>
                </w:rPr>
                <w:t> </w:t>
              </w:r>
              <w:r>
                <w:rPr>
                  <w:color w:val="0000FF"/>
                  <w:sz w:val="20"/>
                  <w:u w:val="single" w:color="0000FF"/>
                </w:rPr>
                <w:t>Новых</w:t>
              </w:r>
              <w:r>
                <w:rPr>
                  <w:color w:val="0000FF"/>
                  <w:spacing w:val="-7"/>
                  <w:sz w:val="20"/>
                  <w:u w:val="single" w:color="0000FF"/>
                </w:rPr>
                <w:t> </w:t>
              </w:r>
              <w:r>
                <w:rPr>
                  <w:color w:val="0000FF"/>
                  <w:sz w:val="20"/>
                  <w:u w:val="single" w:color="0000FF"/>
                </w:rPr>
                <w:t>Технологий</w:t>
              </w:r>
              <w:r>
                <w:rPr>
                  <w:color w:val="0000FF"/>
                  <w:spacing w:val="-9"/>
                  <w:sz w:val="20"/>
                  <w:u w:val="single" w:color="0000FF"/>
                </w:rPr>
                <w:t> </w:t>
              </w:r>
              <w:r>
                <w:rPr>
                  <w:color w:val="0000FF"/>
                  <w:sz w:val="20"/>
                  <w:u w:val="single" w:color="0000FF"/>
                </w:rPr>
                <w:t>(int-</w:t>
              </w:r>
              <w:r>
                <w:rPr>
                  <w:color w:val="0000FF"/>
                  <w:spacing w:val="-2"/>
                  <w:sz w:val="20"/>
                  <w:u w:val="single" w:color="0000FF"/>
                </w:rPr>
                <w:t>edu.ru)</w:t>
              </w:r>
            </w:hyperlink>
          </w:p>
        </w:tc>
        <w:tc>
          <w:tcPr>
            <w:tcW w:w="1278" w:type="dxa"/>
          </w:tcPr>
          <w:p>
            <w:pPr>
              <w:pStyle w:val="TableParagraph"/>
              <w:spacing w:before="50"/>
              <w:ind w:right="1"/>
              <w:jc w:val="center"/>
              <w:rPr>
                <w:rFonts w:ascii="Symbol" w:hAnsi="Symbol"/>
                <w:sz w:val="20"/>
              </w:rPr>
            </w:pPr>
            <w:r>
              <w:rPr>
                <w:rFonts w:ascii="Symbol" w:hAnsi="Symbol"/>
                <w:spacing w:val="-10"/>
                <w:sz w:val="20"/>
              </w:rPr>
              <w:t></w:t>
            </w:r>
          </w:p>
        </w:tc>
      </w:tr>
      <w:tr>
        <w:trPr>
          <w:trHeight w:val="532" w:hRule="atLeast"/>
        </w:trPr>
        <w:tc>
          <w:tcPr>
            <w:tcW w:w="567" w:type="dxa"/>
          </w:tcPr>
          <w:p>
            <w:pPr>
              <w:pStyle w:val="TableParagraph"/>
              <w:spacing w:before="170"/>
              <w:ind w:left="100"/>
              <w:rPr>
                <w:sz w:val="20"/>
              </w:rPr>
            </w:pPr>
            <w:r>
              <w:rPr>
                <w:spacing w:val="-5"/>
                <w:sz w:val="20"/>
              </w:rPr>
              <w:t>18</w:t>
            </w:r>
          </w:p>
        </w:tc>
        <w:tc>
          <w:tcPr>
            <w:tcW w:w="3829" w:type="dxa"/>
          </w:tcPr>
          <w:p>
            <w:pPr>
              <w:pStyle w:val="TableParagraph"/>
              <w:spacing w:line="230" w:lineRule="atLeast" w:before="52"/>
              <w:ind w:left="100"/>
              <w:rPr>
                <w:sz w:val="20"/>
              </w:rPr>
            </w:pPr>
            <w:r>
              <w:rPr>
                <w:sz w:val="20"/>
              </w:rPr>
              <w:t>Составление</w:t>
            </w:r>
            <w:r>
              <w:rPr>
                <w:spacing w:val="80"/>
                <w:sz w:val="20"/>
              </w:rPr>
              <w:t> </w:t>
            </w:r>
            <w:r>
              <w:rPr>
                <w:sz w:val="20"/>
              </w:rPr>
              <w:t>программ</w:t>
            </w:r>
            <w:r>
              <w:rPr>
                <w:spacing w:val="80"/>
                <w:sz w:val="20"/>
              </w:rPr>
              <w:t> </w:t>
            </w:r>
            <w:r>
              <w:rPr>
                <w:sz w:val="20"/>
              </w:rPr>
              <w:t>включающих</w:t>
            </w:r>
            <w:r>
              <w:rPr>
                <w:spacing w:val="80"/>
                <w:sz w:val="20"/>
              </w:rPr>
              <w:t> </w:t>
            </w:r>
            <w:r>
              <w:rPr>
                <w:sz w:val="20"/>
              </w:rPr>
              <w:t>в себя ветвление в среде NXT-G</w:t>
            </w:r>
          </w:p>
        </w:tc>
        <w:tc>
          <w:tcPr>
            <w:tcW w:w="850" w:type="dxa"/>
          </w:tcPr>
          <w:p>
            <w:pPr>
              <w:pStyle w:val="TableParagraph"/>
              <w:spacing w:before="170"/>
              <w:ind w:left="3"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569" w:type="dxa"/>
          </w:tcPr>
          <w:p>
            <w:pPr>
              <w:pStyle w:val="TableParagraph"/>
              <w:spacing w:before="170"/>
              <w:ind w:left="5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0,5</w:t>
            </w:r>
          </w:p>
        </w:tc>
        <w:tc>
          <w:tcPr>
            <w:tcW w:w="567" w:type="dxa"/>
          </w:tcPr>
          <w:p>
            <w:pPr>
              <w:pStyle w:val="TableParagraph"/>
              <w:spacing w:before="170"/>
              <w:ind w:left="5" w:right="1"/>
              <w:jc w:val="center"/>
              <w:rPr>
                <w:rFonts w:ascii="Symbol" w:hAnsi="Symbol"/>
                <w:sz w:val="20"/>
              </w:rPr>
            </w:pPr>
            <w:r>
              <w:rPr>
                <w:rFonts w:ascii="Symbol" w:hAnsi="Symbol"/>
                <w:spacing w:val="-10"/>
                <w:sz w:val="20"/>
              </w:rPr>
              <w:t></w:t>
            </w:r>
          </w:p>
        </w:tc>
        <w:tc>
          <w:tcPr>
            <w:tcW w:w="567" w:type="dxa"/>
          </w:tcPr>
          <w:p>
            <w:pPr>
              <w:pStyle w:val="TableParagraph"/>
              <w:spacing w:before="170"/>
              <w:ind w:left="4" w:right="5"/>
              <w:jc w:val="center"/>
              <w:rPr>
                <w:rFonts w:ascii="Symbol" w:hAnsi="Symbol"/>
                <w:sz w:val="20"/>
              </w:rPr>
            </w:pPr>
            <w:r>
              <w:rPr>
                <w:rFonts w:ascii="Symbol" w:hAnsi="Symbol"/>
                <w:spacing w:val="-10"/>
                <w:sz w:val="20"/>
              </w:rPr>
              <w:t></w:t>
            </w:r>
          </w:p>
        </w:tc>
        <w:tc>
          <w:tcPr>
            <w:tcW w:w="1136" w:type="dxa"/>
          </w:tcPr>
          <w:p>
            <w:pPr>
              <w:pStyle w:val="TableParagraph"/>
              <w:spacing w:before="170"/>
              <w:ind w:left="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0,5</w:t>
            </w:r>
          </w:p>
        </w:tc>
        <w:tc>
          <w:tcPr>
            <w:tcW w:w="1275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4254" w:type="dxa"/>
          </w:tcPr>
          <w:p>
            <w:pPr>
              <w:pStyle w:val="TableParagraph"/>
              <w:spacing w:before="170"/>
              <w:ind w:left="99"/>
              <w:rPr>
                <w:sz w:val="20"/>
              </w:rPr>
            </w:pPr>
            <w:hyperlink r:id="rId16">
              <w:r>
                <w:rPr>
                  <w:color w:val="0000FF"/>
                  <w:sz w:val="20"/>
                  <w:u w:val="single" w:color="0000FF"/>
                </w:rPr>
                <w:t>Институт</w:t>
              </w:r>
              <w:r>
                <w:rPr>
                  <w:color w:val="0000FF"/>
                  <w:spacing w:val="-9"/>
                  <w:sz w:val="20"/>
                  <w:u w:val="single" w:color="0000FF"/>
                </w:rPr>
                <w:t> </w:t>
              </w:r>
              <w:r>
                <w:rPr>
                  <w:color w:val="0000FF"/>
                  <w:sz w:val="20"/>
                  <w:u w:val="single" w:color="0000FF"/>
                </w:rPr>
                <w:t>Новых</w:t>
              </w:r>
              <w:r>
                <w:rPr>
                  <w:color w:val="0000FF"/>
                  <w:spacing w:val="-7"/>
                  <w:sz w:val="20"/>
                  <w:u w:val="single" w:color="0000FF"/>
                </w:rPr>
                <w:t> </w:t>
              </w:r>
              <w:r>
                <w:rPr>
                  <w:color w:val="0000FF"/>
                  <w:sz w:val="20"/>
                  <w:u w:val="single" w:color="0000FF"/>
                </w:rPr>
                <w:t>Технологий</w:t>
              </w:r>
              <w:r>
                <w:rPr>
                  <w:color w:val="0000FF"/>
                  <w:spacing w:val="-9"/>
                  <w:sz w:val="20"/>
                  <w:u w:val="single" w:color="0000FF"/>
                </w:rPr>
                <w:t> </w:t>
              </w:r>
              <w:r>
                <w:rPr>
                  <w:color w:val="0000FF"/>
                  <w:sz w:val="20"/>
                  <w:u w:val="single" w:color="0000FF"/>
                </w:rPr>
                <w:t>(int-</w:t>
              </w:r>
              <w:r>
                <w:rPr>
                  <w:color w:val="0000FF"/>
                  <w:spacing w:val="-2"/>
                  <w:sz w:val="20"/>
                  <w:u w:val="single" w:color="0000FF"/>
                </w:rPr>
                <w:t>edu.ru)</w:t>
              </w:r>
            </w:hyperlink>
          </w:p>
        </w:tc>
        <w:tc>
          <w:tcPr>
            <w:tcW w:w="1278" w:type="dxa"/>
          </w:tcPr>
          <w:p>
            <w:pPr>
              <w:pStyle w:val="TableParagraph"/>
              <w:spacing w:before="50"/>
              <w:ind w:right="1"/>
              <w:jc w:val="center"/>
              <w:rPr>
                <w:rFonts w:ascii="Symbol" w:hAnsi="Symbol"/>
                <w:sz w:val="20"/>
              </w:rPr>
            </w:pPr>
            <w:r>
              <w:rPr>
                <w:rFonts w:ascii="Symbol" w:hAnsi="Symbol"/>
                <w:spacing w:val="-10"/>
                <w:sz w:val="20"/>
              </w:rPr>
              <w:t></w:t>
            </w:r>
          </w:p>
        </w:tc>
      </w:tr>
      <w:tr>
        <w:trPr>
          <w:trHeight w:val="532" w:hRule="atLeast"/>
        </w:trPr>
        <w:tc>
          <w:tcPr>
            <w:tcW w:w="567" w:type="dxa"/>
          </w:tcPr>
          <w:p>
            <w:pPr>
              <w:pStyle w:val="TableParagraph"/>
              <w:spacing w:before="168"/>
              <w:ind w:left="100"/>
              <w:rPr>
                <w:sz w:val="20"/>
              </w:rPr>
            </w:pPr>
            <w:r>
              <w:rPr>
                <w:spacing w:val="-5"/>
                <w:sz w:val="20"/>
              </w:rPr>
              <w:t>19</w:t>
            </w:r>
          </w:p>
        </w:tc>
        <w:tc>
          <w:tcPr>
            <w:tcW w:w="3829" w:type="dxa"/>
          </w:tcPr>
          <w:p>
            <w:pPr>
              <w:pStyle w:val="TableParagraph"/>
              <w:spacing w:line="228" w:lineRule="exact" w:before="56"/>
              <w:ind w:left="100"/>
              <w:rPr>
                <w:sz w:val="20"/>
              </w:rPr>
            </w:pPr>
            <w:r>
              <w:rPr>
                <w:sz w:val="20"/>
              </w:rPr>
              <w:t>Составление программ</w:t>
            </w:r>
            <w:r>
              <w:rPr>
                <w:spacing w:val="13"/>
                <w:sz w:val="20"/>
              </w:rPr>
              <w:t> </w:t>
            </w:r>
            <w:r>
              <w:rPr>
                <w:sz w:val="20"/>
              </w:rPr>
              <w:t>с использованием датчика касания</w:t>
            </w:r>
          </w:p>
        </w:tc>
        <w:tc>
          <w:tcPr>
            <w:tcW w:w="850" w:type="dxa"/>
          </w:tcPr>
          <w:p>
            <w:pPr>
              <w:pStyle w:val="TableParagraph"/>
              <w:spacing w:before="168"/>
              <w:ind w:left="3"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569" w:type="dxa"/>
          </w:tcPr>
          <w:p>
            <w:pPr>
              <w:pStyle w:val="TableParagraph"/>
              <w:spacing w:before="168"/>
              <w:ind w:left="5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0,5</w:t>
            </w:r>
          </w:p>
        </w:tc>
        <w:tc>
          <w:tcPr>
            <w:tcW w:w="567" w:type="dxa"/>
          </w:tcPr>
          <w:p>
            <w:pPr>
              <w:pStyle w:val="TableParagraph"/>
              <w:spacing w:before="168"/>
              <w:ind w:left="5" w:right="1"/>
              <w:jc w:val="center"/>
              <w:rPr>
                <w:rFonts w:ascii="Symbol" w:hAnsi="Symbol"/>
                <w:sz w:val="20"/>
              </w:rPr>
            </w:pPr>
            <w:r>
              <w:rPr>
                <w:rFonts w:ascii="Symbol" w:hAnsi="Symbol"/>
                <w:spacing w:val="-10"/>
                <w:sz w:val="20"/>
              </w:rPr>
              <w:t></w:t>
            </w:r>
          </w:p>
        </w:tc>
        <w:tc>
          <w:tcPr>
            <w:tcW w:w="567" w:type="dxa"/>
          </w:tcPr>
          <w:p>
            <w:pPr>
              <w:pStyle w:val="TableParagraph"/>
              <w:spacing w:before="168"/>
              <w:ind w:left="4" w:right="5"/>
              <w:jc w:val="center"/>
              <w:rPr>
                <w:rFonts w:ascii="Symbol" w:hAnsi="Symbol"/>
                <w:sz w:val="20"/>
              </w:rPr>
            </w:pPr>
            <w:r>
              <w:rPr>
                <w:rFonts w:ascii="Symbol" w:hAnsi="Symbol"/>
                <w:spacing w:val="-10"/>
                <w:sz w:val="20"/>
              </w:rPr>
              <w:t></w:t>
            </w:r>
          </w:p>
        </w:tc>
        <w:tc>
          <w:tcPr>
            <w:tcW w:w="1136" w:type="dxa"/>
          </w:tcPr>
          <w:p>
            <w:pPr>
              <w:pStyle w:val="TableParagraph"/>
              <w:spacing w:before="168"/>
              <w:ind w:left="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0,5</w:t>
            </w:r>
          </w:p>
        </w:tc>
        <w:tc>
          <w:tcPr>
            <w:tcW w:w="1275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4254" w:type="dxa"/>
          </w:tcPr>
          <w:p>
            <w:pPr>
              <w:pStyle w:val="TableParagraph"/>
              <w:spacing w:before="168"/>
              <w:ind w:left="99"/>
              <w:rPr>
                <w:sz w:val="20"/>
              </w:rPr>
            </w:pPr>
            <w:hyperlink r:id="rId16">
              <w:r>
                <w:rPr>
                  <w:color w:val="0000FF"/>
                  <w:sz w:val="20"/>
                  <w:u w:val="single" w:color="0000FF"/>
                </w:rPr>
                <w:t>Институт</w:t>
              </w:r>
              <w:r>
                <w:rPr>
                  <w:color w:val="0000FF"/>
                  <w:spacing w:val="-9"/>
                  <w:sz w:val="20"/>
                  <w:u w:val="single" w:color="0000FF"/>
                </w:rPr>
                <w:t> </w:t>
              </w:r>
              <w:r>
                <w:rPr>
                  <w:color w:val="0000FF"/>
                  <w:sz w:val="20"/>
                  <w:u w:val="single" w:color="0000FF"/>
                </w:rPr>
                <w:t>Новых</w:t>
              </w:r>
              <w:r>
                <w:rPr>
                  <w:color w:val="0000FF"/>
                  <w:spacing w:val="-7"/>
                  <w:sz w:val="20"/>
                  <w:u w:val="single" w:color="0000FF"/>
                </w:rPr>
                <w:t> </w:t>
              </w:r>
              <w:r>
                <w:rPr>
                  <w:color w:val="0000FF"/>
                  <w:sz w:val="20"/>
                  <w:u w:val="single" w:color="0000FF"/>
                </w:rPr>
                <w:t>Технологий</w:t>
              </w:r>
              <w:r>
                <w:rPr>
                  <w:color w:val="0000FF"/>
                  <w:spacing w:val="-9"/>
                  <w:sz w:val="20"/>
                  <w:u w:val="single" w:color="0000FF"/>
                </w:rPr>
                <w:t> </w:t>
              </w:r>
              <w:r>
                <w:rPr>
                  <w:color w:val="0000FF"/>
                  <w:sz w:val="20"/>
                  <w:u w:val="single" w:color="0000FF"/>
                </w:rPr>
                <w:t>(int-</w:t>
              </w:r>
              <w:r>
                <w:rPr>
                  <w:color w:val="0000FF"/>
                  <w:spacing w:val="-2"/>
                  <w:sz w:val="20"/>
                  <w:u w:val="single" w:color="0000FF"/>
                </w:rPr>
                <w:t>edu.ru)</w:t>
              </w:r>
            </w:hyperlink>
          </w:p>
        </w:tc>
        <w:tc>
          <w:tcPr>
            <w:tcW w:w="1278" w:type="dxa"/>
          </w:tcPr>
          <w:p>
            <w:pPr>
              <w:pStyle w:val="TableParagraph"/>
              <w:spacing w:before="50"/>
              <w:ind w:right="1"/>
              <w:jc w:val="center"/>
              <w:rPr>
                <w:rFonts w:ascii="Symbol" w:hAnsi="Symbol"/>
                <w:sz w:val="20"/>
              </w:rPr>
            </w:pPr>
            <w:r>
              <w:rPr>
                <w:rFonts w:ascii="Symbol" w:hAnsi="Symbol"/>
                <w:spacing w:val="-10"/>
                <w:sz w:val="20"/>
              </w:rPr>
              <w:t></w:t>
            </w:r>
          </w:p>
        </w:tc>
      </w:tr>
      <w:tr>
        <w:trPr>
          <w:trHeight w:val="529" w:hRule="atLeast"/>
        </w:trPr>
        <w:tc>
          <w:tcPr>
            <w:tcW w:w="567" w:type="dxa"/>
          </w:tcPr>
          <w:p>
            <w:pPr>
              <w:pStyle w:val="TableParagraph"/>
              <w:spacing w:before="168"/>
              <w:ind w:left="100"/>
              <w:rPr>
                <w:sz w:val="20"/>
              </w:rPr>
            </w:pPr>
            <w:r>
              <w:rPr>
                <w:spacing w:val="-5"/>
                <w:sz w:val="20"/>
              </w:rPr>
              <w:t>20</w:t>
            </w:r>
          </w:p>
        </w:tc>
        <w:tc>
          <w:tcPr>
            <w:tcW w:w="3829" w:type="dxa"/>
          </w:tcPr>
          <w:p>
            <w:pPr>
              <w:pStyle w:val="TableParagraph"/>
              <w:spacing w:line="230" w:lineRule="atLeast" w:before="50"/>
              <w:ind w:left="100"/>
              <w:rPr>
                <w:sz w:val="20"/>
              </w:rPr>
            </w:pPr>
            <w:r>
              <w:rPr>
                <w:sz w:val="20"/>
              </w:rPr>
              <w:t>Составление программ</w:t>
            </w:r>
            <w:r>
              <w:rPr>
                <w:spacing w:val="13"/>
                <w:sz w:val="20"/>
              </w:rPr>
              <w:t> </w:t>
            </w:r>
            <w:r>
              <w:rPr>
                <w:sz w:val="20"/>
              </w:rPr>
              <w:t>с использованием датчика касания</w:t>
            </w:r>
          </w:p>
        </w:tc>
        <w:tc>
          <w:tcPr>
            <w:tcW w:w="850" w:type="dxa"/>
          </w:tcPr>
          <w:p>
            <w:pPr>
              <w:pStyle w:val="TableParagraph"/>
              <w:spacing w:before="168"/>
              <w:ind w:left="3"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569" w:type="dxa"/>
          </w:tcPr>
          <w:p>
            <w:pPr>
              <w:pStyle w:val="TableParagraph"/>
              <w:spacing w:before="168"/>
              <w:ind w:left="5" w:right="3"/>
              <w:jc w:val="center"/>
              <w:rPr>
                <w:rFonts w:ascii="Symbol" w:hAnsi="Symbol"/>
                <w:sz w:val="20"/>
              </w:rPr>
            </w:pPr>
            <w:r>
              <w:rPr>
                <w:rFonts w:ascii="Symbol" w:hAnsi="Symbol"/>
                <w:spacing w:val="-10"/>
                <w:sz w:val="20"/>
              </w:rPr>
              <w:t></w:t>
            </w:r>
          </w:p>
        </w:tc>
        <w:tc>
          <w:tcPr>
            <w:tcW w:w="567" w:type="dxa"/>
          </w:tcPr>
          <w:p>
            <w:pPr>
              <w:pStyle w:val="TableParagraph"/>
              <w:spacing w:before="168"/>
              <w:ind w:left="5" w:right="1"/>
              <w:jc w:val="center"/>
              <w:rPr>
                <w:rFonts w:ascii="Symbol" w:hAnsi="Symbol"/>
                <w:sz w:val="20"/>
              </w:rPr>
            </w:pPr>
            <w:r>
              <w:rPr>
                <w:rFonts w:ascii="Symbol" w:hAnsi="Symbol"/>
                <w:spacing w:val="-10"/>
                <w:sz w:val="20"/>
              </w:rPr>
              <w:t></w:t>
            </w:r>
          </w:p>
        </w:tc>
        <w:tc>
          <w:tcPr>
            <w:tcW w:w="567" w:type="dxa"/>
          </w:tcPr>
          <w:p>
            <w:pPr>
              <w:pStyle w:val="TableParagraph"/>
              <w:spacing w:before="168"/>
              <w:ind w:left="4" w:right="5"/>
              <w:jc w:val="center"/>
              <w:rPr>
                <w:rFonts w:ascii="Symbol" w:hAnsi="Symbol"/>
                <w:sz w:val="20"/>
              </w:rPr>
            </w:pPr>
            <w:r>
              <w:rPr>
                <w:rFonts w:ascii="Symbol" w:hAnsi="Symbol"/>
                <w:spacing w:val="-10"/>
                <w:sz w:val="20"/>
              </w:rPr>
              <w:t></w:t>
            </w:r>
          </w:p>
        </w:tc>
        <w:tc>
          <w:tcPr>
            <w:tcW w:w="1136" w:type="dxa"/>
          </w:tcPr>
          <w:p>
            <w:pPr>
              <w:pStyle w:val="TableParagraph"/>
              <w:spacing w:before="168"/>
              <w:ind w:left="7"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1275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4254" w:type="dxa"/>
          </w:tcPr>
          <w:p>
            <w:pPr>
              <w:pStyle w:val="TableParagraph"/>
              <w:spacing w:before="168"/>
              <w:ind w:left="99"/>
              <w:rPr>
                <w:sz w:val="20"/>
              </w:rPr>
            </w:pPr>
            <w:hyperlink r:id="rId16">
              <w:r>
                <w:rPr>
                  <w:color w:val="0000FF"/>
                  <w:sz w:val="20"/>
                  <w:u w:val="single" w:color="0000FF"/>
                </w:rPr>
                <w:t>Институт</w:t>
              </w:r>
              <w:r>
                <w:rPr>
                  <w:color w:val="0000FF"/>
                  <w:spacing w:val="-9"/>
                  <w:sz w:val="20"/>
                  <w:u w:val="single" w:color="0000FF"/>
                </w:rPr>
                <w:t> </w:t>
              </w:r>
              <w:r>
                <w:rPr>
                  <w:color w:val="0000FF"/>
                  <w:sz w:val="20"/>
                  <w:u w:val="single" w:color="0000FF"/>
                </w:rPr>
                <w:t>Новых</w:t>
              </w:r>
              <w:r>
                <w:rPr>
                  <w:color w:val="0000FF"/>
                  <w:spacing w:val="-7"/>
                  <w:sz w:val="20"/>
                  <w:u w:val="single" w:color="0000FF"/>
                </w:rPr>
                <w:t> </w:t>
              </w:r>
              <w:r>
                <w:rPr>
                  <w:color w:val="0000FF"/>
                  <w:sz w:val="20"/>
                  <w:u w:val="single" w:color="0000FF"/>
                </w:rPr>
                <w:t>Технологий</w:t>
              </w:r>
              <w:r>
                <w:rPr>
                  <w:color w:val="0000FF"/>
                  <w:spacing w:val="-9"/>
                  <w:sz w:val="20"/>
                  <w:u w:val="single" w:color="0000FF"/>
                </w:rPr>
                <w:t> </w:t>
              </w:r>
              <w:r>
                <w:rPr>
                  <w:color w:val="0000FF"/>
                  <w:sz w:val="20"/>
                  <w:u w:val="single" w:color="0000FF"/>
                </w:rPr>
                <w:t>(int-</w:t>
              </w:r>
              <w:r>
                <w:rPr>
                  <w:color w:val="0000FF"/>
                  <w:spacing w:val="-2"/>
                  <w:sz w:val="20"/>
                  <w:u w:val="single" w:color="0000FF"/>
                </w:rPr>
                <w:t>edu.ru)</w:t>
              </w:r>
            </w:hyperlink>
          </w:p>
        </w:tc>
        <w:tc>
          <w:tcPr>
            <w:tcW w:w="1278" w:type="dxa"/>
          </w:tcPr>
          <w:p>
            <w:pPr>
              <w:pStyle w:val="TableParagraph"/>
              <w:spacing w:before="50"/>
              <w:ind w:right="1"/>
              <w:jc w:val="center"/>
              <w:rPr>
                <w:rFonts w:ascii="Symbol" w:hAnsi="Symbol"/>
                <w:sz w:val="20"/>
              </w:rPr>
            </w:pPr>
            <w:r>
              <w:rPr>
                <w:rFonts w:ascii="Symbol" w:hAnsi="Symbol"/>
                <w:spacing w:val="-10"/>
                <w:sz w:val="20"/>
              </w:rPr>
              <w:t></w:t>
            </w:r>
          </w:p>
        </w:tc>
      </w:tr>
      <w:tr>
        <w:trPr>
          <w:trHeight w:val="532" w:hRule="atLeast"/>
        </w:trPr>
        <w:tc>
          <w:tcPr>
            <w:tcW w:w="567" w:type="dxa"/>
          </w:tcPr>
          <w:p>
            <w:pPr>
              <w:pStyle w:val="TableParagraph"/>
              <w:spacing w:before="170"/>
              <w:ind w:left="100"/>
              <w:rPr>
                <w:sz w:val="20"/>
              </w:rPr>
            </w:pPr>
            <w:r>
              <w:rPr>
                <w:spacing w:val="-5"/>
                <w:sz w:val="20"/>
              </w:rPr>
              <w:t>21</w:t>
            </w:r>
          </w:p>
        </w:tc>
        <w:tc>
          <w:tcPr>
            <w:tcW w:w="3829" w:type="dxa"/>
          </w:tcPr>
          <w:p>
            <w:pPr>
              <w:pStyle w:val="TableParagraph"/>
              <w:spacing w:line="230" w:lineRule="atLeast" w:before="52"/>
              <w:ind w:left="100"/>
              <w:rPr>
                <w:sz w:val="20"/>
              </w:rPr>
            </w:pPr>
            <w:r>
              <w:rPr>
                <w:sz w:val="20"/>
              </w:rPr>
              <w:t>Составление программ</w:t>
            </w:r>
            <w:r>
              <w:rPr>
                <w:spacing w:val="13"/>
                <w:sz w:val="20"/>
              </w:rPr>
              <w:t> </w:t>
            </w:r>
            <w:r>
              <w:rPr>
                <w:sz w:val="20"/>
              </w:rPr>
              <w:t>с использованием датчика освещенности</w:t>
            </w:r>
          </w:p>
        </w:tc>
        <w:tc>
          <w:tcPr>
            <w:tcW w:w="850" w:type="dxa"/>
          </w:tcPr>
          <w:p>
            <w:pPr>
              <w:pStyle w:val="TableParagraph"/>
              <w:spacing w:before="170"/>
              <w:ind w:left="3"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569" w:type="dxa"/>
          </w:tcPr>
          <w:p>
            <w:pPr>
              <w:pStyle w:val="TableParagraph"/>
              <w:spacing w:before="170"/>
              <w:ind w:left="5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0,5</w:t>
            </w:r>
          </w:p>
        </w:tc>
        <w:tc>
          <w:tcPr>
            <w:tcW w:w="567" w:type="dxa"/>
          </w:tcPr>
          <w:p>
            <w:pPr>
              <w:pStyle w:val="TableParagraph"/>
              <w:spacing w:before="170"/>
              <w:ind w:left="5" w:right="1"/>
              <w:jc w:val="center"/>
              <w:rPr>
                <w:rFonts w:ascii="Symbol" w:hAnsi="Symbol"/>
                <w:sz w:val="20"/>
              </w:rPr>
            </w:pPr>
            <w:r>
              <w:rPr>
                <w:rFonts w:ascii="Symbol" w:hAnsi="Symbol"/>
                <w:spacing w:val="-10"/>
                <w:sz w:val="20"/>
              </w:rPr>
              <w:t></w:t>
            </w:r>
          </w:p>
        </w:tc>
        <w:tc>
          <w:tcPr>
            <w:tcW w:w="567" w:type="dxa"/>
          </w:tcPr>
          <w:p>
            <w:pPr>
              <w:pStyle w:val="TableParagraph"/>
              <w:spacing w:before="170"/>
              <w:ind w:left="4" w:right="5"/>
              <w:jc w:val="center"/>
              <w:rPr>
                <w:rFonts w:ascii="Symbol" w:hAnsi="Symbol"/>
                <w:sz w:val="20"/>
              </w:rPr>
            </w:pPr>
            <w:r>
              <w:rPr>
                <w:rFonts w:ascii="Symbol" w:hAnsi="Symbol"/>
                <w:spacing w:val="-10"/>
                <w:sz w:val="20"/>
              </w:rPr>
              <w:t></w:t>
            </w:r>
          </w:p>
        </w:tc>
        <w:tc>
          <w:tcPr>
            <w:tcW w:w="1136" w:type="dxa"/>
          </w:tcPr>
          <w:p>
            <w:pPr>
              <w:pStyle w:val="TableParagraph"/>
              <w:spacing w:before="170"/>
              <w:ind w:left="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0,5</w:t>
            </w:r>
          </w:p>
        </w:tc>
        <w:tc>
          <w:tcPr>
            <w:tcW w:w="1275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4254" w:type="dxa"/>
          </w:tcPr>
          <w:p>
            <w:pPr>
              <w:pStyle w:val="TableParagraph"/>
              <w:spacing w:before="170"/>
              <w:ind w:left="99"/>
              <w:rPr>
                <w:sz w:val="20"/>
              </w:rPr>
            </w:pPr>
            <w:hyperlink r:id="rId16">
              <w:r>
                <w:rPr>
                  <w:color w:val="0000FF"/>
                  <w:sz w:val="20"/>
                  <w:u w:val="single" w:color="0000FF"/>
                </w:rPr>
                <w:t>Институт</w:t>
              </w:r>
              <w:r>
                <w:rPr>
                  <w:color w:val="0000FF"/>
                  <w:spacing w:val="-9"/>
                  <w:sz w:val="20"/>
                  <w:u w:val="single" w:color="0000FF"/>
                </w:rPr>
                <w:t> </w:t>
              </w:r>
              <w:r>
                <w:rPr>
                  <w:color w:val="0000FF"/>
                  <w:sz w:val="20"/>
                  <w:u w:val="single" w:color="0000FF"/>
                </w:rPr>
                <w:t>Новых</w:t>
              </w:r>
              <w:r>
                <w:rPr>
                  <w:color w:val="0000FF"/>
                  <w:spacing w:val="-7"/>
                  <w:sz w:val="20"/>
                  <w:u w:val="single" w:color="0000FF"/>
                </w:rPr>
                <w:t> </w:t>
              </w:r>
              <w:r>
                <w:rPr>
                  <w:color w:val="0000FF"/>
                  <w:sz w:val="20"/>
                  <w:u w:val="single" w:color="0000FF"/>
                </w:rPr>
                <w:t>Технологий</w:t>
              </w:r>
              <w:r>
                <w:rPr>
                  <w:color w:val="0000FF"/>
                  <w:spacing w:val="-9"/>
                  <w:sz w:val="20"/>
                  <w:u w:val="single" w:color="0000FF"/>
                </w:rPr>
                <w:t> </w:t>
              </w:r>
              <w:r>
                <w:rPr>
                  <w:color w:val="0000FF"/>
                  <w:sz w:val="20"/>
                  <w:u w:val="single" w:color="0000FF"/>
                </w:rPr>
                <w:t>(int-</w:t>
              </w:r>
              <w:r>
                <w:rPr>
                  <w:color w:val="0000FF"/>
                  <w:spacing w:val="-2"/>
                  <w:sz w:val="20"/>
                  <w:u w:val="single" w:color="0000FF"/>
                </w:rPr>
                <w:t>edu.ru)</w:t>
              </w:r>
            </w:hyperlink>
          </w:p>
        </w:tc>
        <w:tc>
          <w:tcPr>
            <w:tcW w:w="1278" w:type="dxa"/>
          </w:tcPr>
          <w:p>
            <w:pPr>
              <w:pStyle w:val="TableParagraph"/>
              <w:spacing w:before="50"/>
              <w:ind w:right="1"/>
              <w:jc w:val="center"/>
              <w:rPr>
                <w:rFonts w:ascii="Symbol" w:hAnsi="Symbol"/>
                <w:sz w:val="20"/>
              </w:rPr>
            </w:pPr>
            <w:r>
              <w:rPr>
                <w:rFonts w:ascii="Symbol" w:hAnsi="Symbol"/>
                <w:spacing w:val="-10"/>
                <w:sz w:val="20"/>
              </w:rPr>
              <w:t></w:t>
            </w:r>
          </w:p>
        </w:tc>
      </w:tr>
    </w:tbl>
    <w:p>
      <w:pPr>
        <w:pStyle w:val="TableParagraph"/>
        <w:spacing w:after="0"/>
        <w:jc w:val="center"/>
        <w:rPr>
          <w:rFonts w:ascii="Symbol" w:hAnsi="Symbol"/>
          <w:sz w:val="20"/>
        </w:rPr>
        <w:sectPr>
          <w:type w:val="continuous"/>
          <w:pgSz w:w="16840" w:h="11910" w:orient="landscape"/>
          <w:pgMar w:header="708" w:footer="1002" w:top="1860" w:bottom="1200" w:left="992" w:right="708"/>
        </w:sectPr>
      </w:pPr>
    </w:p>
    <w:tbl>
      <w:tblPr>
        <w:tblW w:w="0" w:type="auto"/>
        <w:jc w:val="left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67"/>
        <w:gridCol w:w="3829"/>
        <w:gridCol w:w="850"/>
        <w:gridCol w:w="569"/>
        <w:gridCol w:w="567"/>
        <w:gridCol w:w="567"/>
        <w:gridCol w:w="1136"/>
        <w:gridCol w:w="1275"/>
        <w:gridCol w:w="4254"/>
        <w:gridCol w:w="1278"/>
      </w:tblGrid>
      <w:tr>
        <w:trPr>
          <w:trHeight w:val="532" w:hRule="atLeast"/>
        </w:trPr>
        <w:tc>
          <w:tcPr>
            <w:tcW w:w="567" w:type="dxa"/>
          </w:tcPr>
          <w:p>
            <w:pPr>
              <w:pStyle w:val="TableParagraph"/>
              <w:spacing w:before="170"/>
              <w:ind w:left="100"/>
              <w:rPr>
                <w:sz w:val="20"/>
              </w:rPr>
            </w:pPr>
            <w:r>
              <w:rPr>
                <w:spacing w:val="-5"/>
                <w:sz w:val="20"/>
              </w:rPr>
              <w:t>22</w:t>
            </w:r>
          </w:p>
        </w:tc>
        <w:tc>
          <w:tcPr>
            <w:tcW w:w="3829" w:type="dxa"/>
          </w:tcPr>
          <w:p>
            <w:pPr>
              <w:pStyle w:val="TableParagraph"/>
              <w:spacing w:line="230" w:lineRule="atLeast" w:before="52"/>
              <w:ind w:left="100"/>
              <w:rPr>
                <w:sz w:val="20"/>
              </w:rPr>
            </w:pPr>
            <w:r>
              <w:rPr>
                <w:sz w:val="20"/>
              </w:rPr>
              <w:t>Составление программ</w:t>
            </w:r>
            <w:r>
              <w:rPr>
                <w:spacing w:val="13"/>
                <w:sz w:val="20"/>
              </w:rPr>
              <w:t> </w:t>
            </w:r>
            <w:r>
              <w:rPr>
                <w:sz w:val="20"/>
              </w:rPr>
              <w:t>с использованием датчика освещенности</w:t>
            </w:r>
          </w:p>
        </w:tc>
        <w:tc>
          <w:tcPr>
            <w:tcW w:w="850" w:type="dxa"/>
          </w:tcPr>
          <w:p>
            <w:pPr>
              <w:pStyle w:val="TableParagraph"/>
              <w:spacing w:before="170"/>
              <w:ind w:left="3"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569" w:type="dxa"/>
          </w:tcPr>
          <w:p>
            <w:pPr>
              <w:pStyle w:val="TableParagraph"/>
              <w:spacing w:before="170"/>
              <w:ind w:left="5" w:right="3"/>
              <w:jc w:val="center"/>
              <w:rPr>
                <w:rFonts w:ascii="Symbol" w:hAnsi="Symbol"/>
                <w:sz w:val="20"/>
              </w:rPr>
            </w:pPr>
            <w:r>
              <w:rPr>
                <w:rFonts w:ascii="Symbol" w:hAnsi="Symbol"/>
                <w:spacing w:val="-10"/>
                <w:sz w:val="20"/>
              </w:rPr>
              <w:t></w:t>
            </w:r>
          </w:p>
        </w:tc>
        <w:tc>
          <w:tcPr>
            <w:tcW w:w="567" w:type="dxa"/>
          </w:tcPr>
          <w:p>
            <w:pPr>
              <w:pStyle w:val="TableParagraph"/>
              <w:spacing w:before="170"/>
              <w:ind w:left="5" w:right="1"/>
              <w:jc w:val="center"/>
              <w:rPr>
                <w:rFonts w:ascii="Symbol" w:hAnsi="Symbol"/>
                <w:sz w:val="20"/>
              </w:rPr>
            </w:pPr>
            <w:r>
              <w:rPr>
                <w:rFonts w:ascii="Symbol" w:hAnsi="Symbol"/>
                <w:spacing w:val="-10"/>
                <w:sz w:val="20"/>
              </w:rPr>
              <w:t></w:t>
            </w:r>
          </w:p>
        </w:tc>
        <w:tc>
          <w:tcPr>
            <w:tcW w:w="567" w:type="dxa"/>
          </w:tcPr>
          <w:p>
            <w:pPr>
              <w:pStyle w:val="TableParagraph"/>
              <w:spacing w:before="170"/>
              <w:ind w:left="4" w:right="5"/>
              <w:jc w:val="center"/>
              <w:rPr>
                <w:rFonts w:ascii="Symbol" w:hAnsi="Symbol"/>
                <w:sz w:val="20"/>
              </w:rPr>
            </w:pPr>
            <w:r>
              <w:rPr>
                <w:rFonts w:ascii="Symbol" w:hAnsi="Symbol"/>
                <w:spacing w:val="-10"/>
                <w:sz w:val="20"/>
              </w:rPr>
              <w:t></w:t>
            </w:r>
          </w:p>
        </w:tc>
        <w:tc>
          <w:tcPr>
            <w:tcW w:w="1136" w:type="dxa"/>
          </w:tcPr>
          <w:p>
            <w:pPr>
              <w:pStyle w:val="TableParagraph"/>
              <w:spacing w:before="170"/>
              <w:ind w:left="7"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1275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4254" w:type="dxa"/>
          </w:tcPr>
          <w:p>
            <w:pPr>
              <w:pStyle w:val="TableParagraph"/>
              <w:spacing w:before="170"/>
              <w:ind w:left="99"/>
              <w:rPr>
                <w:sz w:val="20"/>
              </w:rPr>
            </w:pPr>
            <w:hyperlink r:id="rId16">
              <w:r>
                <w:rPr>
                  <w:color w:val="0000FF"/>
                  <w:sz w:val="20"/>
                  <w:u w:val="single" w:color="0000FF"/>
                </w:rPr>
                <w:t>Институт</w:t>
              </w:r>
              <w:r>
                <w:rPr>
                  <w:color w:val="0000FF"/>
                  <w:spacing w:val="-9"/>
                  <w:sz w:val="20"/>
                  <w:u w:val="single" w:color="0000FF"/>
                </w:rPr>
                <w:t> </w:t>
              </w:r>
              <w:r>
                <w:rPr>
                  <w:color w:val="0000FF"/>
                  <w:sz w:val="20"/>
                  <w:u w:val="single" w:color="0000FF"/>
                </w:rPr>
                <w:t>Новых</w:t>
              </w:r>
              <w:r>
                <w:rPr>
                  <w:color w:val="0000FF"/>
                  <w:spacing w:val="-7"/>
                  <w:sz w:val="20"/>
                  <w:u w:val="single" w:color="0000FF"/>
                </w:rPr>
                <w:t> </w:t>
              </w:r>
              <w:r>
                <w:rPr>
                  <w:color w:val="0000FF"/>
                  <w:sz w:val="20"/>
                  <w:u w:val="single" w:color="0000FF"/>
                </w:rPr>
                <w:t>Технологий</w:t>
              </w:r>
              <w:r>
                <w:rPr>
                  <w:color w:val="0000FF"/>
                  <w:spacing w:val="-9"/>
                  <w:sz w:val="20"/>
                  <w:u w:val="single" w:color="0000FF"/>
                </w:rPr>
                <w:t> </w:t>
              </w:r>
              <w:r>
                <w:rPr>
                  <w:color w:val="0000FF"/>
                  <w:sz w:val="20"/>
                  <w:u w:val="single" w:color="0000FF"/>
                </w:rPr>
                <w:t>(int-</w:t>
              </w:r>
              <w:r>
                <w:rPr>
                  <w:color w:val="0000FF"/>
                  <w:spacing w:val="-2"/>
                  <w:sz w:val="20"/>
                  <w:u w:val="single" w:color="0000FF"/>
                </w:rPr>
                <w:t>edu.ru)</w:t>
              </w:r>
            </w:hyperlink>
          </w:p>
        </w:tc>
        <w:tc>
          <w:tcPr>
            <w:tcW w:w="1278" w:type="dxa"/>
          </w:tcPr>
          <w:p>
            <w:pPr>
              <w:pStyle w:val="TableParagraph"/>
              <w:spacing w:before="50"/>
              <w:ind w:right="1"/>
              <w:jc w:val="center"/>
              <w:rPr>
                <w:rFonts w:ascii="Symbol" w:hAnsi="Symbol"/>
                <w:sz w:val="20"/>
              </w:rPr>
            </w:pPr>
            <w:r>
              <w:rPr>
                <w:rFonts w:ascii="Symbol" w:hAnsi="Symbol"/>
                <w:spacing w:val="-10"/>
                <w:sz w:val="20"/>
              </w:rPr>
              <w:t></w:t>
            </w:r>
          </w:p>
        </w:tc>
      </w:tr>
      <w:tr>
        <w:trPr>
          <w:trHeight w:val="532" w:hRule="atLeast"/>
        </w:trPr>
        <w:tc>
          <w:tcPr>
            <w:tcW w:w="567" w:type="dxa"/>
          </w:tcPr>
          <w:p>
            <w:pPr>
              <w:pStyle w:val="TableParagraph"/>
              <w:spacing w:before="170"/>
              <w:ind w:left="100"/>
              <w:rPr>
                <w:sz w:val="20"/>
              </w:rPr>
            </w:pPr>
            <w:r>
              <w:rPr>
                <w:spacing w:val="-5"/>
                <w:sz w:val="20"/>
              </w:rPr>
              <w:t>23</w:t>
            </w:r>
          </w:p>
        </w:tc>
        <w:tc>
          <w:tcPr>
            <w:tcW w:w="3829" w:type="dxa"/>
          </w:tcPr>
          <w:p>
            <w:pPr>
              <w:pStyle w:val="TableParagraph"/>
              <w:spacing w:line="230" w:lineRule="atLeast" w:before="52"/>
              <w:ind w:left="100"/>
              <w:rPr>
                <w:sz w:val="20"/>
              </w:rPr>
            </w:pPr>
            <w:r>
              <w:rPr>
                <w:sz w:val="20"/>
              </w:rPr>
              <w:t>Составление</w:t>
            </w:r>
            <w:r>
              <w:rPr>
                <w:spacing w:val="13"/>
                <w:sz w:val="20"/>
              </w:rPr>
              <w:t> </w:t>
            </w:r>
            <w:r>
              <w:rPr>
                <w:sz w:val="20"/>
              </w:rPr>
              <w:t>программ</w:t>
            </w:r>
            <w:r>
              <w:rPr>
                <w:spacing w:val="13"/>
                <w:sz w:val="20"/>
              </w:rPr>
              <w:t> </w:t>
            </w:r>
            <w:r>
              <w:rPr>
                <w:sz w:val="20"/>
              </w:rPr>
              <w:t>с использованием датчика цвета</w:t>
            </w:r>
          </w:p>
        </w:tc>
        <w:tc>
          <w:tcPr>
            <w:tcW w:w="850" w:type="dxa"/>
          </w:tcPr>
          <w:p>
            <w:pPr>
              <w:pStyle w:val="TableParagraph"/>
              <w:spacing w:before="170"/>
              <w:ind w:left="3"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569" w:type="dxa"/>
          </w:tcPr>
          <w:p>
            <w:pPr>
              <w:pStyle w:val="TableParagraph"/>
              <w:spacing w:before="170"/>
              <w:ind w:left="5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0,5</w:t>
            </w:r>
          </w:p>
        </w:tc>
        <w:tc>
          <w:tcPr>
            <w:tcW w:w="567" w:type="dxa"/>
          </w:tcPr>
          <w:p>
            <w:pPr>
              <w:pStyle w:val="TableParagraph"/>
              <w:spacing w:before="170"/>
              <w:ind w:left="5" w:right="1"/>
              <w:jc w:val="center"/>
              <w:rPr>
                <w:rFonts w:ascii="Symbol" w:hAnsi="Symbol"/>
                <w:sz w:val="20"/>
              </w:rPr>
            </w:pPr>
            <w:r>
              <w:rPr>
                <w:rFonts w:ascii="Symbol" w:hAnsi="Symbol"/>
                <w:spacing w:val="-10"/>
                <w:sz w:val="20"/>
              </w:rPr>
              <w:t></w:t>
            </w:r>
          </w:p>
        </w:tc>
        <w:tc>
          <w:tcPr>
            <w:tcW w:w="567" w:type="dxa"/>
          </w:tcPr>
          <w:p>
            <w:pPr>
              <w:pStyle w:val="TableParagraph"/>
              <w:spacing w:before="170"/>
              <w:ind w:left="4" w:right="5"/>
              <w:jc w:val="center"/>
              <w:rPr>
                <w:rFonts w:ascii="Symbol" w:hAnsi="Symbol"/>
                <w:sz w:val="20"/>
              </w:rPr>
            </w:pPr>
            <w:r>
              <w:rPr>
                <w:rFonts w:ascii="Symbol" w:hAnsi="Symbol"/>
                <w:spacing w:val="-10"/>
                <w:sz w:val="20"/>
              </w:rPr>
              <w:t></w:t>
            </w:r>
          </w:p>
        </w:tc>
        <w:tc>
          <w:tcPr>
            <w:tcW w:w="1136" w:type="dxa"/>
          </w:tcPr>
          <w:p>
            <w:pPr>
              <w:pStyle w:val="TableParagraph"/>
              <w:spacing w:before="170"/>
              <w:ind w:left="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0,5</w:t>
            </w:r>
          </w:p>
        </w:tc>
        <w:tc>
          <w:tcPr>
            <w:tcW w:w="1275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4254" w:type="dxa"/>
          </w:tcPr>
          <w:p>
            <w:pPr>
              <w:pStyle w:val="TableParagraph"/>
              <w:spacing w:before="170"/>
              <w:ind w:left="99"/>
              <w:rPr>
                <w:sz w:val="20"/>
              </w:rPr>
            </w:pPr>
            <w:hyperlink r:id="rId16">
              <w:r>
                <w:rPr>
                  <w:color w:val="0000FF"/>
                  <w:sz w:val="20"/>
                  <w:u w:val="single" w:color="0000FF"/>
                </w:rPr>
                <w:t>Институт</w:t>
              </w:r>
              <w:r>
                <w:rPr>
                  <w:color w:val="0000FF"/>
                  <w:spacing w:val="-9"/>
                  <w:sz w:val="20"/>
                  <w:u w:val="single" w:color="0000FF"/>
                </w:rPr>
                <w:t> </w:t>
              </w:r>
              <w:r>
                <w:rPr>
                  <w:color w:val="0000FF"/>
                  <w:sz w:val="20"/>
                  <w:u w:val="single" w:color="0000FF"/>
                </w:rPr>
                <w:t>Новых</w:t>
              </w:r>
              <w:r>
                <w:rPr>
                  <w:color w:val="0000FF"/>
                  <w:spacing w:val="-7"/>
                  <w:sz w:val="20"/>
                  <w:u w:val="single" w:color="0000FF"/>
                </w:rPr>
                <w:t> </w:t>
              </w:r>
              <w:r>
                <w:rPr>
                  <w:color w:val="0000FF"/>
                  <w:sz w:val="20"/>
                  <w:u w:val="single" w:color="0000FF"/>
                </w:rPr>
                <w:t>Технологий</w:t>
              </w:r>
              <w:r>
                <w:rPr>
                  <w:color w:val="0000FF"/>
                  <w:spacing w:val="-9"/>
                  <w:sz w:val="20"/>
                  <w:u w:val="single" w:color="0000FF"/>
                </w:rPr>
                <w:t> </w:t>
              </w:r>
              <w:r>
                <w:rPr>
                  <w:color w:val="0000FF"/>
                  <w:sz w:val="20"/>
                  <w:u w:val="single" w:color="0000FF"/>
                </w:rPr>
                <w:t>(int-</w:t>
              </w:r>
              <w:r>
                <w:rPr>
                  <w:color w:val="0000FF"/>
                  <w:spacing w:val="-2"/>
                  <w:sz w:val="20"/>
                  <w:u w:val="single" w:color="0000FF"/>
                </w:rPr>
                <w:t>edu.ru)</w:t>
              </w:r>
            </w:hyperlink>
          </w:p>
        </w:tc>
        <w:tc>
          <w:tcPr>
            <w:tcW w:w="1278" w:type="dxa"/>
          </w:tcPr>
          <w:p>
            <w:pPr>
              <w:pStyle w:val="TableParagraph"/>
              <w:spacing w:before="50"/>
              <w:ind w:right="1"/>
              <w:jc w:val="center"/>
              <w:rPr>
                <w:rFonts w:ascii="Symbol" w:hAnsi="Symbol"/>
                <w:sz w:val="20"/>
              </w:rPr>
            </w:pPr>
            <w:r>
              <w:rPr>
                <w:rFonts w:ascii="Symbol" w:hAnsi="Symbol"/>
                <w:spacing w:val="-10"/>
                <w:sz w:val="20"/>
              </w:rPr>
              <w:t></w:t>
            </w:r>
          </w:p>
        </w:tc>
      </w:tr>
      <w:tr>
        <w:trPr>
          <w:trHeight w:val="532" w:hRule="atLeast"/>
        </w:trPr>
        <w:tc>
          <w:tcPr>
            <w:tcW w:w="567" w:type="dxa"/>
          </w:tcPr>
          <w:p>
            <w:pPr>
              <w:pStyle w:val="TableParagraph"/>
              <w:spacing w:before="168"/>
              <w:ind w:left="100"/>
              <w:rPr>
                <w:sz w:val="20"/>
              </w:rPr>
            </w:pPr>
            <w:r>
              <w:rPr>
                <w:spacing w:val="-5"/>
                <w:sz w:val="20"/>
              </w:rPr>
              <w:t>24</w:t>
            </w:r>
          </w:p>
        </w:tc>
        <w:tc>
          <w:tcPr>
            <w:tcW w:w="3829" w:type="dxa"/>
          </w:tcPr>
          <w:p>
            <w:pPr>
              <w:pStyle w:val="TableParagraph"/>
              <w:spacing w:line="228" w:lineRule="exact" w:before="56"/>
              <w:ind w:left="100"/>
              <w:rPr>
                <w:sz w:val="20"/>
              </w:rPr>
            </w:pPr>
            <w:r>
              <w:rPr>
                <w:sz w:val="20"/>
              </w:rPr>
              <w:t>Составление программ</w:t>
            </w:r>
            <w:r>
              <w:rPr>
                <w:spacing w:val="13"/>
                <w:sz w:val="20"/>
              </w:rPr>
              <w:t> </w:t>
            </w:r>
            <w:r>
              <w:rPr>
                <w:sz w:val="20"/>
              </w:rPr>
              <w:t>с использованием датчика цвета</w:t>
            </w:r>
          </w:p>
        </w:tc>
        <w:tc>
          <w:tcPr>
            <w:tcW w:w="850" w:type="dxa"/>
          </w:tcPr>
          <w:p>
            <w:pPr>
              <w:pStyle w:val="TableParagraph"/>
              <w:spacing w:before="168"/>
              <w:ind w:left="3"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569" w:type="dxa"/>
          </w:tcPr>
          <w:p>
            <w:pPr>
              <w:pStyle w:val="TableParagraph"/>
              <w:spacing w:before="168"/>
              <w:ind w:left="5" w:right="3"/>
              <w:jc w:val="center"/>
              <w:rPr>
                <w:rFonts w:ascii="Symbol" w:hAnsi="Symbol"/>
                <w:sz w:val="20"/>
              </w:rPr>
            </w:pPr>
            <w:r>
              <w:rPr>
                <w:rFonts w:ascii="Symbol" w:hAnsi="Symbol"/>
                <w:spacing w:val="-10"/>
                <w:sz w:val="20"/>
              </w:rPr>
              <w:t></w:t>
            </w:r>
          </w:p>
        </w:tc>
        <w:tc>
          <w:tcPr>
            <w:tcW w:w="567" w:type="dxa"/>
          </w:tcPr>
          <w:p>
            <w:pPr>
              <w:pStyle w:val="TableParagraph"/>
              <w:spacing w:before="168"/>
              <w:ind w:left="5" w:right="1"/>
              <w:jc w:val="center"/>
              <w:rPr>
                <w:rFonts w:ascii="Symbol" w:hAnsi="Symbol"/>
                <w:sz w:val="20"/>
              </w:rPr>
            </w:pPr>
            <w:r>
              <w:rPr>
                <w:rFonts w:ascii="Symbol" w:hAnsi="Symbol"/>
                <w:spacing w:val="-10"/>
                <w:sz w:val="20"/>
              </w:rPr>
              <w:t></w:t>
            </w:r>
          </w:p>
        </w:tc>
        <w:tc>
          <w:tcPr>
            <w:tcW w:w="567" w:type="dxa"/>
          </w:tcPr>
          <w:p>
            <w:pPr>
              <w:pStyle w:val="TableParagraph"/>
              <w:spacing w:before="168"/>
              <w:ind w:left="4" w:right="5"/>
              <w:jc w:val="center"/>
              <w:rPr>
                <w:rFonts w:ascii="Symbol" w:hAnsi="Symbol"/>
                <w:sz w:val="20"/>
              </w:rPr>
            </w:pPr>
            <w:r>
              <w:rPr>
                <w:rFonts w:ascii="Symbol" w:hAnsi="Symbol"/>
                <w:spacing w:val="-10"/>
                <w:sz w:val="20"/>
              </w:rPr>
              <w:t></w:t>
            </w:r>
          </w:p>
        </w:tc>
        <w:tc>
          <w:tcPr>
            <w:tcW w:w="1136" w:type="dxa"/>
          </w:tcPr>
          <w:p>
            <w:pPr>
              <w:pStyle w:val="TableParagraph"/>
              <w:spacing w:before="168"/>
              <w:ind w:left="7"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1275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4254" w:type="dxa"/>
          </w:tcPr>
          <w:p>
            <w:pPr>
              <w:pStyle w:val="TableParagraph"/>
              <w:spacing w:before="168"/>
              <w:ind w:left="99"/>
              <w:rPr>
                <w:sz w:val="20"/>
              </w:rPr>
            </w:pPr>
            <w:hyperlink r:id="rId16">
              <w:r>
                <w:rPr>
                  <w:color w:val="0000FF"/>
                  <w:sz w:val="20"/>
                  <w:u w:val="single" w:color="0000FF"/>
                </w:rPr>
                <w:t>Институт</w:t>
              </w:r>
              <w:r>
                <w:rPr>
                  <w:color w:val="0000FF"/>
                  <w:spacing w:val="-10"/>
                  <w:sz w:val="20"/>
                  <w:u w:val="single" w:color="0000FF"/>
                </w:rPr>
                <w:t> </w:t>
              </w:r>
              <w:r>
                <w:rPr>
                  <w:color w:val="0000FF"/>
                  <w:sz w:val="20"/>
                  <w:u w:val="single" w:color="0000FF"/>
                </w:rPr>
                <w:t>Новых</w:t>
              </w:r>
              <w:r>
                <w:rPr>
                  <w:color w:val="0000FF"/>
                  <w:spacing w:val="-7"/>
                  <w:sz w:val="20"/>
                  <w:u w:val="single" w:color="0000FF"/>
                </w:rPr>
                <w:t> </w:t>
              </w:r>
              <w:r>
                <w:rPr>
                  <w:color w:val="0000FF"/>
                  <w:sz w:val="20"/>
                  <w:u w:val="single" w:color="0000FF"/>
                </w:rPr>
                <w:t>Технологий</w:t>
              </w:r>
              <w:r>
                <w:rPr>
                  <w:color w:val="0000FF"/>
                  <w:spacing w:val="-9"/>
                  <w:sz w:val="20"/>
                  <w:u w:val="single" w:color="0000FF"/>
                </w:rPr>
                <w:t> </w:t>
              </w:r>
              <w:r>
                <w:rPr>
                  <w:color w:val="0000FF"/>
                  <w:sz w:val="20"/>
                  <w:u w:val="single" w:color="0000FF"/>
                </w:rPr>
                <w:t>(int-</w:t>
              </w:r>
              <w:r>
                <w:rPr>
                  <w:color w:val="0000FF"/>
                  <w:spacing w:val="-2"/>
                  <w:sz w:val="20"/>
                  <w:u w:val="single" w:color="0000FF"/>
                </w:rPr>
                <w:t>edu.ru)</w:t>
              </w:r>
            </w:hyperlink>
          </w:p>
        </w:tc>
        <w:tc>
          <w:tcPr>
            <w:tcW w:w="1278" w:type="dxa"/>
          </w:tcPr>
          <w:p>
            <w:pPr>
              <w:pStyle w:val="TableParagraph"/>
              <w:spacing w:before="50"/>
              <w:ind w:right="1"/>
              <w:jc w:val="center"/>
              <w:rPr>
                <w:rFonts w:ascii="Symbol" w:hAnsi="Symbol"/>
                <w:sz w:val="20"/>
              </w:rPr>
            </w:pPr>
            <w:r>
              <w:rPr>
                <w:rFonts w:ascii="Symbol" w:hAnsi="Symbol"/>
                <w:spacing w:val="-10"/>
                <w:sz w:val="20"/>
              </w:rPr>
              <w:t></w:t>
            </w:r>
          </w:p>
        </w:tc>
      </w:tr>
      <w:tr>
        <w:trPr>
          <w:trHeight w:val="530" w:hRule="atLeast"/>
        </w:trPr>
        <w:tc>
          <w:tcPr>
            <w:tcW w:w="567" w:type="dxa"/>
          </w:tcPr>
          <w:p>
            <w:pPr>
              <w:pStyle w:val="TableParagraph"/>
              <w:spacing w:before="169"/>
              <w:ind w:left="100"/>
              <w:rPr>
                <w:sz w:val="20"/>
              </w:rPr>
            </w:pPr>
            <w:r>
              <w:rPr>
                <w:spacing w:val="-5"/>
                <w:sz w:val="20"/>
              </w:rPr>
              <w:t>25</w:t>
            </w:r>
          </w:p>
        </w:tc>
        <w:tc>
          <w:tcPr>
            <w:tcW w:w="3829" w:type="dxa"/>
          </w:tcPr>
          <w:p>
            <w:pPr>
              <w:pStyle w:val="TableParagraph"/>
              <w:spacing w:line="230" w:lineRule="atLeast" w:before="50"/>
              <w:ind w:left="100"/>
              <w:rPr>
                <w:sz w:val="20"/>
              </w:rPr>
            </w:pPr>
            <w:r>
              <w:rPr>
                <w:sz w:val="20"/>
              </w:rPr>
              <w:t>Составление программ</w:t>
            </w:r>
            <w:r>
              <w:rPr>
                <w:spacing w:val="13"/>
                <w:sz w:val="20"/>
              </w:rPr>
              <w:t> </w:t>
            </w:r>
            <w:r>
              <w:rPr>
                <w:sz w:val="20"/>
              </w:rPr>
              <w:t>с использованием датчика расстояния</w:t>
            </w:r>
          </w:p>
        </w:tc>
        <w:tc>
          <w:tcPr>
            <w:tcW w:w="850" w:type="dxa"/>
          </w:tcPr>
          <w:p>
            <w:pPr>
              <w:pStyle w:val="TableParagraph"/>
              <w:spacing w:before="169"/>
              <w:ind w:left="3"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569" w:type="dxa"/>
          </w:tcPr>
          <w:p>
            <w:pPr>
              <w:pStyle w:val="TableParagraph"/>
              <w:spacing w:before="169"/>
              <w:ind w:left="5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0,5</w:t>
            </w:r>
          </w:p>
        </w:tc>
        <w:tc>
          <w:tcPr>
            <w:tcW w:w="567" w:type="dxa"/>
          </w:tcPr>
          <w:p>
            <w:pPr>
              <w:pStyle w:val="TableParagraph"/>
              <w:spacing w:before="169"/>
              <w:ind w:left="5" w:right="1"/>
              <w:jc w:val="center"/>
              <w:rPr>
                <w:rFonts w:ascii="Symbol" w:hAnsi="Symbol"/>
                <w:sz w:val="20"/>
              </w:rPr>
            </w:pPr>
            <w:r>
              <w:rPr>
                <w:rFonts w:ascii="Symbol" w:hAnsi="Symbol"/>
                <w:spacing w:val="-10"/>
                <w:sz w:val="20"/>
              </w:rPr>
              <w:t></w:t>
            </w:r>
          </w:p>
        </w:tc>
        <w:tc>
          <w:tcPr>
            <w:tcW w:w="567" w:type="dxa"/>
          </w:tcPr>
          <w:p>
            <w:pPr>
              <w:pStyle w:val="TableParagraph"/>
              <w:spacing w:before="169"/>
              <w:ind w:left="4" w:right="5"/>
              <w:jc w:val="center"/>
              <w:rPr>
                <w:rFonts w:ascii="Symbol" w:hAnsi="Symbol"/>
                <w:sz w:val="20"/>
              </w:rPr>
            </w:pPr>
            <w:r>
              <w:rPr>
                <w:rFonts w:ascii="Symbol" w:hAnsi="Symbol"/>
                <w:spacing w:val="-10"/>
                <w:sz w:val="20"/>
              </w:rPr>
              <w:t></w:t>
            </w:r>
          </w:p>
        </w:tc>
        <w:tc>
          <w:tcPr>
            <w:tcW w:w="1136" w:type="dxa"/>
          </w:tcPr>
          <w:p>
            <w:pPr>
              <w:pStyle w:val="TableParagraph"/>
              <w:spacing w:before="169"/>
              <w:ind w:left="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0,5</w:t>
            </w:r>
          </w:p>
        </w:tc>
        <w:tc>
          <w:tcPr>
            <w:tcW w:w="1275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4254" w:type="dxa"/>
          </w:tcPr>
          <w:p>
            <w:pPr>
              <w:pStyle w:val="TableParagraph"/>
              <w:spacing w:before="169"/>
              <w:ind w:left="99"/>
              <w:rPr>
                <w:sz w:val="20"/>
              </w:rPr>
            </w:pPr>
            <w:hyperlink r:id="rId16">
              <w:r>
                <w:rPr>
                  <w:color w:val="0000FF"/>
                  <w:sz w:val="20"/>
                  <w:u w:val="single" w:color="0000FF"/>
                </w:rPr>
                <w:t>Институт</w:t>
              </w:r>
              <w:r>
                <w:rPr>
                  <w:color w:val="0000FF"/>
                  <w:spacing w:val="-9"/>
                  <w:sz w:val="20"/>
                  <w:u w:val="single" w:color="0000FF"/>
                </w:rPr>
                <w:t> </w:t>
              </w:r>
              <w:r>
                <w:rPr>
                  <w:color w:val="0000FF"/>
                  <w:sz w:val="20"/>
                  <w:u w:val="single" w:color="0000FF"/>
                </w:rPr>
                <w:t>Новых</w:t>
              </w:r>
              <w:r>
                <w:rPr>
                  <w:color w:val="0000FF"/>
                  <w:spacing w:val="-7"/>
                  <w:sz w:val="20"/>
                  <w:u w:val="single" w:color="0000FF"/>
                </w:rPr>
                <w:t> </w:t>
              </w:r>
              <w:r>
                <w:rPr>
                  <w:color w:val="0000FF"/>
                  <w:sz w:val="20"/>
                  <w:u w:val="single" w:color="0000FF"/>
                </w:rPr>
                <w:t>Технологий</w:t>
              </w:r>
              <w:r>
                <w:rPr>
                  <w:color w:val="0000FF"/>
                  <w:spacing w:val="-9"/>
                  <w:sz w:val="20"/>
                  <w:u w:val="single" w:color="0000FF"/>
                </w:rPr>
                <w:t> </w:t>
              </w:r>
              <w:r>
                <w:rPr>
                  <w:color w:val="0000FF"/>
                  <w:sz w:val="20"/>
                  <w:u w:val="single" w:color="0000FF"/>
                </w:rPr>
                <w:t>(int-</w:t>
              </w:r>
              <w:r>
                <w:rPr>
                  <w:color w:val="0000FF"/>
                  <w:spacing w:val="-2"/>
                  <w:sz w:val="20"/>
                  <w:u w:val="single" w:color="0000FF"/>
                </w:rPr>
                <w:t>edu.ru)</w:t>
              </w:r>
            </w:hyperlink>
          </w:p>
        </w:tc>
        <w:tc>
          <w:tcPr>
            <w:tcW w:w="1278" w:type="dxa"/>
          </w:tcPr>
          <w:p>
            <w:pPr>
              <w:pStyle w:val="TableParagraph"/>
              <w:spacing w:before="51"/>
              <w:ind w:right="1"/>
              <w:jc w:val="center"/>
              <w:rPr>
                <w:rFonts w:ascii="Symbol" w:hAnsi="Symbol"/>
                <w:sz w:val="20"/>
              </w:rPr>
            </w:pPr>
            <w:r>
              <w:rPr>
                <w:rFonts w:ascii="Symbol" w:hAnsi="Symbol"/>
                <w:spacing w:val="-10"/>
                <w:sz w:val="20"/>
              </w:rPr>
              <w:t></w:t>
            </w:r>
          </w:p>
        </w:tc>
      </w:tr>
      <w:tr>
        <w:trPr>
          <w:trHeight w:val="532" w:hRule="atLeast"/>
        </w:trPr>
        <w:tc>
          <w:tcPr>
            <w:tcW w:w="567" w:type="dxa"/>
          </w:tcPr>
          <w:p>
            <w:pPr>
              <w:pStyle w:val="TableParagraph"/>
              <w:spacing w:before="170"/>
              <w:ind w:left="100"/>
              <w:rPr>
                <w:sz w:val="20"/>
              </w:rPr>
            </w:pPr>
            <w:r>
              <w:rPr>
                <w:spacing w:val="-5"/>
                <w:sz w:val="20"/>
              </w:rPr>
              <w:t>26</w:t>
            </w:r>
          </w:p>
        </w:tc>
        <w:tc>
          <w:tcPr>
            <w:tcW w:w="3829" w:type="dxa"/>
          </w:tcPr>
          <w:p>
            <w:pPr>
              <w:pStyle w:val="TableParagraph"/>
              <w:spacing w:line="230" w:lineRule="atLeast" w:before="52"/>
              <w:ind w:left="100"/>
              <w:rPr>
                <w:sz w:val="20"/>
              </w:rPr>
            </w:pPr>
            <w:r>
              <w:rPr>
                <w:sz w:val="20"/>
              </w:rPr>
              <w:t>Составление программ</w:t>
            </w:r>
            <w:r>
              <w:rPr>
                <w:spacing w:val="13"/>
                <w:sz w:val="20"/>
              </w:rPr>
              <w:t> </w:t>
            </w:r>
            <w:r>
              <w:rPr>
                <w:sz w:val="20"/>
              </w:rPr>
              <w:t>с использованием датчика расстояния</w:t>
            </w:r>
          </w:p>
        </w:tc>
        <w:tc>
          <w:tcPr>
            <w:tcW w:w="850" w:type="dxa"/>
          </w:tcPr>
          <w:p>
            <w:pPr>
              <w:pStyle w:val="TableParagraph"/>
              <w:spacing w:before="170"/>
              <w:ind w:left="3"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569" w:type="dxa"/>
          </w:tcPr>
          <w:p>
            <w:pPr>
              <w:pStyle w:val="TableParagraph"/>
              <w:spacing w:before="170"/>
              <w:ind w:left="5" w:right="3"/>
              <w:jc w:val="center"/>
              <w:rPr>
                <w:rFonts w:ascii="Symbol" w:hAnsi="Symbol"/>
                <w:sz w:val="20"/>
              </w:rPr>
            </w:pPr>
            <w:r>
              <w:rPr>
                <w:rFonts w:ascii="Symbol" w:hAnsi="Symbol"/>
                <w:spacing w:val="-10"/>
                <w:sz w:val="20"/>
              </w:rPr>
              <w:t></w:t>
            </w:r>
          </w:p>
        </w:tc>
        <w:tc>
          <w:tcPr>
            <w:tcW w:w="567" w:type="dxa"/>
          </w:tcPr>
          <w:p>
            <w:pPr>
              <w:pStyle w:val="TableParagraph"/>
              <w:spacing w:before="170"/>
              <w:ind w:left="5" w:right="1"/>
              <w:jc w:val="center"/>
              <w:rPr>
                <w:rFonts w:ascii="Symbol" w:hAnsi="Symbol"/>
                <w:sz w:val="20"/>
              </w:rPr>
            </w:pPr>
            <w:r>
              <w:rPr>
                <w:rFonts w:ascii="Symbol" w:hAnsi="Symbol"/>
                <w:spacing w:val="-10"/>
                <w:sz w:val="20"/>
              </w:rPr>
              <w:t></w:t>
            </w:r>
          </w:p>
        </w:tc>
        <w:tc>
          <w:tcPr>
            <w:tcW w:w="567" w:type="dxa"/>
          </w:tcPr>
          <w:p>
            <w:pPr>
              <w:pStyle w:val="TableParagraph"/>
              <w:spacing w:before="170"/>
              <w:ind w:left="4" w:right="5"/>
              <w:jc w:val="center"/>
              <w:rPr>
                <w:rFonts w:ascii="Symbol" w:hAnsi="Symbol"/>
                <w:sz w:val="20"/>
              </w:rPr>
            </w:pPr>
            <w:r>
              <w:rPr>
                <w:rFonts w:ascii="Symbol" w:hAnsi="Symbol"/>
                <w:spacing w:val="-10"/>
                <w:sz w:val="20"/>
              </w:rPr>
              <w:t></w:t>
            </w:r>
          </w:p>
        </w:tc>
        <w:tc>
          <w:tcPr>
            <w:tcW w:w="1136" w:type="dxa"/>
          </w:tcPr>
          <w:p>
            <w:pPr>
              <w:pStyle w:val="TableParagraph"/>
              <w:spacing w:before="170"/>
              <w:ind w:left="7"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1275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4254" w:type="dxa"/>
          </w:tcPr>
          <w:p>
            <w:pPr>
              <w:pStyle w:val="TableParagraph"/>
              <w:spacing w:before="170"/>
              <w:ind w:left="99"/>
              <w:rPr>
                <w:sz w:val="20"/>
              </w:rPr>
            </w:pPr>
            <w:hyperlink r:id="rId16">
              <w:r>
                <w:rPr>
                  <w:color w:val="0000FF"/>
                  <w:sz w:val="20"/>
                  <w:u w:val="single" w:color="0000FF"/>
                </w:rPr>
                <w:t>Институт</w:t>
              </w:r>
              <w:r>
                <w:rPr>
                  <w:color w:val="0000FF"/>
                  <w:spacing w:val="-9"/>
                  <w:sz w:val="20"/>
                  <w:u w:val="single" w:color="0000FF"/>
                </w:rPr>
                <w:t> </w:t>
              </w:r>
              <w:r>
                <w:rPr>
                  <w:color w:val="0000FF"/>
                  <w:sz w:val="20"/>
                  <w:u w:val="single" w:color="0000FF"/>
                </w:rPr>
                <w:t>Новых</w:t>
              </w:r>
              <w:r>
                <w:rPr>
                  <w:color w:val="0000FF"/>
                  <w:spacing w:val="-7"/>
                  <w:sz w:val="20"/>
                  <w:u w:val="single" w:color="0000FF"/>
                </w:rPr>
                <w:t> </w:t>
              </w:r>
              <w:r>
                <w:rPr>
                  <w:color w:val="0000FF"/>
                  <w:sz w:val="20"/>
                  <w:u w:val="single" w:color="0000FF"/>
                </w:rPr>
                <w:t>Технологий</w:t>
              </w:r>
              <w:r>
                <w:rPr>
                  <w:color w:val="0000FF"/>
                  <w:spacing w:val="-9"/>
                  <w:sz w:val="20"/>
                  <w:u w:val="single" w:color="0000FF"/>
                </w:rPr>
                <w:t> </w:t>
              </w:r>
              <w:r>
                <w:rPr>
                  <w:color w:val="0000FF"/>
                  <w:sz w:val="20"/>
                  <w:u w:val="single" w:color="0000FF"/>
                </w:rPr>
                <w:t>(int-</w:t>
              </w:r>
              <w:r>
                <w:rPr>
                  <w:color w:val="0000FF"/>
                  <w:spacing w:val="-2"/>
                  <w:sz w:val="20"/>
                  <w:u w:val="single" w:color="0000FF"/>
                </w:rPr>
                <w:t>edu.ru)</w:t>
              </w:r>
            </w:hyperlink>
          </w:p>
        </w:tc>
        <w:tc>
          <w:tcPr>
            <w:tcW w:w="1278" w:type="dxa"/>
          </w:tcPr>
          <w:p>
            <w:pPr>
              <w:pStyle w:val="TableParagraph"/>
              <w:spacing w:before="50"/>
              <w:ind w:right="1"/>
              <w:jc w:val="center"/>
              <w:rPr>
                <w:rFonts w:ascii="Symbol" w:hAnsi="Symbol"/>
                <w:sz w:val="20"/>
              </w:rPr>
            </w:pPr>
            <w:r>
              <w:rPr>
                <w:rFonts w:ascii="Symbol" w:hAnsi="Symbol"/>
                <w:spacing w:val="-10"/>
                <w:sz w:val="20"/>
              </w:rPr>
              <w:t></w:t>
            </w:r>
          </w:p>
        </w:tc>
      </w:tr>
      <w:tr>
        <w:trPr>
          <w:trHeight w:val="532" w:hRule="atLeast"/>
        </w:trPr>
        <w:tc>
          <w:tcPr>
            <w:tcW w:w="567" w:type="dxa"/>
          </w:tcPr>
          <w:p>
            <w:pPr>
              <w:pStyle w:val="TableParagraph"/>
              <w:spacing w:before="170"/>
              <w:ind w:left="100"/>
              <w:rPr>
                <w:sz w:val="20"/>
              </w:rPr>
            </w:pPr>
            <w:r>
              <w:rPr>
                <w:spacing w:val="-5"/>
                <w:sz w:val="20"/>
              </w:rPr>
              <w:t>27</w:t>
            </w:r>
          </w:p>
        </w:tc>
        <w:tc>
          <w:tcPr>
            <w:tcW w:w="3829" w:type="dxa"/>
          </w:tcPr>
          <w:p>
            <w:pPr>
              <w:pStyle w:val="TableParagraph"/>
              <w:spacing w:before="170"/>
              <w:ind w:left="100"/>
              <w:rPr>
                <w:sz w:val="20"/>
              </w:rPr>
            </w:pPr>
            <w:r>
              <w:rPr>
                <w:sz w:val="20"/>
              </w:rPr>
              <w:t>Движение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по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черной</w:t>
            </w:r>
            <w:r>
              <w:rPr>
                <w:spacing w:val="-8"/>
                <w:sz w:val="20"/>
              </w:rPr>
              <w:t> </w:t>
            </w:r>
            <w:r>
              <w:rPr>
                <w:spacing w:val="-4"/>
                <w:sz w:val="20"/>
              </w:rPr>
              <w:t>линии</w:t>
            </w:r>
          </w:p>
        </w:tc>
        <w:tc>
          <w:tcPr>
            <w:tcW w:w="850" w:type="dxa"/>
          </w:tcPr>
          <w:p>
            <w:pPr>
              <w:pStyle w:val="TableParagraph"/>
              <w:spacing w:before="170"/>
              <w:ind w:left="3"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569" w:type="dxa"/>
          </w:tcPr>
          <w:p>
            <w:pPr>
              <w:pStyle w:val="TableParagraph"/>
              <w:spacing w:before="170"/>
              <w:ind w:left="5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0,5</w:t>
            </w:r>
          </w:p>
        </w:tc>
        <w:tc>
          <w:tcPr>
            <w:tcW w:w="567" w:type="dxa"/>
          </w:tcPr>
          <w:p>
            <w:pPr>
              <w:pStyle w:val="TableParagraph"/>
              <w:spacing w:before="170"/>
              <w:ind w:left="5" w:right="1"/>
              <w:jc w:val="center"/>
              <w:rPr>
                <w:rFonts w:ascii="Symbol" w:hAnsi="Symbol"/>
                <w:sz w:val="20"/>
              </w:rPr>
            </w:pPr>
            <w:r>
              <w:rPr>
                <w:rFonts w:ascii="Symbol" w:hAnsi="Symbol"/>
                <w:spacing w:val="-10"/>
                <w:sz w:val="20"/>
              </w:rPr>
              <w:t></w:t>
            </w:r>
          </w:p>
        </w:tc>
        <w:tc>
          <w:tcPr>
            <w:tcW w:w="567" w:type="dxa"/>
          </w:tcPr>
          <w:p>
            <w:pPr>
              <w:pStyle w:val="TableParagraph"/>
              <w:spacing w:before="170"/>
              <w:ind w:left="4" w:right="5"/>
              <w:jc w:val="center"/>
              <w:rPr>
                <w:rFonts w:ascii="Symbol" w:hAnsi="Symbol"/>
                <w:sz w:val="20"/>
              </w:rPr>
            </w:pPr>
            <w:r>
              <w:rPr>
                <w:rFonts w:ascii="Symbol" w:hAnsi="Symbol"/>
                <w:spacing w:val="-10"/>
                <w:sz w:val="20"/>
              </w:rPr>
              <w:t></w:t>
            </w:r>
          </w:p>
        </w:tc>
        <w:tc>
          <w:tcPr>
            <w:tcW w:w="1136" w:type="dxa"/>
          </w:tcPr>
          <w:p>
            <w:pPr>
              <w:pStyle w:val="TableParagraph"/>
              <w:spacing w:before="170"/>
              <w:ind w:left="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0,5</w:t>
            </w:r>
          </w:p>
        </w:tc>
        <w:tc>
          <w:tcPr>
            <w:tcW w:w="1275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4254" w:type="dxa"/>
          </w:tcPr>
          <w:p>
            <w:pPr>
              <w:pStyle w:val="TableParagraph"/>
              <w:spacing w:before="170"/>
              <w:ind w:left="99"/>
              <w:rPr>
                <w:sz w:val="20"/>
              </w:rPr>
            </w:pPr>
            <w:hyperlink r:id="rId16">
              <w:r>
                <w:rPr>
                  <w:color w:val="0000FF"/>
                  <w:sz w:val="20"/>
                  <w:u w:val="single" w:color="0000FF"/>
                </w:rPr>
                <w:t>Институт</w:t>
              </w:r>
              <w:r>
                <w:rPr>
                  <w:color w:val="0000FF"/>
                  <w:spacing w:val="-9"/>
                  <w:sz w:val="20"/>
                  <w:u w:val="single" w:color="0000FF"/>
                </w:rPr>
                <w:t> </w:t>
              </w:r>
              <w:r>
                <w:rPr>
                  <w:color w:val="0000FF"/>
                  <w:sz w:val="20"/>
                  <w:u w:val="single" w:color="0000FF"/>
                </w:rPr>
                <w:t>Новых</w:t>
              </w:r>
              <w:r>
                <w:rPr>
                  <w:color w:val="0000FF"/>
                  <w:spacing w:val="-7"/>
                  <w:sz w:val="20"/>
                  <w:u w:val="single" w:color="0000FF"/>
                </w:rPr>
                <w:t> </w:t>
              </w:r>
              <w:r>
                <w:rPr>
                  <w:color w:val="0000FF"/>
                  <w:sz w:val="20"/>
                  <w:u w:val="single" w:color="0000FF"/>
                </w:rPr>
                <w:t>Технологий</w:t>
              </w:r>
              <w:r>
                <w:rPr>
                  <w:color w:val="0000FF"/>
                  <w:spacing w:val="-9"/>
                  <w:sz w:val="20"/>
                  <w:u w:val="single" w:color="0000FF"/>
                </w:rPr>
                <w:t> </w:t>
              </w:r>
              <w:r>
                <w:rPr>
                  <w:color w:val="0000FF"/>
                  <w:sz w:val="20"/>
                  <w:u w:val="single" w:color="0000FF"/>
                </w:rPr>
                <w:t>(int-</w:t>
              </w:r>
              <w:r>
                <w:rPr>
                  <w:color w:val="0000FF"/>
                  <w:spacing w:val="-2"/>
                  <w:sz w:val="20"/>
                  <w:u w:val="single" w:color="0000FF"/>
                </w:rPr>
                <w:t>edu.ru)</w:t>
              </w:r>
            </w:hyperlink>
          </w:p>
        </w:tc>
        <w:tc>
          <w:tcPr>
            <w:tcW w:w="1278" w:type="dxa"/>
          </w:tcPr>
          <w:p>
            <w:pPr>
              <w:pStyle w:val="TableParagraph"/>
              <w:spacing w:before="50"/>
              <w:ind w:right="1"/>
              <w:jc w:val="center"/>
              <w:rPr>
                <w:rFonts w:ascii="Symbol" w:hAnsi="Symbol"/>
                <w:sz w:val="20"/>
              </w:rPr>
            </w:pPr>
            <w:r>
              <w:rPr>
                <w:rFonts w:ascii="Symbol" w:hAnsi="Symbol"/>
                <w:spacing w:val="-10"/>
                <w:sz w:val="20"/>
              </w:rPr>
              <w:t></w:t>
            </w:r>
          </w:p>
        </w:tc>
      </w:tr>
      <w:tr>
        <w:trPr>
          <w:trHeight w:val="969" w:hRule="atLeast"/>
        </w:trPr>
        <w:tc>
          <w:tcPr>
            <w:tcW w:w="567" w:type="dxa"/>
          </w:tcPr>
          <w:p>
            <w:pPr>
              <w:pStyle w:val="TableParagraph"/>
              <w:spacing w:before="159"/>
              <w:rPr>
                <w:b/>
                <w:sz w:val="20"/>
              </w:rPr>
            </w:pPr>
          </w:p>
          <w:p>
            <w:pPr>
              <w:pStyle w:val="TableParagraph"/>
              <w:ind w:left="100"/>
              <w:rPr>
                <w:sz w:val="20"/>
              </w:rPr>
            </w:pPr>
            <w:r>
              <w:rPr>
                <w:spacing w:val="-5"/>
                <w:sz w:val="20"/>
              </w:rPr>
              <w:t>28</w:t>
            </w:r>
          </w:p>
        </w:tc>
        <w:tc>
          <w:tcPr>
            <w:tcW w:w="3829" w:type="dxa"/>
          </w:tcPr>
          <w:p>
            <w:pPr>
              <w:pStyle w:val="TableParagraph"/>
              <w:spacing w:before="159"/>
              <w:rPr>
                <w:b/>
                <w:sz w:val="20"/>
              </w:rPr>
            </w:pPr>
          </w:p>
          <w:p>
            <w:pPr>
              <w:pStyle w:val="TableParagraph"/>
              <w:ind w:left="100"/>
              <w:rPr>
                <w:sz w:val="20"/>
              </w:rPr>
            </w:pPr>
            <w:r>
              <w:rPr>
                <w:sz w:val="20"/>
              </w:rPr>
              <w:t>Лабиринт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простой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и</w:t>
            </w:r>
            <w:r>
              <w:rPr>
                <w:spacing w:val="-7"/>
                <w:sz w:val="20"/>
              </w:rPr>
              <w:t> </w:t>
            </w:r>
            <w:r>
              <w:rPr>
                <w:spacing w:val="-2"/>
                <w:sz w:val="20"/>
              </w:rPr>
              <w:t>сложный</w:t>
            </w:r>
          </w:p>
        </w:tc>
        <w:tc>
          <w:tcPr>
            <w:tcW w:w="850" w:type="dxa"/>
          </w:tcPr>
          <w:p>
            <w:pPr>
              <w:pStyle w:val="TableParagraph"/>
              <w:spacing w:before="159"/>
              <w:rPr>
                <w:b/>
                <w:sz w:val="20"/>
              </w:rPr>
            </w:pPr>
          </w:p>
          <w:p>
            <w:pPr>
              <w:pStyle w:val="TableParagraph"/>
              <w:ind w:left="3"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569" w:type="dxa"/>
          </w:tcPr>
          <w:p>
            <w:pPr>
              <w:pStyle w:val="TableParagraph"/>
              <w:spacing w:before="159"/>
              <w:rPr>
                <w:b/>
                <w:sz w:val="20"/>
              </w:rPr>
            </w:pPr>
          </w:p>
          <w:p>
            <w:pPr>
              <w:pStyle w:val="TableParagraph"/>
              <w:ind w:left="5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0,5</w:t>
            </w:r>
          </w:p>
        </w:tc>
        <w:tc>
          <w:tcPr>
            <w:tcW w:w="567" w:type="dxa"/>
          </w:tcPr>
          <w:p>
            <w:pPr>
              <w:pStyle w:val="TableParagraph"/>
              <w:spacing w:before="159"/>
              <w:rPr>
                <w:b/>
                <w:sz w:val="20"/>
              </w:rPr>
            </w:pPr>
          </w:p>
          <w:p>
            <w:pPr>
              <w:pStyle w:val="TableParagraph"/>
              <w:ind w:left="5" w:right="1"/>
              <w:jc w:val="center"/>
              <w:rPr>
                <w:rFonts w:ascii="Symbol" w:hAnsi="Symbol"/>
                <w:sz w:val="20"/>
              </w:rPr>
            </w:pPr>
            <w:r>
              <w:rPr>
                <w:rFonts w:ascii="Symbol" w:hAnsi="Symbol"/>
                <w:spacing w:val="-10"/>
                <w:sz w:val="20"/>
              </w:rPr>
              <w:t></w:t>
            </w:r>
          </w:p>
        </w:tc>
        <w:tc>
          <w:tcPr>
            <w:tcW w:w="567" w:type="dxa"/>
          </w:tcPr>
          <w:p>
            <w:pPr>
              <w:pStyle w:val="TableParagraph"/>
              <w:spacing w:before="159"/>
              <w:rPr>
                <w:b/>
                <w:sz w:val="20"/>
              </w:rPr>
            </w:pPr>
          </w:p>
          <w:p>
            <w:pPr>
              <w:pStyle w:val="TableParagraph"/>
              <w:ind w:left="4" w:right="5"/>
              <w:jc w:val="center"/>
              <w:rPr>
                <w:rFonts w:ascii="Symbol" w:hAnsi="Symbol"/>
                <w:sz w:val="20"/>
              </w:rPr>
            </w:pPr>
            <w:r>
              <w:rPr>
                <w:rFonts w:ascii="Symbol" w:hAnsi="Symbol"/>
                <w:spacing w:val="-10"/>
                <w:sz w:val="20"/>
              </w:rPr>
              <w:t></w:t>
            </w:r>
          </w:p>
        </w:tc>
        <w:tc>
          <w:tcPr>
            <w:tcW w:w="1136" w:type="dxa"/>
          </w:tcPr>
          <w:p>
            <w:pPr>
              <w:pStyle w:val="TableParagraph"/>
              <w:spacing w:before="159"/>
              <w:rPr>
                <w:b/>
                <w:sz w:val="20"/>
              </w:rPr>
            </w:pPr>
          </w:p>
          <w:p>
            <w:pPr>
              <w:pStyle w:val="TableParagraph"/>
              <w:ind w:left="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0,5</w:t>
            </w:r>
          </w:p>
        </w:tc>
        <w:tc>
          <w:tcPr>
            <w:tcW w:w="1275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4254" w:type="dxa"/>
          </w:tcPr>
          <w:p>
            <w:pPr>
              <w:pStyle w:val="TableParagraph"/>
              <w:spacing w:before="43"/>
              <w:ind w:left="99"/>
              <w:rPr>
                <w:sz w:val="20"/>
              </w:rPr>
            </w:pPr>
            <w:hyperlink r:id="rId17">
              <w:r>
                <w:rPr>
                  <w:color w:val="0000FF"/>
                  <w:sz w:val="20"/>
                  <w:u w:val="single" w:color="0000FF"/>
                </w:rPr>
                <w:t>RoboCraft</w:t>
              </w:r>
              <w:r>
                <w:rPr>
                  <w:color w:val="0000FF"/>
                  <w:spacing w:val="-4"/>
                  <w:sz w:val="20"/>
                  <w:u w:val="single" w:color="0000FF"/>
                </w:rPr>
                <w:t> </w:t>
              </w:r>
              <w:r>
                <w:rPr>
                  <w:color w:val="0000FF"/>
                  <w:sz w:val="20"/>
                  <w:u w:val="single" w:color="0000FF"/>
                </w:rPr>
                <w:t>–</w:t>
              </w:r>
              <w:r>
                <w:rPr>
                  <w:color w:val="0000FF"/>
                  <w:spacing w:val="-4"/>
                  <w:sz w:val="20"/>
                  <w:u w:val="single" w:color="0000FF"/>
                </w:rPr>
                <w:t> </w:t>
              </w:r>
              <w:r>
                <w:rPr>
                  <w:color w:val="0000FF"/>
                  <w:sz w:val="20"/>
                  <w:u w:val="single" w:color="0000FF"/>
                </w:rPr>
                <w:t>Роботы?</w:t>
              </w:r>
              <w:r>
                <w:rPr>
                  <w:color w:val="0000FF"/>
                  <w:spacing w:val="-5"/>
                  <w:sz w:val="20"/>
                  <w:u w:val="single" w:color="0000FF"/>
                </w:rPr>
                <w:t> </w:t>
              </w:r>
              <w:r>
                <w:rPr>
                  <w:color w:val="0000FF"/>
                  <w:sz w:val="20"/>
                  <w:u w:val="single" w:color="0000FF"/>
                </w:rPr>
                <w:t>Это</w:t>
              </w:r>
              <w:r>
                <w:rPr>
                  <w:color w:val="0000FF"/>
                  <w:spacing w:val="-3"/>
                  <w:sz w:val="20"/>
                  <w:u w:val="single" w:color="0000FF"/>
                </w:rPr>
                <w:t> </w:t>
              </w:r>
              <w:r>
                <w:rPr>
                  <w:color w:val="0000FF"/>
                  <w:spacing w:val="-2"/>
                  <w:sz w:val="20"/>
                  <w:u w:val="single" w:color="0000FF"/>
                </w:rPr>
                <w:t>просто!</w:t>
              </w:r>
            </w:hyperlink>
          </w:p>
          <w:p>
            <w:pPr>
              <w:pStyle w:val="TableParagraph"/>
              <w:spacing w:before="1"/>
              <w:ind w:left="99"/>
              <w:rPr>
                <w:sz w:val="20"/>
              </w:rPr>
            </w:pPr>
            <w:hyperlink r:id="rId18">
              <w:r>
                <w:rPr>
                  <w:color w:val="0000FF"/>
                  <w:sz w:val="20"/>
                  <w:u w:val="single" w:color="0000FF"/>
                </w:rPr>
                <w:t>7</w:t>
              </w:r>
              <w:r>
                <w:rPr>
                  <w:color w:val="0000FF"/>
                  <w:spacing w:val="-3"/>
                  <w:sz w:val="20"/>
                  <w:u w:val="single" w:color="0000FF"/>
                </w:rPr>
                <w:t> </w:t>
              </w:r>
              <w:r>
                <w:rPr>
                  <w:color w:val="0000FF"/>
                  <w:sz w:val="20"/>
                  <w:u w:val="single" w:color="0000FF"/>
                </w:rPr>
                <w:t>Robots</w:t>
              </w:r>
              <w:r>
                <w:rPr>
                  <w:color w:val="0000FF"/>
                  <w:spacing w:val="-3"/>
                  <w:sz w:val="20"/>
                  <w:u w:val="single" w:color="0000FF"/>
                </w:rPr>
                <w:t> </w:t>
              </w:r>
              <w:r>
                <w:rPr>
                  <w:color w:val="0000FF"/>
                  <w:sz w:val="20"/>
                  <w:u w:val="single" w:color="0000FF"/>
                </w:rPr>
                <w:t>|</w:t>
              </w:r>
              <w:r>
                <w:rPr>
                  <w:color w:val="0000FF"/>
                  <w:spacing w:val="-2"/>
                  <w:sz w:val="20"/>
                  <w:u w:val="single" w:color="0000FF"/>
                </w:rPr>
                <w:t> </w:t>
              </w:r>
              <w:r>
                <w:rPr>
                  <w:color w:val="0000FF"/>
                  <w:sz w:val="20"/>
                  <w:u w:val="single" w:color="0000FF"/>
                </w:rPr>
                <w:t>Miguel</w:t>
              </w:r>
              <w:r>
                <w:rPr>
                  <w:color w:val="0000FF"/>
                  <w:spacing w:val="-2"/>
                  <w:sz w:val="20"/>
                  <w:u w:val="single" w:color="0000FF"/>
                </w:rPr>
                <w:t> </w:t>
              </w:r>
              <w:r>
                <w:rPr>
                  <w:color w:val="0000FF"/>
                  <w:sz w:val="20"/>
                  <w:u w:val="single" w:color="0000FF"/>
                </w:rPr>
                <w:t>Guerra</w:t>
              </w:r>
              <w:r>
                <w:rPr>
                  <w:color w:val="0000FF"/>
                  <w:spacing w:val="-2"/>
                  <w:sz w:val="20"/>
                  <w:u w:val="single" w:color="0000FF"/>
                </w:rPr>
                <w:t> </w:t>
              </w:r>
              <w:r>
                <w:rPr>
                  <w:color w:val="0000FF"/>
                  <w:sz w:val="20"/>
                  <w:u w:val="single" w:color="0000FF"/>
                </w:rPr>
                <w:t>&amp;</w:t>
              </w:r>
              <w:r>
                <w:rPr>
                  <w:color w:val="0000FF"/>
                  <w:spacing w:val="-4"/>
                  <w:sz w:val="20"/>
                  <w:u w:val="single" w:color="0000FF"/>
                </w:rPr>
                <w:t> </w:t>
              </w:r>
              <w:r>
                <w:rPr>
                  <w:color w:val="0000FF"/>
                  <w:sz w:val="20"/>
                  <w:u w:val="single" w:color="0000FF"/>
                </w:rPr>
                <w:t>Suzy</w:t>
              </w:r>
              <w:r>
                <w:rPr>
                  <w:color w:val="0000FF"/>
                  <w:spacing w:val="-1"/>
                  <w:sz w:val="20"/>
                  <w:u w:val="single" w:color="0000FF"/>
                </w:rPr>
                <w:t> </w:t>
              </w:r>
              <w:r>
                <w:rPr>
                  <w:color w:val="0000FF"/>
                  <w:spacing w:val="-4"/>
                  <w:sz w:val="20"/>
                  <w:u w:val="single" w:color="0000FF"/>
                </w:rPr>
                <w:t>Dias</w:t>
              </w:r>
            </w:hyperlink>
          </w:p>
          <w:p>
            <w:pPr>
              <w:pStyle w:val="TableParagraph"/>
              <w:tabs>
                <w:tab w:pos="974" w:val="left" w:leader="none"/>
                <w:tab w:pos="2188" w:val="left" w:leader="none"/>
                <w:tab w:pos="2775" w:val="left" w:leader="none"/>
              </w:tabs>
              <w:spacing w:line="228" w:lineRule="exact"/>
              <w:ind w:left="99" w:right="105"/>
              <w:rPr>
                <w:sz w:val="20"/>
              </w:rPr>
            </w:pPr>
            <w:r>
              <w:rPr>
                <w:sz w:val="20"/>
              </w:rPr>
              <mc:AlternateContent>
                <mc:Choice Requires="wps">
                  <w:drawing>
                    <wp:anchor distT="0" distB="0" distL="0" distR="0" allowOverlap="1" layoutInCell="1" locked="0" behindDoc="1" simplePos="0" relativeHeight="486405120">
                      <wp:simplePos x="0" y="0"/>
                      <wp:positionH relativeFrom="column">
                        <wp:posOffset>65532</wp:posOffset>
                      </wp:positionH>
                      <wp:positionV relativeFrom="paragraph">
                        <wp:posOffset>132485</wp:posOffset>
                      </wp:positionV>
                      <wp:extent cx="2568575" cy="6350"/>
                      <wp:effectExtent l="0" t="0" r="0" b="0"/>
                      <wp:wrapNone/>
                      <wp:docPr id="9" name="Group 9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9" name="Group 9"/>
                            <wpg:cNvGrpSpPr/>
                            <wpg:grpSpPr>
                              <a:xfrm>
                                <a:off x="0" y="0"/>
                                <a:ext cx="2568575" cy="6350"/>
                                <a:chExt cx="2568575" cy="6350"/>
                              </a:xfrm>
                            </wpg:grpSpPr>
                            <wps:wsp>
                              <wps:cNvPr id="10" name="Graphic 10"/>
                              <wps:cNvSpPr/>
                              <wps:spPr>
                                <a:xfrm>
                                  <a:off x="0" y="0"/>
                                  <a:ext cx="2568575" cy="63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568575" h="6350">
                                      <a:moveTo>
                                        <a:pt x="2568194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2568194" y="6096"/>
                                      </a:lnTo>
                                      <a:lnTo>
                                        <a:pt x="2568194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style="position:absolute;margin-left:5.16001pt;margin-top:10.431933pt;width:202.25pt;height:.5pt;mso-position-horizontal-relative:column;mso-position-vertical-relative:paragraph;z-index:-16911360" id="docshapegroup5" coordorigin="103,209" coordsize="4045,10">
                      <v:rect style="position:absolute;left:103;top:208;width:4045;height:10" id="docshape6" filled="true" fillcolor="#0000ff" stroked="false">
                        <v:fill type="solid"/>
                      </v:rect>
                      <w10:wrap type="none"/>
                    </v:group>
                  </w:pict>
                </mc:Fallback>
              </mc:AlternateContent>
            </w:r>
            <w:hyperlink r:id="rId19">
              <w:r>
                <w:rPr>
                  <w:color w:val="0000FF"/>
                  <w:spacing w:val="-4"/>
                  <w:sz w:val="20"/>
                </w:rPr>
                <w:t>Блог</w:t>
              </w:r>
              <w:r>
                <w:rPr>
                  <w:color w:val="0000FF"/>
                  <w:sz w:val="20"/>
                </w:rPr>
                <w:tab/>
              </w:r>
              <w:r>
                <w:rPr>
                  <w:color w:val="0000FF"/>
                  <w:spacing w:val="-2"/>
                  <w:sz w:val="20"/>
                </w:rPr>
                <w:t>«Роботы</w:t>
              </w:r>
              <w:r>
                <w:rPr>
                  <w:color w:val="0000FF"/>
                  <w:sz w:val="20"/>
                </w:rPr>
                <w:tab/>
              </w:r>
              <w:r>
                <w:rPr>
                  <w:color w:val="0000FF"/>
                  <w:spacing w:val="-10"/>
                  <w:sz w:val="20"/>
                </w:rPr>
                <w:t>и</w:t>
              </w:r>
              <w:r>
                <w:rPr>
                  <w:color w:val="0000FF"/>
                  <w:sz w:val="20"/>
                </w:rPr>
                <w:tab/>
              </w:r>
              <w:r>
                <w:rPr>
                  <w:color w:val="0000FF"/>
                  <w:spacing w:val="-2"/>
                  <w:sz w:val="20"/>
                </w:rPr>
                <w:t>робототехника»</w:t>
              </w:r>
            </w:hyperlink>
            <w:r>
              <w:rPr>
                <w:color w:val="0000FF"/>
                <w:spacing w:val="-2"/>
                <w:sz w:val="20"/>
              </w:rPr>
              <w:t> </w:t>
            </w:r>
            <w:hyperlink r:id="rId19">
              <w:r>
                <w:rPr>
                  <w:color w:val="0000FF"/>
                  <w:spacing w:val="-2"/>
                  <w:sz w:val="20"/>
                  <w:u w:val="single" w:color="0000FF"/>
                </w:rPr>
                <w:t>(insiderobot.blogspot.com)</w:t>
              </w:r>
            </w:hyperlink>
          </w:p>
        </w:tc>
        <w:tc>
          <w:tcPr>
            <w:tcW w:w="1278" w:type="dxa"/>
          </w:tcPr>
          <w:p>
            <w:pPr>
              <w:pStyle w:val="TableParagraph"/>
              <w:spacing w:before="39"/>
              <w:rPr>
                <w:b/>
                <w:sz w:val="20"/>
              </w:rPr>
            </w:pPr>
          </w:p>
          <w:p>
            <w:pPr>
              <w:pStyle w:val="TableParagraph"/>
              <w:ind w:right="1"/>
              <w:jc w:val="center"/>
              <w:rPr>
                <w:rFonts w:ascii="Symbol" w:hAnsi="Symbol"/>
                <w:sz w:val="20"/>
              </w:rPr>
            </w:pPr>
            <w:r>
              <w:rPr>
                <w:rFonts w:ascii="Symbol" w:hAnsi="Symbol"/>
                <w:spacing w:val="-10"/>
                <w:sz w:val="20"/>
              </w:rPr>
              <w:t></w:t>
            </w:r>
          </w:p>
        </w:tc>
      </w:tr>
      <w:tr>
        <w:trPr>
          <w:trHeight w:val="971" w:hRule="atLeast"/>
        </w:trPr>
        <w:tc>
          <w:tcPr>
            <w:tcW w:w="567" w:type="dxa"/>
          </w:tcPr>
          <w:p>
            <w:pPr>
              <w:pStyle w:val="TableParagraph"/>
              <w:spacing w:before="159"/>
              <w:rPr>
                <w:b/>
                <w:sz w:val="20"/>
              </w:rPr>
            </w:pPr>
          </w:p>
          <w:p>
            <w:pPr>
              <w:pStyle w:val="TableParagraph"/>
              <w:ind w:left="100"/>
              <w:rPr>
                <w:sz w:val="20"/>
              </w:rPr>
            </w:pPr>
            <w:r>
              <w:rPr>
                <w:spacing w:val="-5"/>
                <w:sz w:val="20"/>
              </w:rPr>
              <w:t>29</w:t>
            </w:r>
          </w:p>
        </w:tc>
        <w:tc>
          <w:tcPr>
            <w:tcW w:w="3829" w:type="dxa"/>
          </w:tcPr>
          <w:p>
            <w:pPr>
              <w:pStyle w:val="TableParagraph"/>
              <w:spacing w:before="43"/>
              <w:rPr>
                <w:b/>
                <w:sz w:val="20"/>
              </w:rPr>
            </w:pPr>
          </w:p>
          <w:p>
            <w:pPr>
              <w:pStyle w:val="TableParagraph"/>
              <w:spacing w:before="1"/>
              <w:ind w:left="100"/>
              <w:rPr>
                <w:sz w:val="20"/>
              </w:rPr>
            </w:pPr>
            <w:r>
              <w:rPr>
                <w:sz w:val="20"/>
              </w:rPr>
              <w:t>Лабиринт</w:t>
            </w:r>
            <w:r>
              <w:rPr>
                <w:spacing w:val="40"/>
                <w:sz w:val="20"/>
              </w:rPr>
              <w:t> </w:t>
            </w:r>
            <w:r>
              <w:rPr>
                <w:sz w:val="20"/>
              </w:rPr>
              <w:t>сложный</w:t>
            </w:r>
            <w:r>
              <w:rPr>
                <w:spacing w:val="40"/>
                <w:sz w:val="20"/>
              </w:rPr>
              <w:t> </w:t>
            </w:r>
            <w:r>
              <w:rPr>
                <w:sz w:val="20"/>
              </w:rPr>
              <w:t>с</w:t>
            </w:r>
            <w:r>
              <w:rPr>
                <w:spacing w:val="40"/>
                <w:sz w:val="20"/>
              </w:rPr>
              <w:t> </w:t>
            </w:r>
            <w:r>
              <w:rPr>
                <w:sz w:val="20"/>
              </w:rPr>
              <w:t>объектами</w:t>
            </w:r>
            <w:r>
              <w:rPr>
                <w:spacing w:val="40"/>
                <w:sz w:val="20"/>
              </w:rPr>
              <w:t> </w:t>
            </w:r>
            <w:r>
              <w:rPr>
                <w:sz w:val="20"/>
              </w:rPr>
              <w:t>внутри </w:t>
            </w:r>
            <w:r>
              <w:rPr>
                <w:spacing w:val="-2"/>
                <w:sz w:val="20"/>
              </w:rPr>
              <w:t>лабиринта</w:t>
            </w:r>
          </w:p>
        </w:tc>
        <w:tc>
          <w:tcPr>
            <w:tcW w:w="850" w:type="dxa"/>
          </w:tcPr>
          <w:p>
            <w:pPr>
              <w:pStyle w:val="TableParagraph"/>
              <w:spacing w:before="159"/>
              <w:rPr>
                <w:b/>
                <w:sz w:val="20"/>
              </w:rPr>
            </w:pPr>
          </w:p>
          <w:p>
            <w:pPr>
              <w:pStyle w:val="TableParagraph"/>
              <w:ind w:left="3"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569" w:type="dxa"/>
          </w:tcPr>
          <w:p>
            <w:pPr>
              <w:pStyle w:val="TableParagraph"/>
              <w:spacing w:before="159"/>
              <w:rPr>
                <w:b/>
                <w:sz w:val="20"/>
              </w:rPr>
            </w:pPr>
          </w:p>
          <w:p>
            <w:pPr>
              <w:pStyle w:val="TableParagraph"/>
              <w:ind w:left="5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0,5</w:t>
            </w:r>
          </w:p>
        </w:tc>
        <w:tc>
          <w:tcPr>
            <w:tcW w:w="567" w:type="dxa"/>
          </w:tcPr>
          <w:p>
            <w:pPr>
              <w:pStyle w:val="TableParagraph"/>
              <w:spacing w:before="159"/>
              <w:rPr>
                <w:b/>
                <w:sz w:val="20"/>
              </w:rPr>
            </w:pPr>
          </w:p>
          <w:p>
            <w:pPr>
              <w:pStyle w:val="TableParagraph"/>
              <w:ind w:left="5" w:right="1"/>
              <w:jc w:val="center"/>
              <w:rPr>
                <w:rFonts w:ascii="Symbol" w:hAnsi="Symbol"/>
                <w:sz w:val="20"/>
              </w:rPr>
            </w:pPr>
            <w:r>
              <w:rPr>
                <w:rFonts w:ascii="Symbol" w:hAnsi="Symbol"/>
                <w:spacing w:val="-10"/>
                <w:sz w:val="20"/>
              </w:rPr>
              <w:t></w:t>
            </w:r>
          </w:p>
        </w:tc>
        <w:tc>
          <w:tcPr>
            <w:tcW w:w="567" w:type="dxa"/>
          </w:tcPr>
          <w:p>
            <w:pPr>
              <w:pStyle w:val="TableParagraph"/>
              <w:spacing w:before="159"/>
              <w:rPr>
                <w:b/>
                <w:sz w:val="20"/>
              </w:rPr>
            </w:pPr>
          </w:p>
          <w:p>
            <w:pPr>
              <w:pStyle w:val="TableParagraph"/>
              <w:ind w:left="4" w:right="5"/>
              <w:jc w:val="center"/>
              <w:rPr>
                <w:rFonts w:ascii="Symbol" w:hAnsi="Symbol"/>
                <w:sz w:val="20"/>
              </w:rPr>
            </w:pPr>
            <w:r>
              <w:rPr>
                <w:rFonts w:ascii="Symbol" w:hAnsi="Symbol"/>
                <w:spacing w:val="-10"/>
                <w:sz w:val="20"/>
              </w:rPr>
              <w:t></w:t>
            </w:r>
          </w:p>
        </w:tc>
        <w:tc>
          <w:tcPr>
            <w:tcW w:w="1136" w:type="dxa"/>
          </w:tcPr>
          <w:p>
            <w:pPr>
              <w:pStyle w:val="TableParagraph"/>
              <w:spacing w:before="159"/>
              <w:rPr>
                <w:b/>
                <w:sz w:val="20"/>
              </w:rPr>
            </w:pPr>
          </w:p>
          <w:p>
            <w:pPr>
              <w:pStyle w:val="TableParagraph"/>
              <w:ind w:left="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0,5</w:t>
            </w:r>
          </w:p>
        </w:tc>
        <w:tc>
          <w:tcPr>
            <w:tcW w:w="1275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4254" w:type="dxa"/>
          </w:tcPr>
          <w:p>
            <w:pPr>
              <w:pStyle w:val="TableParagraph"/>
              <w:spacing w:before="43"/>
              <w:ind w:left="99"/>
              <w:rPr>
                <w:sz w:val="20"/>
              </w:rPr>
            </w:pPr>
            <w:hyperlink r:id="rId17">
              <w:r>
                <w:rPr>
                  <w:color w:val="0000FF"/>
                  <w:sz w:val="20"/>
                  <w:u w:val="single" w:color="0000FF"/>
                </w:rPr>
                <w:t>RoboCraft</w:t>
              </w:r>
              <w:r>
                <w:rPr>
                  <w:color w:val="0000FF"/>
                  <w:spacing w:val="-4"/>
                  <w:sz w:val="20"/>
                  <w:u w:val="single" w:color="0000FF"/>
                </w:rPr>
                <w:t> </w:t>
              </w:r>
              <w:r>
                <w:rPr>
                  <w:color w:val="0000FF"/>
                  <w:sz w:val="20"/>
                  <w:u w:val="single" w:color="0000FF"/>
                </w:rPr>
                <w:t>–</w:t>
              </w:r>
              <w:r>
                <w:rPr>
                  <w:color w:val="0000FF"/>
                  <w:spacing w:val="-4"/>
                  <w:sz w:val="20"/>
                  <w:u w:val="single" w:color="0000FF"/>
                </w:rPr>
                <w:t> </w:t>
              </w:r>
              <w:r>
                <w:rPr>
                  <w:color w:val="0000FF"/>
                  <w:sz w:val="20"/>
                  <w:u w:val="single" w:color="0000FF"/>
                </w:rPr>
                <w:t>Роботы?</w:t>
              </w:r>
              <w:r>
                <w:rPr>
                  <w:color w:val="0000FF"/>
                  <w:spacing w:val="-5"/>
                  <w:sz w:val="20"/>
                  <w:u w:val="single" w:color="0000FF"/>
                </w:rPr>
                <w:t> </w:t>
              </w:r>
              <w:r>
                <w:rPr>
                  <w:color w:val="0000FF"/>
                  <w:sz w:val="20"/>
                  <w:u w:val="single" w:color="0000FF"/>
                </w:rPr>
                <w:t>Это</w:t>
              </w:r>
              <w:r>
                <w:rPr>
                  <w:color w:val="0000FF"/>
                  <w:spacing w:val="-3"/>
                  <w:sz w:val="20"/>
                  <w:u w:val="single" w:color="0000FF"/>
                </w:rPr>
                <w:t> </w:t>
              </w:r>
              <w:r>
                <w:rPr>
                  <w:color w:val="0000FF"/>
                  <w:spacing w:val="-2"/>
                  <w:sz w:val="20"/>
                  <w:u w:val="single" w:color="0000FF"/>
                </w:rPr>
                <w:t>просто!</w:t>
              </w:r>
            </w:hyperlink>
          </w:p>
          <w:p>
            <w:pPr>
              <w:pStyle w:val="TableParagraph"/>
              <w:spacing w:before="1"/>
              <w:ind w:left="99"/>
              <w:rPr>
                <w:sz w:val="20"/>
              </w:rPr>
            </w:pPr>
            <w:hyperlink r:id="rId18">
              <w:r>
                <w:rPr>
                  <w:color w:val="0000FF"/>
                  <w:sz w:val="20"/>
                  <w:u w:val="single" w:color="0000FF"/>
                </w:rPr>
                <w:t>7</w:t>
              </w:r>
              <w:r>
                <w:rPr>
                  <w:color w:val="0000FF"/>
                  <w:spacing w:val="-3"/>
                  <w:sz w:val="20"/>
                  <w:u w:val="single" w:color="0000FF"/>
                </w:rPr>
                <w:t> </w:t>
              </w:r>
              <w:r>
                <w:rPr>
                  <w:color w:val="0000FF"/>
                  <w:sz w:val="20"/>
                  <w:u w:val="single" w:color="0000FF"/>
                </w:rPr>
                <w:t>Robots</w:t>
              </w:r>
              <w:r>
                <w:rPr>
                  <w:color w:val="0000FF"/>
                  <w:spacing w:val="-3"/>
                  <w:sz w:val="20"/>
                  <w:u w:val="single" w:color="0000FF"/>
                </w:rPr>
                <w:t> </w:t>
              </w:r>
              <w:r>
                <w:rPr>
                  <w:color w:val="0000FF"/>
                  <w:sz w:val="20"/>
                  <w:u w:val="single" w:color="0000FF"/>
                </w:rPr>
                <w:t>|</w:t>
              </w:r>
              <w:r>
                <w:rPr>
                  <w:color w:val="0000FF"/>
                  <w:spacing w:val="-2"/>
                  <w:sz w:val="20"/>
                  <w:u w:val="single" w:color="0000FF"/>
                </w:rPr>
                <w:t> </w:t>
              </w:r>
              <w:r>
                <w:rPr>
                  <w:color w:val="0000FF"/>
                  <w:sz w:val="20"/>
                  <w:u w:val="single" w:color="0000FF"/>
                </w:rPr>
                <w:t>Miguel</w:t>
              </w:r>
              <w:r>
                <w:rPr>
                  <w:color w:val="0000FF"/>
                  <w:spacing w:val="-2"/>
                  <w:sz w:val="20"/>
                  <w:u w:val="single" w:color="0000FF"/>
                </w:rPr>
                <w:t> </w:t>
              </w:r>
              <w:r>
                <w:rPr>
                  <w:color w:val="0000FF"/>
                  <w:sz w:val="20"/>
                  <w:u w:val="single" w:color="0000FF"/>
                </w:rPr>
                <w:t>Guerra</w:t>
              </w:r>
              <w:r>
                <w:rPr>
                  <w:color w:val="0000FF"/>
                  <w:spacing w:val="-2"/>
                  <w:sz w:val="20"/>
                  <w:u w:val="single" w:color="0000FF"/>
                </w:rPr>
                <w:t> </w:t>
              </w:r>
              <w:r>
                <w:rPr>
                  <w:color w:val="0000FF"/>
                  <w:sz w:val="20"/>
                  <w:u w:val="single" w:color="0000FF"/>
                </w:rPr>
                <w:t>&amp;</w:t>
              </w:r>
              <w:r>
                <w:rPr>
                  <w:color w:val="0000FF"/>
                  <w:spacing w:val="-4"/>
                  <w:sz w:val="20"/>
                  <w:u w:val="single" w:color="0000FF"/>
                </w:rPr>
                <w:t> </w:t>
              </w:r>
              <w:r>
                <w:rPr>
                  <w:color w:val="0000FF"/>
                  <w:sz w:val="20"/>
                  <w:u w:val="single" w:color="0000FF"/>
                </w:rPr>
                <w:t>Suzy</w:t>
              </w:r>
              <w:r>
                <w:rPr>
                  <w:color w:val="0000FF"/>
                  <w:spacing w:val="-1"/>
                  <w:sz w:val="20"/>
                  <w:u w:val="single" w:color="0000FF"/>
                </w:rPr>
                <w:t> </w:t>
              </w:r>
              <w:r>
                <w:rPr>
                  <w:color w:val="0000FF"/>
                  <w:spacing w:val="-4"/>
                  <w:sz w:val="20"/>
                  <w:u w:val="single" w:color="0000FF"/>
                </w:rPr>
                <w:t>Dias</w:t>
              </w:r>
            </w:hyperlink>
          </w:p>
          <w:p>
            <w:pPr>
              <w:pStyle w:val="TableParagraph"/>
              <w:tabs>
                <w:tab w:pos="974" w:val="left" w:leader="none"/>
                <w:tab w:pos="2188" w:val="left" w:leader="none"/>
                <w:tab w:pos="2775" w:val="left" w:leader="none"/>
              </w:tabs>
              <w:spacing w:line="230" w:lineRule="atLeast"/>
              <w:ind w:left="99" w:right="105"/>
              <w:rPr>
                <w:sz w:val="20"/>
              </w:rPr>
            </w:pPr>
            <w:r>
              <w:rPr>
                <w:sz w:val="20"/>
              </w:rPr>
              <mc:AlternateContent>
                <mc:Choice Requires="wps">
                  <w:drawing>
                    <wp:anchor distT="0" distB="0" distL="0" distR="0" allowOverlap="1" layoutInCell="1" locked="0" behindDoc="1" simplePos="0" relativeHeight="486405632">
                      <wp:simplePos x="0" y="0"/>
                      <wp:positionH relativeFrom="column">
                        <wp:posOffset>65532</wp:posOffset>
                      </wp:positionH>
                      <wp:positionV relativeFrom="paragraph">
                        <wp:posOffset>132485</wp:posOffset>
                      </wp:positionV>
                      <wp:extent cx="2568575" cy="6350"/>
                      <wp:effectExtent l="0" t="0" r="0" b="0"/>
                      <wp:wrapNone/>
                      <wp:docPr id="11" name="Group 11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11" name="Group 11"/>
                            <wpg:cNvGrpSpPr/>
                            <wpg:grpSpPr>
                              <a:xfrm>
                                <a:off x="0" y="0"/>
                                <a:ext cx="2568575" cy="6350"/>
                                <a:chExt cx="2568575" cy="6350"/>
                              </a:xfrm>
                            </wpg:grpSpPr>
                            <wps:wsp>
                              <wps:cNvPr id="12" name="Graphic 12"/>
                              <wps:cNvSpPr/>
                              <wps:spPr>
                                <a:xfrm>
                                  <a:off x="0" y="0"/>
                                  <a:ext cx="2568575" cy="63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568575" h="6350">
                                      <a:moveTo>
                                        <a:pt x="2568194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6095"/>
                                      </a:lnTo>
                                      <a:lnTo>
                                        <a:pt x="2568194" y="6095"/>
                                      </a:lnTo>
                                      <a:lnTo>
                                        <a:pt x="2568194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style="position:absolute;margin-left:5.16001pt;margin-top:10.431963pt;width:202.25pt;height:.5pt;mso-position-horizontal-relative:column;mso-position-vertical-relative:paragraph;z-index:-16910848" id="docshapegroup7" coordorigin="103,209" coordsize="4045,10">
                      <v:rect style="position:absolute;left:103;top:208;width:4045;height:10" id="docshape8" filled="true" fillcolor="#0000ff" stroked="false">
                        <v:fill type="solid"/>
                      </v:rect>
                      <w10:wrap type="none"/>
                    </v:group>
                  </w:pict>
                </mc:Fallback>
              </mc:AlternateContent>
            </w:r>
            <w:hyperlink r:id="rId19">
              <w:r>
                <w:rPr>
                  <w:color w:val="0000FF"/>
                  <w:spacing w:val="-4"/>
                  <w:sz w:val="20"/>
                </w:rPr>
                <w:t>Блог</w:t>
              </w:r>
              <w:r>
                <w:rPr>
                  <w:color w:val="0000FF"/>
                  <w:sz w:val="20"/>
                </w:rPr>
                <w:tab/>
              </w:r>
              <w:r>
                <w:rPr>
                  <w:color w:val="0000FF"/>
                  <w:spacing w:val="-2"/>
                  <w:sz w:val="20"/>
                </w:rPr>
                <w:t>«Роботы</w:t>
              </w:r>
              <w:r>
                <w:rPr>
                  <w:color w:val="0000FF"/>
                  <w:sz w:val="20"/>
                </w:rPr>
                <w:tab/>
              </w:r>
              <w:r>
                <w:rPr>
                  <w:color w:val="0000FF"/>
                  <w:spacing w:val="-10"/>
                  <w:sz w:val="20"/>
                </w:rPr>
                <w:t>и</w:t>
              </w:r>
              <w:r>
                <w:rPr>
                  <w:color w:val="0000FF"/>
                  <w:sz w:val="20"/>
                </w:rPr>
                <w:tab/>
              </w:r>
              <w:r>
                <w:rPr>
                  <w:color w:val="0000FF"/>
                  <w:spacing w:val="-2"/>
                  <w:sz w:val="20"/>
                </w:rPr>
                <w:t>робототехника»</w:t>
              </w:r>
            </w:hyperlink>
            <w:r>
              <w:rPr>
                <w:color w:val="0000FF"/>
                <w:spacing w:val="-2"/>
                <w:sz w:val="20"/>
              </w:rPr>
              <w:t> </w:t>
            </w:r>
            <w:hyperlink r:id="rId19">
              <w:r>
                <w:rPr>
                  <w:color w:val="0000FF"/>
                  <w:spacing w:val="-2"/>
                  <w:sz w:val="20"/>
                  <w:u w:val="single" w:color="0000FF"/>
                </w:rPr>
                <w:t>(insiderobot.blogspot.com)</w:t>
              </w:r>
            </w:hyperlink>
          </w:p>
        </w:tc>
        <w:tc>
          <w:tcPr>
            <w:tcW w:w="1278" w:type="dxa"/>
          </w:tcPr>
          <w:p>
            <w:pPr>
              <w:pStyle w:val="TableParagraph"/>
              <w:spacing w:before="41"/>
              <w:rPr>
                <w:b/>
                <w:sz w:val="20"/>
              </w:rPr>
            </w:pPr>
          </w:p>
          <w:p>
            <w:pPr>
              <w:pStyle w:val="TableParagraph"/>
              <w:ind w:right="1"/>
              <w:jc w:val="center"/>
              <w:rPr>
                <w:rFonts w:ascii="Symbol" w:hAnsi="Symbol"/>
                <w:sz w:val="20"/>
              </w:rPr>
            </w:pPr>
            <w:r>
              <w:rPr>
                <w:rFonts w:ascii="Symbol" w:hAnsi="Symbol"/>
                <w:spacing w:val="-10"/>
                <w:sz w:val="20"/>
              </w:rPr>
              <w:t></w:t>
            </w:r>
          </w:p>
        </w:tc>
      </w:tr>
      <w:tr>
        <w:trPr>
          <w:trHeight w:val="969" w:hRule="atLeast"/>
        </w:trPr>
        <w:tc>
          <w:tcPr>
            <w:tcW w:w="567" w:type="dxa"/>
          </w:tcPr>
          <w:p>
            <w:pPr>
              <w:pStyle w:val="TableParagraph"/>
              <w:spacing w:before="156"/>
              <w:rPr>
                <w:b/>
                <w:sz w:val="20"/>
              </w:rPr>
            </w:pPr>
          </w:p>
          <w:p>
            <w:pPr>
              <w:pStyle w:val="TableParagraph"/>
              <w:ind w:left="100"/>
              <w:rPr>
                <w:sz w:val="20"/>
              </w:rPr>
            </w:pPr>
            <w:r>
              <w:rPr>
                <w:spacing w:val="-5"/>
                <w:sz w:val="20"/>
              </w:rPr>
              <w:t>30</w:t>
            </w:r>
          </w:p>
        </w:tc>
        <w:tc>
          <w:tcPr>
            <w:tcW w:w="3829" w:type="dxa"/>
          </w:tcPr>
          <w:p>
            <w:pPr>
              <w:pStyle w:val="TableParagraph"/>
              <w:spacing w:before="156"/>
              <w:rPr>
                <w:b/>
                <w:sz w:val="20"/>
              </w:rPr>
            </w:pPr>
          </w:p>
          <w:p>
            <w:pPr>
              <w:pStyle w:val="TableParagraph"/>
              <w:ind w:left="100"/>
              <w:rPr>
                <w:sz w:val="20"/>
              </w:rPr>
            </w:pPr>
            <w:r>
              <w:rPr>
                <w:sz w:val="20"/>
              </w:rPr>
              <w:t>Поиск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линии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заданного</w:t>
            </w:r>
            <w:r>
              <w:rPr>
                <w:spacing w:val="-7"/>
                <w:sz w:val="20"/>
              </w:rPr>
              <w:t> </w:t>
            </w:r>
            <w:r>
              <w:rPr>
                <w:spacing w:val="-4"/>
                <w:sz w:val="20"/>
              </w:rPr>
              <w:t>цвета</w:t>
            </w:r>
          </w:p>
        </w:tc>
        <w:tc>
          <w:tcPr>
            <w:tcW w:w="850" w:type="dxa"/>
          </w:tcPr>
          <w:p>
            <w:pPr>
              <w:pStyle w:val="TableParagraph"/>
              <w:spacing w:before="156"/>
              <w:rPr>
                <w:b/>
                <w:sz w:val="20"/>
              </w:rPr>
            </w:pPr>
          </w:p>
          <w:p>
            <w:pPr>
              <w:pStyle w:val="TableParagraph"/>
              <w:ind w:left="3"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569" w:type="dxa"/>
          </w:tcPr>
          <w:p>
            <w:pPr>
              <w:pStyle w:val="TableParagraph"/>
              <w:spacing w:before="156"/>
              <w:rPr>
                <w:b/>
                <w:sz w:val="20"/>
              </w:rPr>
            </w:pPr>
          </w:p>
          <w:p>
            <w:pPr>
              <w:pStyle w:val="TableParagraph"/>
              <w:ind w:left="5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0,5</w:t>
            </w:r>
          </w:p>
        </w:tc>
        <w:tc>
          <w:tcPr>
            <w:tcW w:w="567" w:type="dxa"/>
          </w:tcPr>
          <w:p>
            <w:pPr>
              <w:pStyle w:val="TableParagraph"/>
              <w:spacing w:before="156"/>
              <w:rPr>
                <w:b/>
                <w:sz w:val="20"/>
              </w:rPr>
            </w:pPr>
          </w:p>
          <w:p>
            <w:pPr>
              <w:pStyle w:val="TableParagraph"/>
              <w:ind w:left="5" w:right="1"/>
              <w:jc w:val="center"/>
              <w:rPr>
                <w:rFonts w:ascii="Symbol" w:hAnsi="Symbol"/>
                <w:sz w:val="20"/>
              </w:rPr>
            </w:pPr>
            <w:r>
              <w:rPr>
                <w:rFonts w:ascii="Symbol" w:hAnsi="Symbol"/>
                <w:spacing w:val="-10"/>
                <w:sz w:val="20"/>
              </w:rPr>
              <w:t></w:t>
            </w:r>
          </w:p>
        </w:tc>
        <w:tc>
          <w:tcPr>
            <w:tcW w:w="567" w:type="dxa"/>
          </w:tcPr>
          <w:p>
            <w:pPr>
              <w:pStyle w:val="TableParagraph"/>
              <w:spacing w:before="156"/>
              <w:rPr>
                <w:b/>
                <w:sz w:val="20"/>
              </w:rPr>
            </w:pPr>
          </w:p>
          <w:p>
            <w:pPr>
              <w:pStyle w:val="TableParagraph"/>
              <w:ind w:left="4" w:right="5"/>
              <w:jc w:val="center"/>
              <w:rPr>
                <w:rFonts w:ascii="Symbol" w:hAnsi="Symbol"/>
                <w:sz w:val="20"/>
              </w:rPr>
            </w:pPr>
            <w:r>
              <w:rPr>
                <w:rFonts w:ascii="Symbol" w:hAnsi="Symbol"/>
                <w:spacing w:val="-10"/>
                <w:sz w:val="20"/>
              </w:rPr>
              <w:t></w:t>
            </w:r>
          </w:p>
        </w:tc>
        <w:tc>
          <w:tcPr>
            <w:tcW w:w="1136" w:type="dxa"/>
          </w:tcPr>
          <w:p>
            <w:pPr>
              <w:pStyle w:val="TableParagraph"/>
              <w:spacing w:before="156"/>
              <w:rPr>
                <w:b/>
                <w:sz w:val="20"/>
              </w:rPr>
            </w:pPr>
          </w:p>
          <w:p>
            <w:pPr>
              <w:pStyle w:val="TableParagraph"/>
              <w:ind w:left="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0,5</w:t>
            </w:r>
          </w:p>
        </w:tc>
        <w:tc>
          <w:tcPr>
            <w:tcW w:w="1275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4254" w:type="dxa"/>
          </w:tcPr>
          <w:p>
            <w:pPr>
              <w:pStyle w:val="TableParagraph"/>
              <w:spacing w:line="229" w:lineRule="exact" w:before="43"/>
              <w:ind w:left="99"/>
              <w:rPr>
                <w:sz w:val="20"/>
              </w:rPr>
            </w:pPr>
            <w:hyperlink r:id="rId17">
              <w:r>
                <w:rPr>
                  <w:color w:val="0000FF"/>
                  <w:sz w:val="20"/>
                  <w:u w:val="single" w:color="0000FF"/>
                </w:rPr>
                <w:t>RoboCraft</w:t>
              </w:r>
              <w:r>
                <w:rPr>
                  <w:color w:val="0000FF"/>
                  <w:spacing w:val="-4"/>
                  <w:sz w:val="20"/>
                  <w:u w:val="single" w:color="0000FF"/>
                </w:rPr>
                <w:t> </w:t>
              </w:r>
              <w:r>
                <w:rPr>
                  <w:color w:val="0000FF"/>
                  <w:sz w:val="20"/>
                  <w:u w:val="single" w:color="0000FF"/>
                </w:rPr>
                <w:t>–</w:t>
              </w:r>
              <w:r>
                <w:rPr>
                  <w:color w:val="0000FF"/>
                  <w:spacing w:val="-4"/>
                  <w:sz w:val="20"/>
                  <w:u w:val="single" w:color="0000FF"/>
                </w:rPr>
                <w:t> </w:t>
              </w:r>
              <w:r>
                <w:rPr>
                  <w:color w:val="0000FF"/>
                  <w:sz w:val="20"/>
                  <w:u w:val="single" w:color="0000FF"/>
                </w:rPr>
                <w:t>Роботы?</w:t>
              </w:r>
              <w:r>
                <w:rPr>
                  <w:color w:val="0000FF"/>
                  <w:spacing w:val="-5"/>
                  <w:sz w:val="20"/>
                  <w:u w:val="single" w:color="0000FF"/>
                </w:rPr>
                <w:t> </w:t>
              </w:r>
              <w:r>
                <w:rPr>
                  <w:color w:val="0000FF"/>
                  <w:sz w:val="20"/>
                  <w:u w:val="single" w:color="0000FF"/>
                </w:rPr>
                <w:t>Это</w:t>
              </w:r>
              <w:r>
                <w:rPr>
                  <w:color w:val="0000FF"/>
                  <w:spacing w:val="-3"/>
                  <w:sz w:val="20"/>
                  <w:u w:val="single" w:color="0000FF"/>
                </w:rPr>
                <w:t> </w:t>
              </w:r>
              <w:r>
                <w:rPr>
                  <w:color w:val="0000FF"/>
                  <w:spacing w:val="-2"/>
                  <w:sz w:val="20"/>
                  <w:u w:val="single" w:color="0000FF"/>
                </w:rPr>
                <w:t>просто!</w:t>
              </w:r>
            </w:hyperlink>
          </w:p>
          <w:p>
            <w:pPr>
              <w:pStyle w:val="TableParagraph"/>
              <w:spacing w:line="229" w:lineRule="exact"/>
              <w:ind w:left="99"/>
              <w:rPr>
                <w:sz w:val="20"/>
              </w:rPr>
            </w:pPr>
            <w:hyperlink r:id="rId18">
              <w:r>
                <w:rPr>
                  <w:color w:val="0000FF"/>
                  <w:sz w:val="20"/>
                  <w:u w:val="single" w:color="0000FF"/>
                </w:rPr>
                <w:t>7</w:t>
              </w:r>
              <w:r>
                <w:rPr>
                  <w:color w:val="0000FF"/>
                  <w:spacing w:val="-3"/>
                  <w:sz w:val="20"/>
                  <w:u w:val="single" w:color="0000FF"/>
                </w:rPr>
                <w:t> </w:t>
              </w:r>
              <w:r>
                <w:rPr>
                  <w:color w:val="0000FF"/>
                  <w:sz w:val="20"/>
                  <w:u w:val="single" w:color="0000FF"/>
                </w:rPr>
                <w:t>Robots</w:t>
              </w:r>
              <w:r>
                <w:rPr>
                  <w:color w:val="0000FF"/>
                  <w:spacing w:val="-3"/>
                  <w:sz w:val="20"/>
                  <w:u w:val="single" w:color="0000FF"/>
                </w:rPr>
                <w:t> </w:t>
              </w:r>
              <w:r>
                <w:rPr>
                  <w:color w:val="0000FF"/>
                  <w:sz w:val="20"/>
                  <w:u w:val="single" w:color="0000FF"/>
                </w:rPr>
                <w:t>|</w:t>
              </w:r>
              <w:r>
                <w:rPr>
                  <w:color w:val="0000FF"/>
                  <w:spacing w:val="-2"/>
                  <w:sz w:val="20"/>
                  <w:u w:val="single" w:color="0000FF"/>
                </w:rPr>
                <w:t> </w:t>
              </w:r>
              <w:r>
                <w:rPr>
                  <w:color w:val="0000FF"/>
                  <w:sz w:val="20"/>
                  <w:u w:val="single" w:color="0000FF"/>
                </w:rPr>
                <w:t>Miguel</w:t>
              </w:r>
              <w:r>
                <w:rPr>
                  <w:color w:val="0000FF"/>
                  <w:spacing w:val="-2"/>
                  <w:sz w:val="20"/>
                  <w:u w:val="single" w:color="0000FF"/>
                </w:rPr>
                <w:t> </w:t>
              </w:r>
              <w:r>
                <w:rPr>
                  <w:color w:val="0000FF"/>
                  <w:sz w:val="20"/>
                  <w:u w:val="single" w:color="0000FF"/>
                </w:rPr>
                <w:t>Guerra</w:t>
              </w:r>
              <w:r>
                <w:rPr>
                  <w:color w:val="0000FF"/>
                  <w:spacing w:val="-2"/>
                  <w:sz w:val="20"/>
                  <w:u w:val="single" w:color="0000FF"/>
                </w:rPr>
                <w:t> </w:t>
              </w:r>
              <w:r>
                <w:rPr>
                  <w:color w:val="0000FF"/>
                  <w:sz w:val="20"/>
                  <w:u w:val="single" w:color="0000FF"/>
                </w:rPr>
                <w:t>&amp;</w:t>
              </w:r>
              <w:r>
                <w:rPr>
                  <w:color w:val="0000FF"/>
                  <w:spacing w:val="-4"/>
                  <w:sz w:val="20"/>
                  <w:u w:val="single" w:color="0000FF"/>
                </w:rPr>
                <w:t> </w:t>
              </w:r>
              <w:r>
                <w:rPr>
                  <w:color w:val="0000FF"/>
                  <w:sz w:val="20"/>
                  <w:u w:val="single" w:color="0000FF"/>
                </w:rPr>
                <w:t>Suzy</w:t>
              </w:r>
              <w:r>
                <w:rPr>
                  <w:color w:val="0000FF"/>
                  <w:spacing w:val="-1"/>
                  <w:sz w:val="20"/>
                  <w:u w:val="single" w:color="0000FF"/>
                </w:rPr>
                <w:t> </w:t>
              </w:r>
              <w:r>
                <w:rPr>
                  <w:color w:val="0000FF"/>
                  <w:spacing w:val="-4"/>
                  <w:sz w:val="20"/>
                  <w:u w:val="single" w:color="0000FF"/>
                </w:rPr>
                <w:t>Dias</w:t>
              </w:r>
            </w:hyperlink>
          </w:p>
          <w:p>
            <w:pPr>
              <w:pStyle w:val="TableParagraph"/>
              <w:tabs>
                <w:tab w:pos="974" w:val="left" w:leader="none"/>
                <w:tab w:pos="2188" w:val="left" w:leader="none"/>
                <w:tab w:pos="2775" w:val="left" w:leader="none"/>
              </w:tabs>
              <w:spacing w:line="230" w:lineRule="atLeast"/>
              <w:ind w:left="99" w:right="105"/>
              <w:rPr>
                <w:sz w:val="20"/>
              </w:rPr>
            </w:pPr>
            <w:r>
              <w:rPr>
                <w:sz w:val="20"/>
              </w:rPr>
              <mc:AlternateContent>
                <mc:Choice Requires="wps">
                  <w:drawing>
                    <wp:anchor distT="0" distB="0" distL="0" distR="0" allowOverlap="1" layoutInCell="1" locked="0" behindDoc="1" simplePos="0" relativeHeight="486406144">
                      <wp:simplePos x="0" y="0"/>
                      <wp:positionH relativeFrom="column">
                        <wp:posOffset>65532</wp:posOffset>
                      </wp:positionH>
                      <wp:positionV relativeFrom="paragraph">
                        <wp:posOffset>132854</wp:posOffset>
                      </wp:positionV>
                      <wp:extent cx="2568575" cy="6350"/>
                      <wp:effectExtent l="0" t="0" r="0" b="0"/>
                      <wp:wrapNone/>
                      <wp:docPr id="13" name="Group 13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13" name="Group 13"/>
                            <wpg:cNvGrpSpPr/>
                            <wpg:grpSpPr>
                              <a:xfrm>
                                <a:off x="0" y="0"/>
                                <a:ext cx="2568575" cy="6350"/>
                                <a:chExt cx="2568575" cy="6350"/>
                              </a:xfrm>
                            </wpg:grpSpPr>
                            <wps:wsp>
                              <wps:cNvPr id="14" name="Graphic 14"/>
                              <wps:cNvSpPr/>
                              <wps:spPr>
                                <a:xfrm>
                                  <a:off x="0" y="0"/>
                                  <a:ext cx="2568575" cy="63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568575" h="6350">
                                      <a:moveTo>
                                        <a:pt x="2568194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2568194" y="6096"/>
                                      </a:lnTo>
                                      <a:lnTo>
                                        <a:pt x="2568194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style="position:absolute;margin-left:5.16001pt;margin-top:10.460962pt;width:202.25pt;height:.5pt;mso-position-horizontal-relative:column;mso-position-vertical-relative:paragraph;z-index:-16910336" id="docshapegroup9" coordorigin="103,209" coordsize="4045,10">
                      <v:rect style="position:absolute;left:103;top:209;width:4045;height:10" id="docshape10" filled="true" fillcolor="#0000ff" stroked="false">
                        <v:fill type="solid"/>
                      </v:rect>
                      <w10:wrap type="none"/>
                    </v:group>
                  </w:pict>
                </mc:Fallback>
              </mc:AlternateContent>
            </w:r>
            <w:hyperlink r:id="rId19">
              <w:r>
                <w:rPr>
                  <w:color w:val="0000FF"/>
                  <w:spacing w:val="-4"/>
                  <w:sz w:val="20"/>
                </w:rPr>
                <w:t>Блог</w:t>
              </w:r>
              <w:r>
                <w:rPr>
                  <w:color w:val="0000FF"/>
                  <w:sz w:val="20"/>
                </w:rPr>
                <w:tab/>
              </w:r>
              <w:r>
                <w:rPr>
                  <w:color w:val="0000FF"/>
                  <w:spacing w:val="-2"/>
                  <w:sz w:val="20"/>
                </w:rPr>
                <w:t>«Роботы</w:t>
              </w:r>
              <w:r>
                <w:rPr>
                  <w:color w:val="0000FF"/>
                  <w:sz w:val="20"/>
                </w:rPr>
                <w:tab/>
              </w:r>
              <w:r>
                <w:rPr>
                  <w:color w:val="0000FF"/>
                  <w:spacing w:val="-10"/>
                  <w:sz w:val="20"/>
                </w:rPr>
                <w:t>и</w:t>
              </w:r>
              <w:r>
                <w:rPr>
                  <w:color w:val="0000FF"/>
                  <w:sz w:val="20"/>
                </w:rPr>
                <w:tab/>
              </w:r>
              <w:r>
                <w:rPr>
                  <w:color w:val="0000FF"/>
                  <w:spacing w:val="-2"/>
                  <w:sz w:val="20"/>
                </w:rPr>
                <w:t>робототехника»</w:t>
              </w:r>
            </w:hyperlink>
            <w:r>
              <w:rPr>
                <w:color w:val="0000FF"/>
                <w:spacing w:val="-2"/>
                <w:sz w:val="20"/>
              </w:rPr>
              <w:t> </w:t>
            </w:r>
            <w:hyperlink r:id="rId19">
              <w:r>
                <w:rPr>
                  <w:color w:val="0000FF"/>
                  <w:spacing w:val="-2"/>
                  <w:sz w:val="20"/>
                  <w:u w:val="single" w:color="0000FF"/>
                </w:rPr>
                <w:t>(insiderobot.blogspot.com)</w:t>
              </w:r>
            </w:hyperlink>
          </w:p>
        </w:tc>
        <w:tc>
          <w:tcPr>
            <w:tcW w:w="1278" w:type="dxa"/>
          </w:tcPr>
          <w:p>
            <w:pPr>
              <w:pStyle w:val="TableParagraph"/>
              <w:spacing w:before="39"/>
              <w:rPr>
                <w:b/>
                <w:sz w:val="20"/>
              </w:rPr>
            </w:pPr>
          </w:p>
          <w:p>
            <w:pPr>
              <w:pStyle w:val="TableParagraph"/>
              <w:ind w:right="1"/>
              <w:jc w:val="center"/>
              <w:rPr>
                <w:rFonts w:ascii="Symbol" w:hAnsi="Symbol"/>
                <w:sz w:val="20"/>
              </w:rPr>
            </w:pPr>
            <w:r>
              <w:rPr>
                <w:rFonts w:ascii="Symbol" w:hAnsi="Symbol"/>
                <w:spacing w:val="-10"/>
                <w:sz w:val="20"/>
              </w:rPr>
              <w:t></w:t>
            </w:r>
          </w:p>
        </w:tc>
      </w:tr>
      <w:tr>
        <w:trPr>
          <w:trHeight w:val="969" w:hRule="atLeast"/>
        </w:trPr>
        <w:tc>
          <w:tcPr>
            <w:tcW w:w="567" w:type="dxa"/>
          </w:tcPr>
          <w:p>
            <w:pPr>
              <w:pStyle w:val="TableParagraph"/>
              <w:spacing w:before="159"/>
              <w:rPr>
                <w:b/>
                <w:sz w:val="20"/>
              </w:rPr>
            </w:pPr>
          </w:p>
          <w:p>
            <w:pPr>
              <w:pStyle w:val="TableParagraph"/>
              <w:ind w:left="100"/>
              <w:rPr>
                <w:sz w:val="20"/>
              </w:rPr>
            </w:pPr>
            <w:r>
              <w:rPr>
                <w:spacing w:val="-5"/>
                <w:sz w:val="20"/>
              </w:rPr>
              <w:t>31</w:t>
            </w:r>
          </w:p>
        </w:tc>
        <w:tc>
          <w:tcPr>
            <w:tcW w:w="3829" w:type="dxa"/>
          </w:tcPr>
          <w:p>
            <w:pPr>
              <w:pStyle w:val="TableParagraph"/>
              <w:spacing w:before="159"/>
              <w:rPr>
                <w:b/>
                <w:sz w:val="20"/>
              </w:rPr>
            </w:pPr>
          </w:p>
          <w:p>
            <w:pPr>
              <w:pStyle w:val="TableParagraph"/>
              <w:ind w:left="100"/>
              <w:rPr>
                <w:sz w:val="20"/>
              </w:rPr>
            </w:pPr>
            <w:r>
              <w:rPr>
                <w:sz w:val="20"/>
              </w:rPr>
              <w:t>Поиск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объекта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заданного</w:t>
            </w:r>
            <w:r>
              <w:rPr>
                <w:spacing w:val="-6"/>
                <w:sz w:val="20"/>
              </w:rPr>
              <w:t> </w:t>
            </w:r>
            <w:r>
              <w:rPr>
                <w:spacing w:val="-2"/>
                <w:sz w:val="20"/>
              </w:rPr>
              <w:t>цвета</w:t>
            </w:r>
          </w:p>
        </w:tc>
        <w:tc>
          <w:tcPr>
            <w:tcW w:w="850" w:type="dxa"/>
          </w:tcPr>
          <w:p>
            <w:pPr>
              <w:pStyle w:val="TableParagraph"/>
              <w:spacing w:before="159"/>
              <w:rPr>
                <w:b/>
                <w:sz w:val="20"/>
              </w:rPr>
            </w:pPr>
          </w:p>
          <w:p>
            <w:pPr>
              <w:pStyle w:val="TableParagraph"/>
              <w:ind w:left="3"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569" w:type="dxa"/>
          </w:tcPr>
          <w:p>
            <w:pPr>
              <w:pStyle w:val="TableParagraph"/>
              <w:spacing w:before="159"/>
              <w:rPr>
                <w:b/>
                <w:sz w:val="20"/>
              </w:rPr>
            </w:pPr>
          </w:p>
          <w:p>
            <w:pPr>
              <w:pStyle w:val="TableParagraph"/>
              <w:ind w:left="5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0,5</w:t>
            </w:r>
          </w:p>
        </w:tc>
        <w:tc>
          <w:tcPr>
            <w:tcW w:w="567" w:type="dxa"/>
          </w:tcPr>
          <w:p>
            <w:pPr>
              <w:pStyle w:val="TableParagraph"/>
              <w:spacing w:before="157"/>
              <w:rPr>
                <w:b/>
                <w:sz w:val="20"/>
              </w:rPr>
            </w:pPr>
          </w:p>
          <w:p>
            <w:pPr>
              <w:pStyle w:val="TableParagraph"/>
              <w:ind w:left="5" w:right="1"/>
              <w:jc w:val="center"/>
              <w:rPr>
                <w:rFonts w:ascii="Symbol" w:hAnsi="Symbol"/>
                <w:sz w:val="20"/>
              </w:rPr>
            </w:pPr>
            <w:r>
              <w:rPr>
                <w:rFonts w:ascii="Symbol" w:hAnsi="Symbol"/>
                <w:spacing w:val="-10"/>
                <w:sz w:val="20"/>
              </w:rPr>
              <w:t></w:t>
            </w:r>
          </w:p>
        </w:tc>
        <w:tc>
          <w:tcPr>
            <w:tcW w:w="567" w:type="dxa"/>
          </w:tcPr>
          <w:p>
            <w:pPr>
              <w:pStyle w:val="TableParagraph"/>
              <w:spacing w:before="157"/>
              <w:rPr>
                <w:b/>
                <w:sz w:val="20"/>
              </w:rPr>
            </w:pPr>
          </w:p>
          <w:p>
            <w:pPr>
              <w:pStyle w:val="TableParagraph"/>
              <w:ind w:left="4" w:right="5"/>
              <w:jc w:val="center"/>
              <w:rPr>
                <w:rFonts w:ascii="Symbol" w:hAnsi="Symbol"/>
                <w:sz w:val="20"/>
              </w:rPr>
            </w:pPr>
            <w:r>
              <w:rPr>
                <w:rFonts w:ascii="Symbol" w:hAnsi="Symbol"/>
                <w:spacing w:val="-10"/>
                <w:sz w:val="20"/>
              </w:rPr>
              <w:t></w:t>
            </w:r>
          </w:p>
        </w:tc>
        <w:tc>
          <w:tcPr>
            <w:tcW w:w="1136" w:type="dxa"/>
          </w:tcPr>
          <w:p>
            <w:pPr>
              <w:pStyle w:val="TableParagraph"/>
              <w:spacing w:before="159"/>
              <w:rPr>
                <w:b/>
                <w:sz w:val="20"/>
              </w:rPr>
            </w:pPr>
          </w:p>
          <w:p>
            <w:pPr>
              <w:pStyle w:val="TableParagraph"/>
              <w:ind w:left="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0,5</w:t>
            </w:r>
          </w:p>
        </w:tc>
        <w:tc>
          <w:tcPr>
            <w:tcW w:w="1275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4254" w:type="dxa"/>
          </w:tcPr>
          <w:p>
            <w:pPr>
              <w:pStyle w:val="TableParagraph"/>
              <w:spacing w:before="43"/>
              <w:ind w:left="99"/>
              <w:rPr>
                <w:sz w:val="20"/>
              </w:rPr>
            </w:pPr>
            <w:hyperlink r:id="rId17">
              <w:r>
                <w:rPr>
                  <w:color w:val="0000FF"/>
                  <w:sz w:val="20"/>
                  <w:u w:val="single" w:color="0000FF"/>
                </w:rPr>
                <w:t>RoboCraft</w:t>
              </w:r>
              <w:r>
                <w:rPr>
                  <w:color w:val="0000FF"/>
                  <w:spacing w:val="-4"/>
                  <w:sz w:val="20"/>
                  <w:u w:val="single" w:color="0000FF"/>
                </w:rPr>
                <w:t> </w:t>
              </w:r>
              <w:r>
                <w:rPr>
                  <w:color w:val="0000FF"/>
                  <w:sz w:val="20"/>
                  <w:u w:val="single" w:color="0000FF"/>
                </w:rPr>
                <w:t>–</w:t>
              </w:r>
              <w:r>
                <w:rPr>
                  <w:color w:val="0000FF"/>
                  <w:spacing w:val="-4"/>
                  <w:sz w:val="20"/>
                  <w:u w:val="single" w:color="0000FF"/>
                </w:rPr>
                <w:t> </w:t>
              </w:r>
              <w:r>
                <w:rPr>
                  <w:color w:val="0000FF"/>
                  <w:sz w:val="20"/>
                  <w:u w:val="single" w:color="0000FF"/>
                </w:rPr>
                <w:t>Роботы?</w:t>
              </w:r>
              <w:r>
                <w:rPr>
                  <w:color w:val="0000FF"/>
                  <w:spacing w:val="-5"/>
                  <w:sz w:val="20"/>
                  <w:u w:val="single" w:color="0000FF"/>
                </w:rPr>
                <w:t> </w:t>
              </w:r>
              <w:r>
                <w:rPr>
                  <w:color w:val="0000FF"/>
                  <w:sz w:val="20"/>
                  <w:u w:val="single" w:color="0000FF"/>
                </w:rPr>
                <w:t>Это</w:t>
              </w:r>
              <w:r>
                <w:rPr>
                  <w:color w:val="0000FF"/>
                  <w:spacing w:val="-3"/>
                  <w:sz w:val="20"/>
                  <w:u w:val="single" w:color="0000FF"/>
                </w:rPr>
                <w:t> </w:t>
              </w:r>
              <w:r>
                <w:rPr>
                  <w:color w:val="0000FF"/>
                  <w:spacing w:val="-2"/>
                  <w:sz w:val="20"/>
                  <w:u w:val="single" w:color="0000FF"/>
                </w:rPr>
                <w:t>просто!</w:t>
              </w:r>
            </w:hyperlink>
          </w:p>
          <w:p>
            <w:pPr>
              <w:pStyle w:val="TableParagraph"/>
              <w:spacing w:line="229" w:lineRule="exact" w:before="1"/>
              <w:ind w:left="99"/>
              <w:rPr>
                <w:sz w:val="20"/>
              </w:rPr>
            </w:pPr>
            <w:hyperlink r:id="rId18">
              <w:r>
                <w:rPr>
                  <w:color w:val="0000FF"/>
                  <w:sz w:val="20"/>
                  <w:u w:val="single" w:color="0000FF"/>
                </w:rPr>
                <w:t>7</w:t>
              </w:r>
              <w:r>
                <w:rPr>
                  <w:color w:val="0000FF"/>
                  <w:spacing w:val="-3"/>
                  <w:sz w:val="20"/>
                  <w:u w:val="single" w:color="0000FF"/>
                </w:rPr>
                <w:t> </w:t>
              </w:r>
              <w:r>
                <w:rPr>
                  <w:color w:val="0000FF"/>
                  <w:sz w:val="20"/>
                  <w:u w:val="single" w:color="0000FF"/>
                </w:rPr>
                <w:t>Robots</w:t>
              </w:r>
              <w:r>
                <w:rPr>
                  <w:color w:val="0000FF"/>
                  <w:spacing w:val="-3"/>
                  <w:sz w:val="20"/>
                  <w:u w:val="single" w:color="0000FF"/>
                </w:rPr>
                <w:t> </w:t>
              </w:r>
              <w:r>
                <w:rPr>
                  <w:color w:val="0000FF"/>
                  <w:sz w:val="20"/>
                  <w:u w:val="single" w:color="0000FF"/>
                </w:rPr>
                <w:t>|</w:t>
              </w:r>
              <w:r>
                <w:rPr>
                  <w:color w:val="0000FF"/>
                  <w:spacing w:val="-2"/>
                  <w:sz w:val="20"/>
                  <w:u w:val="single" w:color="0000FF"/>
                </w:rPr>
                <w:t> </w:t>
              </w:r>
              <w:r>
                <w:rPr>
                  <w:color w:val="0000FF"/>
                  <w:sz w:val="20"/>
                  <w:u w:val="single" w:color="0000FF"/>
                </w:rPr>
                <w:t>Miguel</w:t>
              </w:r>
              <w:r>
                <w:rPr>
                  <w:color w:val="0000FF"/>
                  <w:spacing w:val="-2"/>
                  <w:sz w:val="20"/>
                  <w:u w:val="single" w:color="0000FF"/>
                </w:rPr>
                <w:t> </w:t>
              </w:r>
              <w:r>
                <w:rPr>
                  <w:color w:val="0000FF"/>
                  <w:sz w:val="20"/>
                  <w:u w:val="single" w:color="0000FF"/>
                </w:rPr>
                <w:t>Guerra</w:t>
              </w:r>
              <w:r>
                <w:rPr>
                  <w:color w:val="0000FF"/>
                  <w:spacing w:val="-2"/>
                  <w:sz w:val="20"/>
                  <w:u w:val="single" w:color="0000FF"/>
                </w:rPr>
                <w:t> </w:t>
              </w:r>
              <w:r>
                <w:rPr>
                  <w:color w:val="0000FF"/>
                  <w:sz w:val="20"/>
                  <w:u w:val="single" w:color="0000FF"/>
                </w:rPr>
                <w:t>&amp;</w:t>
              </w:r>
              <w:r>
                <w:rPr>
                  <w:color w:val="0000FF"/>
                  <w:spacing w:val="-4"/>
                  <w:sz w:val="20"/>
                  <w:u w:val="single" w:color="0000FF"/>
                </w:rPr>
                <w:t> </w:t>
              </w:r>
              <w:r>
                <w:rPr>
                  <w:color w:val="0000FF"/>
                  <w:sz w:val="20"/>
                  <w:u w:val="single" w:color="0000FF"/>
                </w:rPr>
                <w:t>Suzy</w:t>
              </w:r>
              <w:r>
                <w:rPr>
                  <w:color w:val="0000FF"/>
                  <w:spacing w:val="-1"/>
                  <w:sz w:val="20"/>
                  <w:u w:val="single" w:color="0000FF"/>
                </w:rPr>
                <w:t> </w:t>
              </w:r>
              <w:r>
                <w:rPr>
                  <w:color w:val="0000FF"/>
                  <w:spacing w:val="-4"/>
                  <w:sz w:val="20"/>
                  <w:u w:val="single" w:color="0000FF"/>
                </w:rPr>
                <w:t>Dias</w:t>
              </w:r>
            </w:hyperlink>
          </w:p>
          <w:p>
            <w:pPr>
              <w:pStyle w:val="TableParagraph"/>
              <w:tabs>
                <w:tab w:pos="974" w:val="left" w:leader="none"/>
                <w:tab w:pos="2188" w:val="left" w:leader="none"/>
                <w:tab w:pos="2775" w:val="left" w:leader="none"/>
              </w:tabs>
              <w:spacing w:line="230" w:lineRule="exact"/>
              <w:ind w:left="99" w:right="105"/>
              <w:rPr>
                <w:sz w:val="20"/>
              </w:rPr>
            </w:pPr>
            <w:r>
              <w:rPr>
                <w:sz w:val="20"/>
              </w:rPr>
              <mc:AlternateContent>
                <mc:Choice Requires="wps">
                  <w:drawing>
                    <wp:anchor distT="0" distB="0" distL="0" distR="0" allowOverlap="1" layoutInCell="1" locked="0" behindDoc="1" simplePos="0" relativeHeight="486406656">
                      <wp:simplePos x="0" y="0"/>
                      <wp:positionH relativeFrom="column">
                        <wp:posOffset>65532</wp:posOffset>
                      </wp:positionH>
                      <wp:positionV relativeFrom="paragraph">
                        <wp:posOffset>131971</wp:posOffset>
                      </wp:positionV>
                      <wp:extent cx="2568575" cy="6350"/>
                      <wp:effectExtent l="0" t="0" r="0" b="0"/>
                      <wp:wrapNone/>
                      <wp:docPr id="15" name="Group 15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15" name="Group 15"/>
                            <wpg:cNvGrpSpPr/>
                            <wpg:grpSpPr>
                              <a:xfrm>
                                <a:off x="0" y="0"/>
                                <a:ext cx="2568575" cy="6350"/>
                                <a:chExt cx="2568575" cy="6350"/>
                              </a:xfrm>
                            </wpg:grpSpPr>
                            <wps:wsp>
                              <wps:cNvPr id="16" name="Graphic 16"/>
                              <wps:cNvSpPr/>
                              <wps:spPr>
                                <a:xfrm>
                                  <a:off x="0" y="0"/>
                                  <a:ext cx="2568575" cy="63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568575" h="6350">
                                      <a:moveTo>
                                        <a:pt x="2568194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6095"/>
                                      </a:lnTo>
                                      <a:lnTo>
                                        <a:pt x="2568194" y="6095"/>
                                      </a:lnTo>
                                      <a:lnTo>
                                        <a:pt x="2568194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style="position:absolute;margin-left:5.16001pt;margin-top:10.391493pt;width:202.25pt;height:.5pt;mso-position-horizontal-relative:column;mso-position-vertical-relative:paragraph;z-index:-16909824" id="docshapegroup11" coordorigin="103,208" coordsize="4045,10">
                      <v:rect style="position:absolute;left:103;top:207;width:4045;height:10" id="docshape12" filled="true" fillcolor="#0000ff" stroked="false">
                        <v:fill type="solid"/>
                      </v:rect>
                      <w10:wrap type="none"/>
                    </v:group>
                  </w:pict>
                </mc:Fallback>
              </mc:AlternateContent>
            </w:r>
            <w:hyperlink r:id="rId19">
              <w:r>
                <w:rPr>
                  <w:color w:val="0000FF"/>
                  <w:spacing w:val="-4"/>
                  <w:sz w:val="20"/>
                </w:rPr>
                <w:t>Блог</w:t>
              </w:r>
              <w:r>
                <w:rPr>
                  <w:color w:val="0000FF"/>
                  <w:sz w:val="20"/>
                </w:rPr>
                <w:tab/>
              </w:r>
              <w:r>
                <w:rPr>
                  <w:color w:val="0000FF"/>
                  <w:spacing w:val="-2"/>
                  <w:sz w:val="20"/>
                </w:rPr>
                <w:t>«Роботы</w:t>
              </w:r>
              <w:r>
                <w:rPr>
                  <w:color w:val="0000FF"/>
                  <w:sz w:val="20"/>
                </w:rPr>
                <w:tab/>
              </w:r>
              <w:r>
                <w:rPr>
                  <w:color w:val="0000FF"/>
                  <w:spacing w:val="-10"/>
                  <w:sz w:val="20"/>
                </w:rPr>
                <w:t>и</w:t>
              </w:r>
              <w:r>
                <w:rPr>
                  <w:color w:val="0000FF"/>
                  <w:sz w:val="20"/>
                </w:rPr>
                <w:tab/>
              </w:r>
              <w:r>
                <w:rPr>
                  <w:color w:val="0000FF"/>
                  <w:spacing w:val="-2"/>
                  <w:sz w:val="20"/>
                </w:rPr>
                <w:t>робототехника»</w:t>
              </w:r>
            </w:hyperlink>
            <w:r>
              <w:rPr>
                <w:color w:val="0000FF"/>
                <w:spacing w:val="-2"/>
                <w:sz w:val="20"/>
              </w:rPr>
              <w:t> </w:t>
            </w:r>
            <w:hyperlink r:id="rId19">
              <w:r>
                <w:rPr>
                  <w:color w:val="0000FF"/>
                  <w:spacing w:val="-2"/>
                  <w:sz w:val="20"/>
                  <w:u w:val="single" w:color="0000FF"/>
                </w:rPr>
                <w:t>(insiderobot.blogspot.com)</w:t>
              </w:r>
            </w:hyperlink>
          </w:p>
        </w:tc>
        <w:tc>
          <w:tcPr>
            <w:tcW w:w="1278" w:type="dxa"/>
          </w:tcPr>
          <w:p>
            <w:pPr>
              <w:pStyle w:val="TableParagraph"/>
              <w:spacing w:before="39"/>
              <w:rPr>
                <w:b/>
                <w:sz w:val="20"/>
              </w:rPr>
            </w:pPr>
          </w:p>
          <w:p>
            <w:pPr>
              <w:pStyle w:val="TableParagraph"/>
              <w:ind w:right="1"/>
              <w:jc w:val="center"/>
              <w:rPr>
                <w:rFonts w:ascii="Symbol" w:hAnsi="Symbol"/>
                <w:sz w:val="20"/>
              </w:rPr>
            </w:pPr>
            <w:r>
              <w:rPr>
                <w:rFonts w:ascii="Symbol" w:hAnsi="Symbol"/>
                <w:spacing w:val="-10"/>
                <w:sz w:val="20"/>
              </w:rPr>
              <w:t></w:t>
            </w:r>
          </w:p>
        </w:tc>
      </w:tr>
      <w:tr>
        <w:trPr>
          <w:trHeight w:val="969" w:hRule="atLeast"/>
        </w:trPr>
        <w:tc>
          <w:tcPr>
            <w:tcW w:w="567" w:type="dxa"/>
          </w:tcPr>
          <w:p>
            <w:pPr>
              <w:pStyle w:val="TableParagraph"/>
              <w:spacing w:before="159"/>
              <w:rPr>
                <w:b/>
                <w:sz w:val="20"/>
              </w:rPr>
            </w:pPr>
          </w:p>
          <w:p>
            <w:pPr>
              <w:pStyle w:val="TableParagraph"/>
              <w:ind w:left="100"/>
              <w:rPr>
                <w:sz w:val="20"/>
              </w:rPr>
            </w:pPr>
            <w:r>
              <w:rPr>
                <w:spacing w:val="-5"/>
                <w:sz w:val="20"/>
              </w:rPr>
              <w:t>32</w:t>
            </w:r>
          </w:p>
        </w:tc>
        <w:tc>
          <w:tcPr>
            <w:tcW w:w="3829" w:type="dxa"/>
          </w:tcPr>
          <w:p>
            <w:pPr>
              <w:pStyle w:val="TableParagraph"/>
              <w:spacing w:before="159"/>
              <w:rPr>
                <w:b/>
                <w:sz w:val="20"/>
              </w:rPr>
            </w:pPr>
          </w:p>
          <w:p>
            <w:pPr>
              <w:pStyle w:val="TableParagraph"/>
              <w:ind w:left="100"/>
              <w:rPr>
                <w:sz w:val="20"/>
              </w:rPr>
            </w:pPr>
            <w:r>
              <w:rPr>
                <w:sz w:val="20"/>
              </w:rPr>
              <w:t>Собираем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по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инструкции</w:t>
            </w:r>
            <w:r>
              <w:rPr>
                <w:spacing w:val="-9"/>
                <w:sz w:val="20"/>
              </w:rPr>
              <w:t> </w:t>
            </w:r>
            <w:r>
              <w:rPr>
                <w:spacing w:val="-2"/>
                <w:sz w:val="20"/>
              </w:rPr>
              <w:t>робота</w:t>
            </w:r>
          </w:p>
        </w:tc>
        <w:tc>
          <w:tcPr>
            <w:tcW w:w="850" w:type="dxa"/>
          </w:tcPr>
          <w:p>
            <w:pPr>
              <w:pStyle w:val="TableParagraph"/>
              <w:spacing w:before="159"/>
              <w:rPr>
                <w:b/>
                <w:sz w:val="20"/>
              </w:rPr>
            </w:pPr>
          </w:p>
          <w:p>
            <w:pPr>
              <w:pStyle w:val="TableParagraph"/>
              <w:ind w:left="3"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569" w:type="dxa"/>
          </w:tcPr>
          <w:p>
            <w:pPr>
              <w:pStyle w:val="TableParagraph"/>
              <w:spacing w:before="159"/>
              <w:rPr>
                <w:b/>
                <w:sz w:val="20"/>
              </w:rPr>
            </w:pPr>
          </w:p>
          <w:p>
            <w:pPr>
              <w:pStyle w:val="TableParagraph"/>
              <w:ind w:left="5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0,5</w:t>
            </w:r>
          </w:p>
        </w:tc>
        <w:tc>
          <w:tcPr>
            <w:tcW w:w="567" w:type="dxa"/>
          </w:tcPr>
          <w:p>
            <w:pPr>
              <w:pStyle w:val="TableParagraph"/>
              <w:spacing w:before="159"/>
              <w:rPr>
                <w:b/>
                <w:sz w:val="20"/>
              </w:rPr>
            </w:pPr>
          </w:p>
          <w:p>
            <w:pPr>
              <w:pStyle w:val="TableParagraph"/>
              <w:ind w:left="5" w:right="1"/>
              <w:jc w:val="center"/>
              <w:rPr>
                <w:rFonts w:ascii="Symbol" w:hAnsi="Symbol"/>
                <w:sz w:val="20"/>
              </w:rPr>
            </w:pPr>
            <w:r>
              <w:rPr>
                <w:rFonts w:ascii="Symbol" w:hAnsi="Symbol"/>
                <w:spacing w:val="-10"/>
                <w:sz w:val="20"/>
              </w:rPr>
              <w:t></w:t>
            </w:r>
          </w:p>
        </w:tc>
        <w:tc>
          <w:tcPr>
            <w:tcW w:w="567" w:type="dxa"/>
          </w:tcPr>
          <w:p>
            <w:pPr>
              <w:pStyle w:val="TableParagraph"/>
              <w:spacing w:before="159"/>
              <w:rPr>
                <w:b/>
                <w:sz w:val="20"/>
              </w:rPr>
            </w:pPr>
          </w:p>
          <w:p>
            <w:pPr>
              <w:pStyle w:val="TableParagraph"/>
              <w:ind w:left="4" w:right="5"/>
              <w:jc w:val="center"/>
              <w:rPr>
                <w:rFonts w:ascii="Symbol" w:hAnsi="Symbol"/>
                <w:sz w:val="20"/>
              </w:rPr>
            </w:pPr>
            <w:r>
              <w:rPr>
                <w:rFonts w:ascii="Symbol" w:hAnsi="Symbol"/>
                <w:spacing w:val="-10"/>
                <w:sz w:val="20"/>
              </w:rPr>
              <w:t></w:t>
            </w:r>
          </w:p>
        </w:tc>
        <w:tc>
          <w:tcPr>
            <w:tcW w:w="1136" w:type="dxa"/>
          </w:tcPr>
          <w:p>
            <w:pPr>
              <w:pStyle w:val="TableParagraph"/>
              <w:spacing w:before="159"/>
              <w:rPr>
                <w:b/>
                <w:sz w:val="20"/>
              </w:rPr>
            </w:pPr>
          </w:p>
          <w:p>
            <w:pPr>
              <w:pStyle w:val="TableParagraph"/>
              <w:ind w:left="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0,5</w:t>
            </w:r>
          </w:p>
        </w:tc>
        <w:tc>
          <w:tcPr>
            <w:tcW w:w="1275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4254" w:type="dxa"/>
          </w:tcPr>
          <w:p>
            <w:pPr>
              <w:pStyle w:val="TableParagraph"/>
              <w:spacing w:before="43"/>
              <w:ind w:left="99"/>
              <w:rPr>
                <w:sz w:val="20"/>
              </w:rPr>
            </w:pPr>
            <w:hyperlink r:id="rId17">
              <w:r>
                <w:rPr>
                  <w:color w:val="0000FF"/>
                  <w:sz w:val="20"/>
                  <w:u w:val="single" w:color="0000FF"/>
                </w:rPr>
                <w:t>RoboCraft</w:t>
              </w:r>
              <w:r>
                <w:rPr>
                  <w:color w:val="0000FF"/>
                  <w:spacing w:val="-4"/>
                  <w:sz w:val="20"/>
                  <w:u w:val="single" w:color="0000FF"/>
                </w:rPr>
                <w:t> </w:t>
              </w:r>
              <w:r>
                <w:rPr>
                  <w:color w:val="0000FF"/>
                  <w:sz w:val="20"/>
                  <w:u w:val="single" w:color="0000FF"/>
                </w:rPr>
                <w:t>–</w:t>
              </w:r>
              <w:r>
                <w:rPr>
                  <w:color w:val="0000FF"/>
                  <w:spacing w:val="-4"/>
                  <w:sz w:val="20"/>
                  <w:u w:val="single" w:color="0000FF"/>
                </w:rPr>
                <w:t> </w:t>
              </w:r>
              <w:r>
                <w:rPr>
                  <w:color w:val="0000FF"/>
                  <w:sz w:val="20"/>
                  <w:u w:val="single" w:color="0000FF"/>
                </w:rPr>
                <w:t>Роботы?</w:t>
              </w:r>
              <w:r>
                <w:rPr>
                  <w:color w:val="0000FF"/>
                  <w:spacing w:val="-5"/>
                  <w:sz w:val="20"/>
                  <w:u w:val="single" w:color="0000FF"/>
                </w:rPr>
                <w:t> </w:t>
              </w:r>
              <w:r>
                <w:rPr>
                  <w:color w:val="0000FF"/>
                  <w:sz w:val="20"/>
                  <w:u w:val="single" w:color="0000FF"/>
                </w:rPr>
                <w:t>Это</w:t>
              </w:r>
              <w:r>
                <w:rPr>
                  <w:color w:val="0000FF"/>
                  <w:spacing w:val="-3"/>
                  <w:sz w:val="20"/>
                  <w:u w:val="single" w:color="0000FF"/>
                </w:rPr>
                <w:t> </w:t>
              </w:r>
              <w:r>
                <w:rPr>
                  <w:color w:val="0000FF"/>
                  <w:spacing w:val="-2"/>
                  <w:sz w:val="20"/>
                  <w:u w:val="single" w:color="0000FF"/>
                </w:rPr>
                <w:t>просто!</w:t>
              </w:r>
            </w:hyperlink>
          </w:p>
          <w:p>
            <w:pPr>
              <w:pStyle w:val="TableParagraph"/>
              <w:spacing w:before="1"/>
              <w:ind w:left="99"/>
              <w:rPr>
                <w:sz w:val="20"/>
              </w:rPr>
            </w:pPr>
            <w:hyperlink r:id="rId18">
              <w:r>
                <w:rPr>
                  <w:color w:val="0000FF"/>
                  <w:sz w:val="20"/>
                  <w:u w:val="single" w:color="0000FF"/>
                </w:rPr>
                <w:t>7</w:t>
              </w:r>
              <w:r>
                <w:rPr>
                  <w:color w:val="0000FF"/>
                  <w:spacing w:val="-3"/>
                  <w:sz w:val="20"/>
                  <w:u w:val="single" w:color="0000FF"/>
                </w:rPr>
                <w:t> </w:t>
              </w:r>
              <w:r>
                <w:rPr>
                  <w:color w:val="0000FF"/>
                  <w:sz w:val="20"/>
                  <w:u w:val="single" w:color="0000FF"/>
                </w:rPr>
                <w:t>Robots</w:t>
              </w:r>
              <w:r>
                <w:rPr>
                  <w:color w:val="0000FF"/>
                  <w:spacing w:val="-3"/>
                  <w:sz w:val="20"/>
                  <w:u w:val="single" w:color="0000FF"/>
                </w:rPr>
                <w:t> </w:t>
              </w:r>
              <w:r>
                <w:rPr>
                  <w:color w:val="0000FF"/>
                  <w:sz w:val="20"/>
                  <w:u w:val="single" w:color="0000FF"/>
                </w:rPr>
                <w:t>|</w:t>
              </w:r>
              <w:r>
                <w:rPr>
                  <w:color w:val="0000FF"/>
                  <w:spacing w:val="-2"/>
                  <w:sz w:val="20"/>
                  <w:u w:val="single" w:color="0000FF"/>
                </w:rPr>
                <w:t> </w:t>
              </w:r>
              <w:r>
                <w:rPr>
                  <w:color w:val="0000FF"/>
                  <w:sz w:val="20"/>
                  <w:u w:val="single" w:color="0000FF"/>
                </w:rPr>
                <w:t>Miguel</w:t>
              </w:r>
              <w:r>
                <w:rPr>
                  <w:color w:val="0000FF"/>
                  <w:spacing w:val="-2"/>
                  <w:sz w:val="20"/>
                  <w:u w:val="single" w:color="0000FF"/>
                </w:rPr>
                <w:t> </w:t>
              </w:r>
              <w:r>
                <w:rPr>
                  <w:color w:val="0000FF"/>
                  <w:sz w:val="20"/>
                  <w:u w:val="single" w:color="0000FF"/>
                </w:rPr>
                <w:t>Guerra</w:t>
              </w:r>
              <w:r>
                <w:rPr>
                  <w:color w:val="0000FF"/>
                  <w:spacing w:val="-2"/>
                  <w:sz w:val="20"/>
                  <w:u w:val="single" w:color="0000FF"/>
                </w:rPr>
                <w:t> </w:t>
              </w:r>
              <w:r>
                <w:rPr>
                  <w:color w:val="0000FF"/>
                  <w:sz w:val="20"/>
                  <w:u w:val="single" w:color="0000FF"/>
                </w:rPr>
                <w:t>&amp;</w:t>
              </w:r>
              <w:r>
                <w:rPr>
                  <w:color w:val="0000FF"/>
                  <w:spacing w:val="-4"/>
                  <w:sz w:val="20"/>
                  <w:u w:val="single" w:color="0000FF"/>
                </w:rPr>
                <w:t> </w:t>
              </w:r>
              <w:r>
                <w:rPr>
                  <w:color w:val="0000FF"/>
                  <w:sz w:val="20"/>
                  <w:u w:val="single" w:color="0000FF"/>
                </w:rPr>
                <w:t>Suzy</w:t>
              </w:r>
              <w:r>
                <w:rPr>
                  <w:color w:val="0000FF"/>
                  <w:spacing w:val="-1"/>
                  <w:sz w:val="20"/>
                  <w:u w:val="single" w:color="0000FF"/>
                </w:rPr>
                <w:t> </w:t>
              </w:r>
              <w:r>
                <w:rPr>
                  <w:color w:val="0000FF"/>
                  <w:spacing w:val="-4"/>
                  <w:sz w:val="20"/>
                  <w:u w:val="single" w:color="0000FF"/>
                </w:rPr>
                <w:t>Dias</w:t>
              </w:r>
            </w:hyperlink>
          </w:p>
          <w:p>
            <w:pPr>
              <w:pStyle w:val="TableParagraph"/>
              <w:tabs>
                <w:tab w:pos="974" w:val="left" w:leader="none"/>
                <w:tab w:pos="2188" w:val="left" w:leader="none"/>
                <w:tab w:pos="2775" w:val="left" w:leader="none"/>
              </w:tabs>
              <w:spacing w:line="230" w:lineRule="atLeast"/>
              <w:ind w:left="99" w:right="105"/>
              <w:rPr>
                <w:sz w:val="20"/>
              </w:rPr>
            </w:pPr>
            <w:r>
              <w:rPr>
                <w:sz w:val="20"/>
              </w:rPr>
              <mc:AlternateContent>
                <mc:Choice Requires="wps">
                  <w:drawing>
                    <wp:anchor distT="0" distB="0" distL="0" distR="0" allowOverlap="1" layoutInCell="1" locked="0" behindDoc="1" simplePos="0" relativeHeight="486407168">
                      <wp:simplePos x="0" y="0"/>
                      <wp:positionH relativeFrom="column">
                        <wp:posOffset>65532</wp:posOffset>
                      </wp:positionH>
                      <wp:positionV relativeFrom="paragraph">
                        <wp:posOffset>132485</wp:posOffset>
                      </wp:positionV>
                      <wp:extent cx="2568575" cy="6350"/>
                      <wp:effectExtent l="0" t="0" r="0" b="0"/>
                      <wp:wrapNone/>
                      <wp:docPr id="17" name="Group 17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17" name="Group 17"/>
                            <wpg:cNvGrpSpPr/>
                            <wpg:grpSpPr>
                              <a:xfrm>
                                <a:off x="0" y="0"/>
                                <a:ext cx="2568575" cy="6350"/>
                                <a:chExt cx="2568575" cy="6350"/>
                              </a:xfrm>
                            </wpg:grpSpPr>
                            <wps:wsp>
                              <wps:cNvPr id="18" name="Graphic 18"/>
                              <wps:cNvSpPr/>
                              <wps:spPr>
                                <a:xfrm>
                                  <a:off x="0" y="0"/>
                                  <a:ext cx="2568575" cy="63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568575" h="6350">
                                      <a:moveTo>
                                        <a:pt x="2568194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2568194" y="6096"/>
                                      </a:lnTo>
                                      <a:lnTo>
                                        <a:pt x="2568194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style="position:absolute;margin-left:5.16001pt;margin-top:10.431948pt;width:202.25pt;height:.5pt;mso-position-horizontal-relative:column;mso-position-vertical-relative:paragraph;z-index:-16909312" id="docshapegroup13" coordorigin="103,209" coordsize="4045,10">
                      <v:rect style="position:absolute;left:103;top:208;width:4045;height:10" id="docshape14" filled="true" fillcolor="#0000ff" stroked="false">
                        <v:fill type="solid"/>
                      </v:rect>
                      <w10:wrap type="none"/>
                    </v:group>
                  </w:pict>
                </mc:Fallback>
              </mc:AlternateContent>
            </w:r>
            <w:hyperlink r:id="rId19">
              <w:r>
                <w:rPr>
                  <w:color w:val="0000FF"/>
                  <w:spacing w:val="-4"/>
                  <w:sz w:val="20"/>
                </w:rPr>
                <w:t>Блог</w:t>
              </w:r>
              <w:r>
                <w:rPr>
                  <w:color w:val="0000FF"/>
                  <w:sz w:val="20"/>
                </w:rPr>
                <w:tab/>
              </w:r>
              <w:r>
                <w:rPr>
                  <w:color w:val="0000FF"/>
                  <w:spacing w:val="-2"/>
                  <w:sz w:val="20"/>
                </w:rPr>
                <w:t>«Роботы</w:t>
              </w:r>
              <w:r>
                <w:rPr>
                  <w:color w:val="0000FF"/>
                  <w:sz w:val="20"/>
                </w:rPr>
                <w:tab/>
              </w:r>
              <w:r>
                <w:rPr>
                  <w:color w:val="0000FF"/>
                  <w:spacing w:val="-10"/>
                  <w:sz w:val="20"/>
                </w:rPr>
                <w:t>и</w:t>
              </w:r>
              <w:r>
                <w:rPr>
                  <w:color w:val="0000FF"/>
                  <w:sz w:val="20"/>
                </w:rPr>
                <w:tab/>
              </w:r>
              <w:r>
                <w:rPr>
                  <w:color w:val="0000FF"/>
                  <w:spacing w:val="-2"/>
                  <w:sz w:val="20"/>
                </w:rPr>
                <w:t>робототехника»</w:t>
              </w:r>
            </w:hyperlink>
            <w:r>
              <w:rPr>
                <w:color w:val="0000FF"/>
                <w:spacing w:val="-2"/>
                <w:sz w:val="20"/>
              </w:rPr>
              <w:t> </w:t>
            </w:r>
            <w:hyperlink r:id="rId19">
              <w:r>
                <w:rPr>
                  <w:color w:val="0000FF"/>
                  <w:spacing w:val="-2"/>
                  <w:sz w:val="20"/>
                  <w:u w:val="single" w:color="0000FF"/>
                </w:rPr>
                <w:t>(insiderobot.blogspot.com)</w:t>
              </w:r>
            </w:hyperlink>
          </w:p>
        </w:tc>
        <w:tc>
          <w:tcPr>
            <w:tcW w:w="1278" w:type="dxa"/>
          </w:tcPr>
          <w:p>
            <w:pPr>
              <w:pStyle w:val="TableParagraph"/>
              <w:spacing w:before="39"/>
              <w:rPr>
                <w:b/>
                <w:sz w:val="20"/>
              </w:rPr>
            </w:pPr>
          </w:p>
          <w:p>
            <w:pPr>
              <w:pStyle w:val="TableParagraph"/>
              <w:ind w:right="1"/>
              <w:jc w:val="center"/>
              <w:rPr>
                <w:rFonts w:ascii="Symbol" w:hAnsi="Symbol"/>
                <w:sz w:val="20"/>
              </w:rPr>
            </w:pPr>
            <w:r>
              <w:rPr>
                <w:rFonts w:ascii="Symbol" w:hAnsi="Symbol"/>
                <w:spacing w:val="-10"/>
                <w:sz w:val="20"/>
              </w:rPr>
              <w:t></w:t>
            </w:r>
          </w:p>
        </w:tc>
      </w:tr>
      <w:tr>
        <w:trPr>
          <w:trHeight w:val="532" w:hRule="atLeast"/>
        </w:trPr>
        <w:tc>
          <w:tcPr>
            <w:tcW w:w="567" w:type="dxa"/>
          </w:tcPr>
          <w:p>
            <w:pPr>
              <w:pStyle w:val="TableParagraph"/>
              <w:spacing w:before="170"/>
              <w:ind w:left="100"/>
              <w:rPr>
                <w:sz w:val="20"/>
              </w:rPr>
            </w:pPr>
            <w:r>
              <w:rPr>
                <w:spacing w:val="-5"/>
                <w:sz w:val="20"/>
              </w:rPr>
              <w:t>33</w:t>
            </w:r>
          </w:p>
        </w:tc>
        <w:tc>
          <w:tcPr>
            <w:tcW w:w="3829" w:type="dxa"/>
          </w:tcPr>
          <w:p>
            <w:pPr>
              <w:pStyle w:val="TableParagraph"/>
              <w:spacing w:before="170"/>
              <w:ind w:left="100"/>
              <w:rPr>
                <w:sz w:val="20"/>
              </w:rPr>
            </w:pPr>
            <w:r>
              <w:rPr>
                <w:sz w:val="20"/>
              </w:rPr>
              <w:t>Собираем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по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инструкции</w:t>
            </w:r>
            <w:r>
              <w:rPr>
                <w:spacing w:val="-9"/>
                <w:sz w:val="20"/>
              </w:rPr>
              <w:t> </w:t>
            </w:r>
            <w:r>
              <w:rPr>
                <w:spacing w:val="-2"/>
                <w:sz w:val="20"/>
              </w:rPr>
              <w:t>робота</w:t>
            </w:r>
          </w:p>
        </w:tc>
        <w:tc>
          <w:tcPr>
            <w:tcW w:w="850" w:type="dxa"/>
          </w:tcPr>
          <w:p>
            <w:pPr>
              <w:pStyle w:val="TableParagraph"/>
              <w:spacing w:before="170"/>
              <w:ind w:left="3"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569" w:type="dxa"/>
          </w:tcPr>
          <w:p>
            <w:pPr>
              <w:pStyle w:val="TableParagraph"/>
              <w:spacing w:before="170"/>
              <w:ind w:left="5" w:right="3"/>
              <w:jc w:val="center"/>
              <w:rPr>
                <w:rFonts w:ascii="Symbol" w:hAnsi="Symbol"/>
                <w:sz w:val="20"/>
              </w:rPr>
            </w:pPr>
            <w:r>
              <w:rPr>
                <w:rFonts w:ascii="Symbol" w:hAnsi="Symbol"/>
                <w:spacing w:val="-10"/>
                <w:sz w:val="20"/>
              </w:rPr>
              <w:t></w:t>
            </w:r>
          </w:p>
        </w:tc>
        <w:tc>
          <w:tcPr>
            <w:tcW w:w="567" w:type="dxa"/>
          </w:tcPr>
          <w:p>
            <w:pPr>
              <w:pStyle w:val="TableParagraph"/>
              <w:spacing w:before="170"/>
              <w:ind w:left="5" w:right="1"/>
              <w:jc w:val="center"/>
              <w:rPr>
                <w:rFonts w:ascii="Symbol" w:hAnsi="Symbol"/>
                <w:sz w:val="20"/>
              </w:rPr>
            </w:pPr>
            <w:r>
              <w:rPr>
                <w:rFonts w:ascii="Symbol" w:hAnsi="Symbol"/>
                <w:spacing w:val="-10"/>
                <w:sz w:val="20"/>
              </w:rPr>
              <w:t></w:t>
            </w:r>
          </w:p>
        </w:tc>
        <w:tc>
          <w:tcPr>
            <w:tcW w:w="567" w:type="dxa"/>
          </w:tcPr>
          <w:p>
            <w:pPr>
              <w:pStyle w:val="TableParagraph"/>
              <w:spacing w:before="170"/>
              <w:ind w:left="4" w:right="5"/>
              <w:jc w:val="center"/>
              <w:rPr>
                <w:rFonts w:ascii="Symbol" w:hAnsi="Symbol"/>
                <w:sz w:val="20"/>
              </w:rPr>
            </w:pPr>
            <w:r>
              <w:rPr>
                <w:rFonts w:ascii="Symbol" w:hAnsi="Symbol"/>
                <w:spacing w:val="-10"/>
                <w:sz w:val="20"/>
              </w:rPr>
              <w:t></w:t>
            </w:r>
          </w:p>
        </w:tc>
        <w:tc>
          <w:tcPr>
            <w:tcW w:w="1136" w:type="dxa"/>
          </w:tcPr>
          <w:p>
            <w:pPr>
              <w:pStyle w:val="TableParagraph"/>
              <w:spacing w:before="170"/>
              <w:ind w:left="7"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1275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4254" w:type="dxa"/>
          </w:tcPr>
          <w:p>
            <w:pPr>
              <w:pStyle w:val="TableParagraph"/>
              <w:spacing w:before="55"/>
              <w:ind w:left="99"/>
              <w:rPr>
                <w:sz w:val="20"/>
              </w:rPr>
            </w:pPr>
            <w:hyperlink r:id="rId17">
              <w:r>
                <w:rPr>
                  <w:color w:val="0000FF"/>
                  <w:sz w:val="20"/>
                  <w:u w:val="single" w:color="0000FF"/>
                </w:rPr>
                <w:t>RoboCraft</w:t>
              </w:r>
              <w:r>
                <w:rPr>
                  <w:color w:val="0000FF"/>
                  <w:spacing w:val="-4"/>
                  <w:sz w:val="20"/>
                  <w:u w:val="single" w:color="0000FF"/>
                </w:rPr>
                <w:t> </w:t>
              </w:r>
              <w:r>
                <w:rPr>
                  <w:color w:val="0000FF"/>
                  <w:sz w:val="20"/>
                  <w:u w:val="single" w:color="0000FF"/>
                </w:rPr>
                <w:t>–</w:t>
              </w:r>
              <w:r>
                <w:rPr>
                  <w:color w:val="0000FF"/>
                  <w:spacing w:val="-4"/>
                  <w:sz w:val="20"/>
                  <w:u w:val="single" w:color="0000FF"/>
                </w:rPr>
                <w:t> </w:t>
              </w:r>
              <w:r>
                <w:rPr>
                  <w:color w:val="0000FF"/>
                  <w:sz w:val="20"/>
                  <w:u w:val="single" w:color="0000FF"/>
                </w:rPr>
                <w:t>Роботы?</w:t>
              </w:r>
              <w:r>
                <w:rPr>
                  <w:color w:val="0000FF"/>
                  <w:spacing w:val="-5"/>
                  <w:sz w:val="20"/>
                  <w:u w:val="single" w:color="0000FF"/>
                </w:rPr>
                <w:t> </w:t>
              </w:r>
              <w:r>
                <w:rPr>
                  <w:color w:val="0000FF"/>
                  <w:sz w:val="20"/>
                  <w:u w:val="single" w:color="0000FF"/>
                </w:rPr>
                <w:t>Это</w:t>
              </w:r>
              <w:r>
                <w:rPr>
                  <w:color w:val="0000FF"/>
                  <w:spacing w:val="-3"/>
                  <w:sz w:val="20"/>
                  <w:u w:val="single" w:color="0000FF"/>
                </w:rPr>
                <w:t> </w:t>
              </w:r>
              <w:r>
                <w:rPr>
                  <w:color w:val="0000FF"/>
                  <w:spacing w:val="-2"/>
                  <w:sz w:val="20"/>
                  <w:u w:val="single" w:color="0000FF"/>
                </w:rPr>
                <w:t>просто!</w:t>
              </w:r>
            </w:hyperlink>
          </w:p>
          <w:p>
            <w:pPr>
              <w:pStyle w:val="TableParagraph"/>
              <w:spacing w:line="227" w:lineRule="exact" w:before="1"/>
              <w:ind w:left="99"/>
              <w:rPr>
                <w:sz w:val="20"/>
              </w:rPr>
            </w:pPr>
            <w:hyperlink r:id="rId18">
              <w:r>
                <w:rPr>
                  <w:color w:val="0000FF"/>
                  <w:sz w:val="20"/>
                  <w:u w:val="single" w:color="0000FF"/>
                </w:rPr>
                <w:t>7</w:t>
              </w:r>
              <w:r>
                <w:rPr>
                  <w:color w:val="0000FF"/>
                  <w:spacing w:val="-3"/>
                  <w:sz w:val="20"/>
                  <w:u w:val="single" w:color="0000FF"/>
                </w:rPr>
                <w:t> </w:t>
              </w:r>
              <w:r>
                <w:rPr>
                  <w:color w:val="0000FF"/>
                  <w:sz w:val="20"/>
                  <w:u w:val="single" w:color="0000FF"/>
                </w:rPr>
                <w:t>Robots</w:t>
              </w:r>
              <w:r>
                <w:rPr>
                  <w:color w:val="0000FF"/>
                  <w:spacing w:val="-3"/>
                  <w:sz w:val="20"/>
                  <w:u w:val="single" w:color="0000FF"/>
                </w:rPr>
                <w:t> </w:t>
              </w:r>
              <w:r>
                <w:rPr>
                  <w:color w:val="0000FF"/>
                  <w:sz w:val="20"/>
                  <w:u w:val="single" w:color="0000FF"/>
                </w:rPr>
                <w:t>|</w:t>
              </w:r>
              <w:r>
                <w:rPr>
                  <w:color w:val="0000FF"/>
                  <w:spacing w:val="-2"/>
                  <w:sz w:val="20"/>
                  <w:u w:val="single" w:color="0000FF"/>
                </w:rPr>
                <w:t> </w:t>
              </w:r>
              <w:r>
                <w:rPr>
                  <w:color w:val="0000FF"/>
                  <w:sz w:val="20"/>
                  <w:u w:val="single" w:color="0000FF"/>
                </w:rPr>
                <w:t>Miguel</w:t>
              </w:r>
              <w:r>
                <w:rPr>
                  <w:color w:val="0000FF"/>
                  <w:spacing w:val="-2"/>
                  <w:sz w:val="20"/>
                  <w:u w:val="single" w:color="0000FF"/>
                </w:rPr>
                <w:t> </w:t>
              </w:r>
              <w:r>
                <w:rPr>
                  <w:color w:val="0000FF"/>
                  <w:sz w:val="20"/>
                  <w:u w:val="single" w:color="0000FF"/>
                </w:rPr>
                <w:t>Guerra</w:t>
              </w:r>
              <w:r>
                <w:rPr>
                  <w:color w:val="0000FF"/>
                  <w:spacing w:val="-2"/>
                  <w:sz w:val="20"/>
                  <w:u w:val="single" w:color="0000FF"/>
                </w:rPr>
                <w:t> </w:t>
              </w:r>
              <w:r>
                <w:rPr>
                  <w:color w:val="0000FF"/>
                  <w:sz w:val="20"/>
                  <w:u w:val="single" w:color="0000FF"/>
                </w:rPr>
                <w:t>&amp;</w:t>
              </w:r>
              <w:r>
                <w:rPr>
                  <w:color w:val="0000FF"/>
                  <w:spacing w:val="-4"/>
                  <w:sz w:val="20"/>
                  <w:u w:val="single" w:color="0000FF"/>
                </w:rPr>
                <w:t> </w:t>
              </w:r>
              <w:r>
                <w:rPr>
                  <w:color w:val="0000FF"/>
                  <w:sz w:val="20"/>
                  <w:u w:val="single" w:color="0000FF"/>
                </w:rPr>
                <w:t>Suzy</w:t>
              </w:r>
              <w:r>
                <w:rPr>
                  <w:color w:val="0000FF"/>
                  <w:spacing w:val="-1"/>
                  <w:sz w:val="20"/>
                  <w:u w:val="single" w:color="0000FF"/>
                </w:rPr>
                <w:t> </w:t>
              </w:r>
              <w:r>
                <w:rPr>
                  <w:color w:val="0000FF"/>
                  <w:spacing w:val="-4"/>
                  <w:sz w:val="20"/>
                  <w:u w:val="single" w:color="0000FF"/>
                </w:rPr>
                <w:t>Dias</w:t>
              </w:r>
            </w:hyperlink>
          </w:p>
        </w:tc>
        <w:tc>
          <w:tcPr>
            <w:tcW w:w="1278" w:type="dxa"/>
          </w:tcPr>
          <w:p>
            <w:pPr>
              <w:pStyle w:val="TableParagraph"/>
              <w:spacing w:before="50"/>
              <w:ind w:right="1"/>
              <w:jc w:val="center"/>
              <w:rPr>
                <w:rFonts w:ascii="Symbol" w:hAnsi="Symbol"/>
                <w:sz w:val="20"/>
              </w:rPr>
            </w:pPr>
            <w:r>
              <w:rPr>
                <w:rFonts w:ascii="Symbol" w:hAnsi="Symbol"/>
                <w:spacing w:val="-10"/>
                <w:sz w:val="20"/>
              </w:rPr>
              <w:t></w:t>
            </w:r>
          </w:p>
        </w:tc>
      </w:tr>
    </w:tbl>
    <w:p>
      <w:pPr>
        <w:pStyle w:val="TableParagraph"/>
        <w:spacing w:after="0"/>
        <w:jc w:val="center"/>
        <w:rPr>
          <w:rFonts w:ascii="Symbol" w:hAnsi="Symbol"/>
          <w:sz w:val="20"/>
        </w:rPr>
        <w:sectPr>
          <w:type w:val="continuous"/>
          <w:pgSz w:w="16840" w:h="11910" w:orient="landscape"/>
          <w:pgMar w:header="708" w:footer="1002" w:top="1860" w:bottom="1200" w:left="992" w:right="708"/>
        </w:sectPr>
      </w:pPr>
    </w:p>
    <w:tbl>
      <w:tblPr>
        <w:tblW w:w="0" w:type="auto"/>
        <w:jc w:val="left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67"/>
        <w:gridCol w:w="3829"/>
        <w:gridCol w:w="850"/>
        <w:gridCol w:w="569"/>
        <w:gridCol w:w="567"/>
        <w:gridCol w:w="567"/>
        <w:gridCol w:w="1136"/>
        <w:gridCol w:w="1275"/>
        <w:gridCol w:w="4254"/>
        <w:gridCol w:w="1278"/>
      </w:tblGrid>
      <w:tr>
        <w:trPr>
          <w:trHeight w:val="510" w:hRule="atLeast"/>
        </w:trPr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3829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9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3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5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4254" w:type="dxa"/>
          </w:tcPr>
          <w:p>
            <w:pPr>
              <w:pStyle w:val="TableParagraph"/>
              <w:tabs>
                <w:tab w:pos="974" w:val="left" w:leader="none"/>
                <w:tab w:pos="2188" w:val="left" w:leader="none"/>
                <w:tab w:pos="2778" w:val="left" w:leader="none"/>
              </w:tabs>
              <w:spacing w:line="230" w:lineRule="atLeast" w:before="31"/>
              <w:ind w:left="99" w:right="102"/>
              <w:rPr>
                <w:sz w:val="20"/>
              </w:rPr>
            </w:pPr>
            <w:hyperlink r:id="rId19">
              <w:r>
                <w:rPr>
                  <w:color w:val="0000FF"/>
                  <w:spacing w:val="-4"/>
                  <w:sz w:val="20"/>
                  <w:u w:val="single" w:color="0000FF"/>
                </w:rPr>
                <w:t>Блог</w:t>
              </w:r>
              <w:r>
                <w:rPr>
                  <w:color w:val="0000FF"/>
                  <w:sz w:val="20"/>
                  <w:u w:val="single" w:color="0000FF"/>
                </w:rPr>
                <w:tab/>
              </w:r>
              <w:r>
                <w:rPr>
                  <w:color w:val="0000FF"/>
                  <w:spacing w:val="-2"/>
                  <w:sz w:val="20"/>
                  <w:u w:val="single" w:color="0000FF"/>
                </w:rPr>
                <w:t>«Роботы</w:t>
              </w:r>
              <w:r>
                <w:rPr>
                  <w:color w:val="0000FF"/>
                  <w:sz w:val="20"/>
                  <w:u w:val="single" w:color="0000FF"/>
                </w:rPr>
                <w:tab/>
              </w:r>
              <w:r>
                <w:rPr>
                  <w:color w:val="0000FF"/>
                  <w:spacing w:val="-10"/>
                  <w:sz w:val="20"/>
                  <w:u w:val="single" w:color="0000FF"/>
                </w:rPr>
                <w:t>и</w:t>
              </w:r>
              <w:r>
                <w:rPr>
                  <w:color w:val="0000FF"/>
                  <w:sz w:val="20"/>
                  <w:u w:val="single" w:color="0000FF"/>
                </w:rPr>
                <w:tab/>
              </w:r>
              <w:r>
                <w:rPr>
                  <w:color w:val="0000FF"/>
                  <w:spacing w:val="-2"/>
                  <w:sz w:val="20"/>
                  <w:u w:val="single" w:color="0000FF"/>
                </w:rPr>
                <w:t>робототехника»</w:t>
              </w:r>
            </w:hyperlink>
            <w:r>
              <w:rPr>
                <w:color w:val="0000FF"/>
                <w:spacing w:val="-2"/>
                <w:sz w:val="20"/>
              </w:rPr>
              <w:t> </w:t>
            </w:r>
            <w:hyperlink r:id="rId19">
              <w:r>
                <w:rPr>
                  <w:color w:val="0000FF"/>
                  <w:spacing w:val="-2"/>
                  <w:sz w:val="20"/>
                  <w:u w:val="single" w:color="0000FF"/>
                </w:rPr>
                <w:t>(insiderobot.blogspot.com)</w:t>
              </w:r>
            </w:hyperlink>
          </w:p>
        </w:tc>
        <w:tc>
          <w:tcPr>
            <w:tcW w:w="1278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94" w:hRule="atLeast"/>
        </w:trPr>
        <w:tc>
          <w:tcPr>
            <w:tcW w:w="567" w:type="dxa"/>
            <w:shd w:val="clear" w:color="auto" w:fill="E7FFF1"/>
          </w:tcPr>
          <w:p>
            <w:pPr>
              <w:pStyle w:val="TableParagraph"/>
              <w:spacing w:line="219" w:lineRule="exact" w:before="55"/>
              <w:ind w:left="167"/>
              <w:rPr>
                <w:b/>
                <w:sz w:val="20"/>
              </w:rPr>
            </w:pPr>
            <w:r>
              <w:rPr>
                <w:b/>
                <w:color w:val="000099"/>
                <w:spacing w:val="-5"/>
                <w:sz w:val="20"/>
              </w:rPr>
              <w:t>IV</w:t>
            </w:r>
          </w:p>
        </w:tc>
        <w:tc>
          <w:tcPr>
            <w:tcW w:w="3829" w:type="dxa"/>
            <w:shd w:val="clear" w:color="auto" w:fill="E7FFF1"/>
          </w:tcPr>
          <w:p>
            <w:pPr>
              <w:pStyle w:val="TableParagraph"/>
              <w:spacing w:line="219" w:lineRule="exact" w:before="55"/>
              <w:ind w:left="395"/>
              <w:rPr>
                <w:b/>
                <w:sz w:val="20"/>
              </w:rPr>
            </w:pPr>
            <w:r>
              <w:rPr>
                <w:b/>
                <w:color w:val="000099"/>
                <w:sz w:val="20"/>
              </w:rPr>
              <w:t>Раздел</w:t>
            </w:r>
            <w:r>
              <w:rPr>
                <w:b/>
                <w:color w:val="000099"/>
                <w:spacing w:val="-6"/>
                <w:sz w:val="20"/>
              </w:rPr>
              <w:t> </w:t>
            </w:r>
            <w:r>
              <w:rPr>
                <w:b/>
                <w:color w:val="000099"/>
                <w:sz w:val="20"/>
              </w:rPr>
              <w:t>4.</w:t>
            </w:r>
            <w:r>
              <w:rPr>
                <w:b/>
                <w:color w:val="000099"/>
                <w:spacing w:val="-6"/>
                <w:sz w:val="20"/>
              </w:rPr>
              <w:t> </w:t>
            </w:r>
            <w:r>
              <w:rPr>
                <w:b/>
                <w:color w:val="000099"/>
                <w:sz w:val="20"/>
              </w:rPr>
              <w:t>ИТОГОВОЕ</w:t>
            </w:r>
            <w:r>
              <w:rPr>
                <w:b/>
                <w:color w:val="000099"/>
                <w:spacing w:val="-8"/>
                <w:sz w:val="20"/>
              </w:rPr>
              <w:t> </w:t>
            </w:r>
            <w:r>
              <w:rPr>
                <w:b/>
                <w:color w:val="000099"/>
                <w:spacing w:val="-2"/>
                <w:sz w:val="20"/>
              </w:rPr>
              <w:t>ЗАНЯТИЕ</w:t>
            </w:r>
          </w:p>
        </w:tc>
        <w:tc>
          <w:tcPr>
            <w:tcW w:w="850" w:type="dxa"/>
            <w:shd w:val="clear" w:color="auto" w:fill="E7FFF1"/>
          </w:tcPr>
          <w:p>
            <w:pPr>
              <w:pStyle w:val="TableParagraph"/>
              <w:spacing w:line="219" w:lineRule="exact" w:before="55"/>
              <w:ind w:left="3" w:right="1"/>
              <w:jc w:val="center"/>
              <w:rPr>
                <w:b/>
                <w:sz w:val="20"/>
              </w:rPr>
            </w:pPr>
            <w:r>
              <w:rPr>
                <w:b/>
                <w:color w:val="000099"/>
                <w:spacing w:val="-10"/>
                <w:sz w:val="20"/>
              </w:rPr>
              <w:t>1</w:t>
            </w:r>
          </w:p>
        </w:tc>
        <w:tc>
          <w:tcPr>
            <w:tcW w:w="569" w:type="dxa"/>
            <w:shd w:val="clear" w:color="auto" w:fill="E7FFF1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  <w:shd w:val="clear" w:color="auto" w:fill="E7FFF1"/>
          </w:tcPr>
          <w:p>
            <w:pPr>
              <w:pStyle w:val="TableParagraph"/>
              <w:spacing w:line="224" w:lineRule="exact" w:before="50"/>
              <w:ind w:left="5" w:right="1"/>
              <w:jc w:val="center"/>
              <w:rPr>
                <w:rFonts w:ascii="Symbol" w:hAnsi="Symbol"/>
                <w:sz w:val="20"/>
              </w:rPr>
            </w:pPr>
            <w:r>
              <w:rPr>
                <w:rFonts w:ascii="Symbol" w:hAnsi="Symbol"/>
                <w:color w:val="000099"/>
                <w:spacing w:val="-10"/>
                <w:sz w:val="20"/>
              </w:rPr>
              <w:t></w:t>
            </w:r>
          </w:p>
        </w:tc>
        <w:tc>
          <w:tcPr>
            <w:tcW w:w="567" w:type="dxa"/>
            <w:shd w:val="clear" w:color="auto" w:fill="E7FFF1"/>
          </w:tcPr>
          <w:p>
            <w:pPr>
              <w:pStyle w:val="TableParagraph"/>
              <w:spacing w:line="224" w:lineRule="exact" w:before="50"/>
              <w:ind w:left="4" w:right="5"/>
              <w:jc w:val="center"/>
              <w:rPr>
                <w:rFonts w:ascii="Symbol" w:hAnsi="Symbol"/>
                <w:sz w:val="20"/>
              </w:rPr>
            </w:pPr>
            <w:r>
              <w:rPr>
                <w:rFonts w:ascii="Symbol" w:hAnsi="Symbol"/>
                <w:color w:val="000099"/>
                <w:spacing w:val="-10"/>
                <w:sz w:val="20"/>
              </w:rPr>
              <w:t></w:t>
            </w:r>
          </w:p>
        </w:tc>
        <w:tc>
          <w:tcPr>
            <w:tcW w:w="1136" w:type="dxa"/>
            <w:shd w:val="clear" w:color="auto" w:fill="E7FFF1"/>
          </w:tcPr>
          <w:p>
            <w:pPr>
              <w:pStyle w:val="TableParagraph"/>
              <w:spacing w:line="224" w:lineRule="exact" w:before="50"/>
              <w:ind w:left="7" w:right="3"/>
              <w:jc w:val="center"/>
              <w:rPr>
                <w:rFonts w:ascii="Symbol" w:hAnsi="Symbol"/>
                <w:sz w:val="20"/>
              </w:rPr>
            </w:pPr>
            <w:r>
              <w:rPr>
                <w:rFonts w:ascii="Symbol" w:hAnsi="Symbol"/>
                <w:color w:val="000099"/>
                <w:spacing w:val="-10"/>
                <w:sz w:val="20"/>
              </w:rPr>
              <w:t></w:t>
            </w:r>
          </w:p>
        </w:tc>
        <w:tc>
          <w:tcPr>
            <w:tcW w:w="1275" w:type="dxa"/>
            <w:shd w:val="clear" w:color="auto" w:fill="E7FFF1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4254" w:type="dxa"/>
            <w:shd w:val="clear" w:color="auto" w:fill="E7FFF1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8" w:type="dxa"/>
            <w:shd w:val="clear" w:color="auto" w:fill="E7FFF1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94" w:hRule="atLeast"/>
        </w:trPr>
        <w:tc>
          <w:tcPr>
            <w:tcW w:w="567" w:type="dxa"/>
          </w:tcPr>
          <w:p>
            <w:pPr>
              <w:pStyle w:val="TableParagraph"/>
              <w:spacing w:line="224" w:lineRule="exact" w:before="50"/>
              <w:ind w:left="100"/>
              <w:rPr>
                <w:sz w:val="20"/>
              </w:rPr>
            </w:pPr>
            <w:r>
              <w:rPr>
                <w:spacing w:val="-5"/>
                <w:sz w:val="20"/>
              </w:rPr>
              <w:t>34</w:t>
            </w:r>
          </w:p>
        </w:tc>
        <w:tc>
          <w:tcPr>
            <w:tcW w:w="3829" w:type="dxa"/>
          </w:tcPr>
          <w:p>
            <w:pPr>
              <w:pStyle w:val="TableParagraph"/>
              <w:spacing w:line="224" w:lineRule="exact" w:before="50"/>
              <w:ind w:left="100"/>
              <w:rPr>
                <w:sz w:val="20"/>
              </w:rPr>
            </w:pPr>
            <w:r>
              <w:rPr>
                <w:sz w:val="20"/>
              </w:rPr>
              <w:t>Подведение</w:t>
            </w:r>
            <w:r>
              <w:rPr>
                <w:spacing w:val="-12"/>
                <w:sz w:val="20"/>
              </w:rPr>
              <w:t> </w:t>
            </w:r>
            <w:r>
              <w:rPr>
                <w:spacing w:val="-2"/>
                <w:sz w:val="20"/>
              </w:rPr>
              <w:t>итогов</w:t>
            </w:r>
          </w:p>
        </w:tc>
        <w:tc>
          <w:tcPr>
            <w:tcW w:w="850" w:type="dxa"/>
          </w:tcPr>
          <w:p>
            <w:pPr>
              <w:pStyle w:val="TableParagraph"/>
              <w:spacing w:line="224" w:lineRule="exact" w:before="50"/>
              <w:ind w:left="3"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569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spacing w:line="224" w:lineRule="exact" w:before="50"/>
              <w:ind w:left="5" w:right="1"/>
              <w:jc w:val="center"/>
              <w:rPr>
                <w:rFonts w:ascii="Symbol" w:hAnsi="Symbol"/>
                <w:sz w:val="20"/>
              </w:rPr>
            </w:pPr>
            <w:r>
              <w:rPr>
                <w:rFonts w:ascii="Symbol" w:hAnsi="Symbol"/>
                <w:spacing w:val="-10"/>
                <w:sz w:val="20"/>
              </w:rPr>
              <w:t></w:t>
            </w:r>
          </w:p>
        </w:tc>
        <w:tc>
          <w:tcPr>
            <w:tcW w:w="567" w:type="dxa"/>
          </w:tcPr>
          <w:p>
            <w:pPr>
              <w:pStyle w:val="TableParagraph"/>
              <w:spacing w:line="224" w:lineRule="exact" w:before="50"/>
              <w:ind w:left="4" w:right="5"/>
              <w:jc w:val="center"/>
              <w:rPr>
                <w:rFonts w:ascii="Symbol" w:hAnsi="Symbol"/>
                <w:sz w:val="20"/>
              </w:rPr>
            </w:pPr>
            <w:r>
              <w:rPr>
                <w:rFonts w:ascii="Symbol" w:hAnsi="Symbol"/>
                <w:spacing w:val="-10"/>
                <w:sz w:val="20"/>
              </w:rPr>
              <w:t></w:t>
            </w:r>
          </w:p>
        </w:tc>
        <w:tc>
          <w:tcPr>
            <w:tcW w:w="1136" w:type="dxa"/>
          </w:tcPr>
          <w:p>
            <w:pPr>
              <w:pStyle w:val="TableParagraph"/>
              <w:spacing w:line="224" w:lineRule="exact" w:before="50"/>
              <w:ind w:left="7" w:right="3"/>
              <w:jc w:val="center"/>
              <w:rPr>
                <w:rFonts w:ascii="Symbol" w:hAnsi="Symbol"/>
                <w:sz w:val="20"/>
              </w:rPr>
            </w:pPr>
            <w:r>
              <w:rPr>
                <w:rFonts w:ascii="Symbol" w:hAnsi="Symbol"/>
                <w:spacing w:val="-10"/>
                <w:sz w:val="20"/>
              </w:rPr>
              <w:t></w:t>
            </w:r>
          </w:p>
        </w:tc>
        <w:tc>
          <w:tcPr>
            <w:tcW w:w="1275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425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8" w:type="dxa"/>
          </w:tcPr>
          <w:p>
            <w:pPr>
              <w:pStyle w:val="TableParagraph"/>
              <w:spacing w:line="224" w:lineRule="exact" w:before="50"/>
              <w:ind w:right="1"/>
              <w:jc w:val="center"/>
              <w:rPr>
                <w:rFonts w:ascii="Symbol" w:hAnsi="Symbol"/>
                <w:sz w:val="20"/>
              </w:rPr>
            </w:pPr>
            <w:r>
              <w:rPr>
                <w:rFonts w:ascii="Symbol" w:hAnsi="Symbol"/>
                <w:spacing w:val="-10"/>
                <w:sz w:val="20"/>
              </w:rPr>
              <w:t></w:t>
            </w:r>
          </w:p>
        </w:tc>
      </w:tr>
      <w:tr>
        <w:trPr>
          <w:trHeight w:val="467" w:hRule="atLeast"/>
        </w:trPr>
        <w:tc>
          <w:tcPr>
            <w:tcW w:w="4396" w:type="dxa"/>
            <w:gridSpan w:val="2"/>
            <w:shd w:val="clear" w:color="auto" w:fill="FFE7FF"/>
          </w:tcPr>
          <w:p>
            <w:pPr>
              <w:pStyle w:val="TableParagraph"/>
              <w:spacing w:before="142"/>
              <w:ind w:left="1238"/>
              <w:rPr>
                <w:b/>
                <w:sz w:val="20"/>
              </w:rPr>
            </w:pPr>
            <w:r>
              <w:rPr>
                <w:b/>
                <w:color w:val="C00000"/>
                <w:sz w:val="20"/>
              </w:rPr>
              <w:t>ОБЩЕЕ</w:t>
            </w:r>
            <w:r>
              <w:rPr>
                <w:b/>
                <w:color w:val="C00000"/>
                <w:spacing w:val="-11"/>
                <w:sz w:val="20"/>
              </w:rPr>
              <w:t> </w:t>
            </w:r>
            <w:r>
              <w:rPr>
                <w:b/>
                <w:color w:val="C00000"/>
                <w:sz w:val="20"/>
              </w:rPr>
              <w:t>КОЛИЧЕСТВО</w:t>
            </w:r>
            <w:r>
              <w:rPr>
                <w:b/>
                <w:color w:val="C00000"/>
                <w:spacing w:val="-9"/>
                <w:sz w:val="20"/>
              </w:rPr>
              <w:t> </w:t>
            </w:r>
            <w:r>
              <w:rPr>
                <w:b/>
                <w:color w:val="C00000"/>
                <w:spacing w:val="-2"/>
                <w:sz w:val="20"/>
              </w:rPr>
              <w:t>ЧАСОВ</w:t>
            </w:r>
          </w:p>
        </w:tc>
        <w:tc>
          <w:tcPr>
            <w:tcW w:w="850" w:type="dxa"/>
            <w:shd w:val="clear" w:color="auto" w:fill="FFE7FF"/>
          </w:tcPr>
          <w:p>
            <w:pPr>
              <w:pStyle w:val="TableParagraph"/>
              <w:spacing w:before="142"/>
              <w:ind w:left="3"/>
              <w:jc w:val="center"/>
              <w:rPr>
                <w:b/>
                <w:sz w:val="20"/>
              </w:rPr>
            </w:pPr>
            <w:r>
              <w:rPr>
                <w:b/>
                <w:color w:val="C00000"/>
                <w:spacing w:val="-5"/>
                <w:sz w:val="20"/>
              </w:rPr>
              <w:t>34</w:t>
            </w:r>
          </w:p>
        </w:tc>
        <w:tc>
          <w:tcPr>
            <w:tcW w:w="569" w:type="dxa"/>
            <w:shd w:val="clear" w:color="auto" w:fill="FFE7FF"/>
          </w:tcPr>
          <w:p>
            <w:pPr>
              <w:pStyle w:val="TableParagraph"/>
              <w:spacing w:before="142"/>
              <w:ind w:left="181"/>
              <w:rPr>
                <w:b/>
                <w:sz w:val="20"/>
              </w:rPr>
            </w:pPr>
            <w:r>
              <w:rPr>
                <w:b/>
                <w:color w:val="C00000"/>
                <w:spacing w:val="-5"/>
                <w:sz w:val="20"/>
              </w:rPr>
              <w:t>15</w:t>
            </w:r>
          </w:p>
        </w:tc>
        <w:tc>
          <w:tcPr>
            <w:tcW w:w="567" w:type="dxa"/>
            <w:shd w:val="clear" w:color="auto" w:fill="FFE7FF"/>
          </w:tcPr>
          <w:p>
            <w:pPr>
              <w:pStyle w:val="TableParagraph"/>
              <w:spacing w:before="142"/>
              <w:ind w:left="5" w:right="1"/>
              <w:jc w:val="center"/>
              <w:rPr>
                <w:b/>
                <w:sz w:val="20"/>
              </w:rPr>
            </w:pPr>
            <w:r>
              <w:rPr>
                <w:b/>
                <w:color w:val="C00000"/>
                <w:spacing w:val="-10"/>
                <w:sz w:val="20"/>
              </w:rPr>
              <w:t>—</w:t>
            </w:r>
          </w:p>
        </w:tc>
        <w:tc>
          <w:tcPr>
            <w:tcW w:w="567" w:type="dxa"/>
            <w:shd w:val="clear" w:color="auto" w:fill="FFE7FF"/>
          </w:tcPr>
          <w:p>
            <w:pPr>
              <w:pStyle w:val="TableParagraph"/>
              <w:spacing w:before="142"/>
              <w:ind w:left="4" w:right="5"/>
              <w:jc w:val="center"/>
              <w:rPr>
                <w:b/>
                <w:sz w:val="20"/>
              </w:rPr>
            </w:pPr>
            <w:r>
              <w:rPr>
                <w:b/>
                <w:color w:val="C00000"/>
                <w:spacing w:val="-10"/>
                <w:sz w:val="20"/>
              </w:rPr>
              <w:t>—</w:t>
            </w:r>
          </w:p>
        </w:tc>
        <w:tc>
          <w:tcPr>
            <w:tcW w:w="1136" w:type="dxa"/>
            <w:shd w:val="clear" w:color="auto" w:fill="FFE7FF"/>
          </w:tcPr>
          <w:p>
            <w:pPr>
              <w:pStyle w:val="TableParagraph"/>
              <w:spacing w:before="142"/>
              <w:ind w:left="7"/>
              <w:jc w:val="center"/>
              <w:rPr>
                <w:b/>
                <w:sz w:val="20"/>
              </w:rPr>
            </w:pPr>
            <w:r>
              <w:rPr>
                <w:b/>
                <w:color w:val="C00000"/>
                <w:spacing w:val="-5"/>
                <w:sz w:val="20"/>
              </w:rPr>
              <w:t>19</w:t>
            </w:r>
          </w:p>
        </w:tc>
        <w:tc>
          <w:tcPr>
            <w:tcW w:w="1275" w:type="dxa"/>
            <w:shd w:val="clear" w:color="auto" w:fill="FFE7FF"/>
          </w:tcPr>
          <w:p>
            <w:pPr>
              <w:pStyle w:val="TableParagraph"/>
              <w:spacing w:before="137"/>
              <w:ind w:right="1"/>
              <w:jc w:val="center"/>
              <w:rPr>
                <w:rFonts w:ascii="Symbol" w:hAnsi="Symbol"/>
                <w:sz w:val="20"/>
              </w:rPr>
            </w:pPr>
            <w:r>
              <w:rPr>
                <w:rFonts w:ascii="Symbol" w:hAnsi="Symbol"/>
                <w:color w:val="C00000"/>
                <w:spacing w:val="-10"/>
                <w:sz w:val="20"/>
              </w:rPr>
              <w:t></w:t>
            </w:r>
          </w:p>
        </w:tc>
        <w:tc>
          <w:tcPr>
            <w:tcW w:w="4254" w:type="dxa"/>
            <w:shd w:val="clear" w:color="auto" w:fill="FFE7FF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8" w:type="dxa"/>
            <w:shd w:val="clear" w:color="auto" w:fill="FFE7FF"/>
          </w:tcPr>
          <w:p>
            <w:pPr>
              <w:pStyle w:val="TableParagraph"/>
              <w:spacing w:before="137"/>
              <w:ind w:right="1"/>
              <w:jc w:val="center"/>
              <w:rPr>
                <w:rFonts w:ascii="Symbol" w:hAnsi="Symbol"/>
                <w:sz w:val="20"/>
              </w:rPr>
            </w:pPr>
            <w:r>
              <w:rPr>
                <w:rFonts w:ascii="Symbol" w:hAnsi="Symbol"/>
                <w:color w:val="C00000"/>
                <w:spacing w:val="-10"/>
                <w:sz w:val="20"/>
              </w:rPr>
              <w:t></w:t>
            </w:r>
          </w:p>
        </w:tc>
      </w:tr>
    </w:tbl>
    <w:p>
      <w:pPr>
        <w:pStyle w:val="TableParagraph"/>
        <w:spacing w:after="0"/>
        <w:jc w:val="center"/>
        <w:rPr>
          <w:rFonts w:ascii="Symbol" w:hAnsi="Symbol"/>
          <w:sz w:val="20"/>
        </w:rPr>
        <w:sectPr>
          <w:type w:val="continuous"/>
          <w:pgSz w:w="16840" w:h="11910" w:orient="landscape"/>
          <w:pgMar w:header="708" w:footer="1002" w:top="1860" w:bottom="1200" w:left="992" w:right="708"/>
        </w:sectPr>
      </w:pPr>
    </w:p>
    <w:p>
      <w:pPr>
        <w:spacing w:before="11"/>
        <w:ind w:left="849" w:right="10664" w:firstLine="0"/>
        <w:jc w:val="left"/>
        <w:rPr>
          <w:b/>
          <w:sz w:val="24"/>
        </w:rPr>
      </w:pPr>
      <w:r>
        <w:rPr>
          <w:b/>
          <w:sz w:val="24"/>
        </w:rPr>
        <w:t>Воспитательный компонент Цель</w:t>
      </w:r>
      <w:r>
        <w:rPr>
          <w:b/>
          <w:spacing w:val="-15"/>
          <w:sz w:val="24"/>
        </w:rPr>
        <w:t> </w:t>
      </w:r>
      <w:r>
        <w:rPr>
          <w:b/>
          <w:sz w:val="24"/>
        </w:rPr>
        <w:t>воспитательной</w:t>
      </w:r>
      <w:r>
        <w:rPr>
          <w:b/>
          <w:spacing w:val="-15"/>
          <w:sz w:val="24"/>
        </w:rPr>
        <w:t> </w:t>
      </w:r>
      <w:r>
        <w:rPr>
          <w:b/>
          <w:sz w:val="24"/>
        </w:rPr>
        <w:t>работы</w:t>
      </w:r>
    </w:p>
    <w:p>
      <w:pPr>
        <w:pStyle w:val="BodyText"/>
        <w:ind w:left="140" w:firstLine="708"/>
        <w:jc w:val="left"/>
      </w:pPr>
      <w:r>
        <w:rPr/>
        <w:t>Создание</w:t>
      </w:r>
      <w:r>
        <w:rPr>
          <w:spacing w:val="-2"/>
        </w:rPr>
        <w:t> </w:t>
      </w:r>
      <w:r>
        <w:rPr/>
        <w:t>условий</w:t>
      </w:r>
      <w:r>
        <w:rPr>
          <w:spacing w:val="-3"/>
        </w:rPr>
        <w:t> </w:t>
      </w:r>
      <w:r>
        <w:rPr/>
        <w:t>для</w:t>
      </w:r>
      <w:r>
        <w:rPr>
          <w:spacing w:val="-1"/>
        </w:rPr>
        <w:t> </w:t>
      </w:r>
      <w:r>
        <w:rPr/>
        <w:t>достижения</w:t>
      </w:r>
      <w:r>
        <w:rPr>
          <w:spacing w:val="-1"/>
        </w:rPr>
        <w:t> </w:t>
      </w:r>
      <w:r>
        <w:rPr/>
        <w:t>учащимися</w:t>
      </w:r>
      <w:r>
        <w:rPr>
          <w:spacing w:val="-1"/>
        </w:rPr>
        <w:t> </w:t>
      </w:r>
      <w:r>
        <w:rPr/>
        <w:t>необходимого</w:t>
      </w:r>
      <w:r>
        <w:rPr>
          <w:spacing w:val="-3"/>
        </w:rPr>
        <w:t> </w:t>
      </w:r>
      <w:r>
        <w:rPr/>
        <w:t>для</w:t>
      </w:r>
      <w:r>
        <w:rPr>
          <w:spacing w:val="-3"/>
        </w:rPr>
        <w:t> </w:t>
      </w:r>
      <w:r>
        <w:rPr/>
        <w:t>жизни</w:t>
      </w:r>
      <w:r>
        <w:rPr>
          <w:spacing w:val="-3"/>
        </w:rPr>
        <w:t> </w:t>
      </w:r>
      <w:r>
        <w:rPr/>
        <w:t>в</w:t>
      </w:r>
      <w:r>
        <w:rPr>
          <w:spacing w:val="-4"/>
        </w:rPr>
        <w:t> </w:t>
      </w:r>
      <w:r>
        <w:rPr/>
        <w:t>обществе</w:t>
      </w:r>
      <w:r>
        <w:rPr>
          <w:spacing w:val="-3"/>
        </w:rPr>
        <w:t> </w:t>
      </w:r>
      <w:r>
        <w:rPr/>
        <w:t>социального</w:t>
      </w:r>
      <w:r>
        <w:rPr>
          <w:spacing w:val="-3"/>
        </w:rPr>
        <w:t> </w:t>
      </w:r>
      <w:r>
        <w:rPr/>
        <w:t>опыта</w:t>
      </w:r>
      <w:r>
        <w:rPr>
          <w:spacing w:val="-3"/>
        </w:rPr>
        <w:t> </w:t>
      </w:r>
      <w:r>
        <w:rPr/>
        <w:t>и</w:t>
      </w:r>
      <w:r>
        <w:rPr>
          <w:spacing w:val="-4"/>
        </w:rPr>
        <w:t> </w:t>
      </w:r>
      <w:r>
        <w:rPr/>
        <w:t>формирования</w:t>
      </w:r>
      <w:r>
        <w:rPr>
          <w:spacing w:val="-3"/>
        </w:rPr>
        <w:t> </w:t>
      </w:r>
      <w:r>
        <w:rPr/>
        <w:t>принимаемой обществом системы ценностей, создание условий для многогранного развития и социализации каждого учащегося.</w:t>
      </w:r>
    </w:p>
    <w:p>
      <w:pPr>
        <w:pStyle w:val="Heading2"/>
        <w:spacing w:line="274" w:lineRule="exact"/>
        <w:ind w:left="849"/>
      </w:pPr>
      <w:r>
        <w:rPr/>
        <w:t>Задачи</w:t>
      </w:r>
      <w:r>
        <w:rPr>
          <w:spacing w:val="-5"/>
        </w:rPr>
        <w:t> </w:t>
      </w:r>
      <w:r>
        <w:rPr/>
        <w:t>воспитательной</w:t>
      </w:r>
      <w:r>
        <w:rPr>
          <w:spacing w:val="-5"/>
        </w:rPr>
        <w:t> </w:t>
      </w:r>
      <w:r>
        <w:rPr>
          <w:spacing w:val="-2"/>
        </w:rPr>
        <w:t>работы</w:t>
      </w:r>
    </w:p>
    <w:p>
      <w:pPr>
        <w:pStyle w:val="ListParagraph"/>
        <w:numPr>
          <w:ilvl w:val="0"/>
          <w:numId w:val="8"/>
        </w:numPr>
        <w:tabs>
          <w:tab w:pos="1568" w:val="left" w:leader="none"/>
        </w:tabs>
        <w:spacing w:line="274" w:lineRule="exact" w:before="0" w:after="0"/>
        <w:ind w:left="1568" w:right="0" w:hanging="359"/>
        <w:jc w:val="left"/>
        <w:rPr>
          <w:sz w:val="24"/>
        </w:rPr>
      </w:pPr>
      <w:r>
        <w:rPr>
          <w:sz w:val="24"/>
        </w:rPr>
        <w:t>обозначить</w:t>
      </w:r>
      <w:r>
        <w:rPr>
          <w:spacing w:val="-3"/>
          <w:sz w:val="24"/>
        </w:rPr>
        <w:t> </w:t>
      </w:r>
      <w:r>
        <w:rPr>
          <w:sz w:val="24"/>
        </w:rPr>
        <w:t>ценность</w:t>
      </w:r>
      <w:r>
        <w:rPr>
          <w:spacing w:val="56"/>
          <w:sz w:val="24"/>
        </w:rPr>
        <w:t> </w:t>
      </w:r>
      <w:r>
        <w:rPr>
          <w:spacing w:val="-2"/>
          <w:sz w:val="24"/>
        </w:rPr>
        <w:t>образования;</w:t>
      </w:r>
    </w:p>
    <w:p>
      <w:pPr>
        <w:pStyle w:val="ListParagraph"/>
        <w:numPr>
          <w:ilvl w:val="0"/>
          <w:numId w:val="8"/>
        </w:numPr>
        <w:tabs>
          <w:tab w:pos="1568" w:val="left" w:leader="none"/>
        </w:tabs>
        <w:spacing w:line="240" w:lineRule="auto" w:before="0" w:after="0"/>
        <w:ind w:left="1568" w:right="0" w:hanging="359"/>
        <w:jc w:val="left"/>
        <w:rPr>
          <w:sz w:val="24"/>
        </w:rPr>
      </w:pPr>
      <w:r>
        <w:rPr>
          <w:sz w:val="24"/>
        </w:rPr>
        <w:t>сформировать</w:t>
      </w:r>
      <w:r>
        <w:rPr>
          <w:spacing w:val="-4"/>
          <w:sz w:val="24"/>
        </w:rPr>
        <w:t> </w:t>
      </w:r>
      <w:r>
        <w:rPr>
          <w:sz w:val="24"/>
        </w:rPr>
        <w:t>навыки</w:t>
      </w:r>
      <w:r>
        <w:rPr>
          <w:spacing w:val="-3"/>
          <w:sz w:val="24"/>
        </w:rPr>
        <w:t> </w:t>
      </w:r>
      <w:r>
        <w:rPr>
          <w:sz w:val="24"/>
        </w:rPr>
        <w:t>командной</w:t>
      </w:r>
      <w:r>
        <w:rPr>
          <w:spacing w:val="-3"/>
          <w:sz w:val="24"/>
        </w:rPr>
        <w:t> </w:t>
      </w:r>
      <w:r>
        <w:rPr>
          <w:sz w:val="24"/>
        </w:rPr>
        <w:t>работы</w:t>
      </w:r>
      <w:r>
        <w:rPr>
          <w:spacing w:val="-3"/>
          <w:sz w:val="24"/>
        </w:rPr>
        <w:t> </w:t>
      </w:r>
      <w:r>
        <w:rPr>
          <w:sz w:val="24"/>
        </w:rPr>
        <w:t>над</w:t>
      </w:r>
      <w:r>
        <w:rPr>
          <w:spacing w:val="-3"/>
          <w:sz w:val="24"/>
        </w:rPr>
        <w:t> </w:t>
      </w:r>
      <w:r>
        <w:rPr>
          <w:spacing w:val="-2"/>
          <w:sz w:val="24"/>
        </w:rPr>
        <w:t>проектом;</w:t>
      </w:r>
    </w:p>
    <w:p>
      <w:pPr>
        <w:pStyle w:val="ListParagraph"/>
        <w:numPr>
          <w:ilvl w:val="0"/>
          <w:numId w:val="8"/>
        </w:numPr>
        <w:tabs>
          <w:tab w:pos="1568" w:val="left" w:leader="none"/>
        </w:tabs>
        <w:spacing w:line="240" w:lineRule="auto" w:before="0" w:after="0"/>
        <w:ind w:left="1568" w:right="0" w:hanging="359"/>
        <w:jc w:val="left"/>
        <w:rPr>
          <w:sz w:val="24"/>
        </w:rPr>
      </w:pPr>
      <w:r>
        <w:rPr>
          <w:sz w:val="24"/>
        </w:rPr>
        <w:t>воспитание</w:t>
      </w:r>
      <w:r>
        <w:rPr>
          <w:spacing w:val="-7"/>
          <w:sz w:val="24"/>
        </w:rPr>
        <w:t> </w:t>
      </w:r>
      <w:r>
        <w:rPr>
          <w:sz w:val="24"/>
        </w:rPr>
        <w:t>способностей</w:t>
      </w:r>
      <w:r>
        <w:rPr>
          <w:spacing w:val="-3"/>
          <w:sz w:val="24"/>
        </w:rPr>
        <w:t> </w:t>
      </w:r>
      <w:r>
        <w:rPr>
          <w:sz w:val="24"/>
        </w:rPr>
        <w:t>к</w:t>
      </w:r>
      <w:r>
        <w:rPr>
          <w:spacing w:val="-3"/>
          <w:sz w:val="24"/>
        </w:rPr>
        <w:t> </w:t>
      </w:r>
      <w:r>
        <w:rPr>
          <w:sz w:val="24"/>
        </w:rPr>
        <w:t>самореализации</w:t>
      </w:r>
      <w:r>
        <w:rPr>
          <w:spacing w:val="-3"/>
          <w:sz w:val="24"/>
        </w:rPr>
        <w:t> </w:t>
      </w:r>
      <w:r>
        <w:rPr>
          <w:sz w:val="24"/>
        </w:rPr>
        <w:t>и</w:t>
      </w:r>
      <w:r>
        <w:rPr>
          <w:spacing w:val="-5"/>
          <w:sz w:val="24"/>
        </w:rPr>
        <w:t> </w:t>
      </w:r>
      <w:r>
        <w:rPr>
          <w:spacing w:val="-2"/>
          <w:sz w:val="24"/>
        </w:rPr>
        <w:t>саморазвитию;</w:t>
      </w:r>
    </w:p>
    <w:p>
      <w:pPr>
        <w:pStyle w:val="ListParagraph"/>
        <w:numPr>
          <w:ilvl w:val="0"/>
          <w:numId w:val="8"/>
        </w:numPr>
        <w:tabs>
          <w:tab w:pos="1568" w:val="left" w:leader="none"/>
        </w:tabs>
        <w:spacing w:line="240" w:lineRule="auto" w:before="0" w:after="0"/>
        <w:ind w:left="1568" w:right="0" w:hanging="359"/>
        <w:jc w:val="left"/>
        <w:rPr>
          <w:sz w:val="24"/>
        </w:rPr>
      </w:pPr>
      <w:r>
        <w:rPr>
          <w:sz w:val="24"/>
        </w:rPr>
        <w:t>сориентировать</w:t>
      </w:r>
      <w:r>
        <w:rPr>
          <w:spacing w:val="-4"/>
          <w:sz w:val="24"/>
        </w:rPr>
        <w:t> </w:t>
      </w:r>
      <w:r>
        <w:rPr>
          <w:sz w:val="24"/>
        </w:rPr>
        <w:t>учащихся</w:t>
      </w:r>
      <w:r>
        <w:rPr>
          <w:spacing w:val="-6"/>
          <w:sz w:val="24"/>
        </w:rPr>
        <w:t> </w:t>
      </w:r>
      <w:r>
        <w:rPr>
          <w:sz w:val="24"/>
        </w:rPr>
        <w:t>на</w:t>
      </w:r>
      <w:r>
        <w:rPr>
          <w:spacing w:val="-6"/>
          <w:sz w:val="24"/>
        </w:rPr>
        <w:t> </w:t>
      </w:r>
      <w:r>
        <w:rPr>
          <w:sz w:val="24"/>
        </w:rPr>
        <w:t>получение</w:t>
      </w:r>
      <w:r>
        <w:rPr>
          <w:spacing w:val="-6"/>
          <w:sz w:val="24"/>
        </w:rPr>
        <w:t> </w:t>
      </w:r>
      <w:r>
        <w:rPr>
          <w:spacing w:val="-2"/>
          <w:sz w:val="24"/>
        </w:rPr>
        <w:t>специальности;</w:t>
      </w:r>
    </w:p>
    <w:p>
      <w:pPr>
        <w:pStyle w:val="ListParagraph"/>
        <w:numPr>
          <w:ilvl w:val="0"/>
          <w:numId w:val="8"/>
        </w:numPr>
        <w:tabs>
          <w:tab w:pos="1569" w:val="left" w:leader="none"/>
        </w:tabs>
        <w:spacing w:line="240" w:lineRule="auto" w:before="0" w:after="0"/>
        <w:ind w:left="1569" w:right="437" w:hanging="360"/>
        <w:jc w:val="left"/>
        <w:rPr>
          <w:sz w:val="24"/>
        </w:rPr>
      </w:pPr>
      <w:r>
        <w:rPr>
          <w:sz w:val="24"/>
        </w:rPr>
        <w:t>способствовать социализации обучающихся путем приобщения их к совместной работе, а также современным</w:t>
      </w:r>
      <w:r>
        <w:rPr>
          <w:spacing w:val="80"/>
          <w:sz w:val="24"/>
        </w:rPr>
        <w:t> </w:t>
      </w:r>
      <w:r>
        <w:rPr>
          <w:sz w:val="24"/>
        </w:rPr>
        <w:t>тенденциям в сфере робототехники.</w:t>
      </w:r>
    </w:p>
    <w:p>
      <w:pPr>
        <w:pStyle w:val="Heading2"/>
        <w:spacing w:line="275" w:lineRule="exact" w:before="5"/>
        <w:ind w:left="849"/>
      </w:pPr>
      <w:r>
        <w:rPr/>
        <w:t>Приоритетные</w:t>
      </w:r>
      <w:r>
        <w:rPr>
          <w:spacing w:val="-11"/>
        </w:rPr>
        <w:t> </w:t>
      </w:r>
      <w:r>
        <w:rPr/>
        <w:t>направления</w:t>
      </w:r>
      <w:r>
        <w:rPr>
          <w:spacing w:val="-7"/>
        </w:rPr>
        <w:t> </w:t>
      </w:r>
      <w:r>
        <w:rPr/>
        <w:t>воспитательной</w:t>
      </w:r>
      <w:r>
        <w:rPr>
          <w:spacing w:val="-7"/>
        </w:rPr>
        <w:t> </w:t>
      </w:r>
      <w:r>
        <w:rPr>
          <w:spacing w:val="-2"/>
        </w:rPr>
        <w:t>деятельности</w:t>
      </w:r>
    </w:p>
    <w:p>
      <w:pPr>
        <w:pStyle w:val="ListParagraph"/>
        <w:numPr>
          <w:ilvl w:val="0"/>
          <w:numId w:val="9"/>
        </w:numPr>
        <w:tabs>
          <w:tab w:pos="1569" w:val="left" w:leader="none"/>
        </w:tabs>
        <w:spacing w:line="240" w:lineRule="auto" w:before="0" w:after="0"/>
        <w:ind w:left="1569" w:right="429" w:hanging="360"/>
        <w:jc w:val="left"/>
        <w:rPr>
          <w:sz w:val="24"/>
        </w:rPr>
      </w:pPr>
      <w:r>
        <w:rPr>
          <w:sz w:val="24"/>
        </w:rPr>
        <w:t>гражданско-патриотическое</w:t>
      </w:r>
      <w:r>
        <w:rPr>
          <w:spacing w:val="30"/>
          <w:sz w:val="24"/>
        </w:rPr>
        <w:t> </w:t>
      </w:r>
      <w:r>
        <w:rPr>
          <w:sz w:val="24"/>
        </w:rPr>
        <w:t>воспитание,</w:t>
      </w:r>
      <w:r>
        <w:rPr>
          <w:spacing w:val="29"/>
          <w:sz w:val="24"/>
        </w:rPr>
        <w:t> </w:t>
      </w:r>
      <w:r>
        <w:rPr>
          <w:sz w:val="24"/>
        </w:rPr>
        <w:t>нравственное</w:t>
      </w:r>
      <w:r>
        <w:rPr>
          <w:spacing w:val="30"/>
          <w:sz w:val="24"/>
        </w:rPr>
        <w:t> </w:t>
      </w:r>
      <w:r>
        <w:rPr>
          <w:sz w:val="24"/>
        </w:rPr>
        <w:t>и</w:t>
      </w:r>
      <w:r>
        <w:rPr>
          <w:spacing w:val="34"/>
          <w:sz w:val="24"/>
        </w:rPr>
        <w:t> </w:t>
      </w:r>
      <w:r>
        <w:rPr>
          <w:sz w:val="24"/>
        </w:rPr>
        <w:t>духовное</w:t>
      </w:r>
      <w:r>
        <w:rPr>
          <w:spacing w:val="30"/>
          <w:sz w:val="24"/>
        </w:rPr>
        <w:t> </w:t>
      </w:r>
      <w:r>
        <w:rPr>
          <w:sz w:val="24"/>
        </w:rPr>
        <w:t>воспитание,</w:t>
      </w:r>
      <w:r>
        <w:rPr>
          <w:spacing w:val="30"/>
          <w:sz w:val="24"/>
        </w:rPr>
        <w:t> </w:t>
      </w:r>
      <w:r>
        <w:rPr>
          <w:sz w:val="24"/>
        </w:rPr>
        <w:t>воспитание семейных</w:t>
      </w:r>
      <w:r>
        <w:rPr>
          <w:spacing w:val="32"/>
          <w:sz w:val="24"/>
        </w:rPr>
        <w:t> </w:t>
      </w:r>
      <w:r>
        <w:rPr>
          <w:sz w:val="24"/>
        </w:rPr>
        <w:t>ценностей,</w:t>
      </w:r>
      <w:r>
        <w:rPr>
          <w:spacing w:val="30"/>
          <w:sz w:val="24"/>
        </w:rPr>
        <w:t> </w:t>
      </w:r>
      <w:r>
        <w:rPr>
          <w:sz w:val="24"/>
        </w:rPr>
        <w:t>воспитание положительного отношения к труду и творчеству, профориентационное воспитание</w:t>
      </w:r>
    </w:p>
    <w:p>
      <w:pPr>
        <w:pStyle w:val="Heading2"/>
        <w:spacing w:line="275" w:lineRule="exact" w:before="3"/>
        <w:ind w:left="849"/>
      </w:pPr>
      <w:r>
        <w:rPr/>
        <w:t>Формы</w:t>
      </w:r>
      <w:r>
        <w:rPr>
          <w:spacing w:val="-6"/>
        </w:rPr>
        <w:t> </w:t>
      </w:r>
      <w:r>
        <w:rPr/>
        <w:t>воспитательной</w:t>
      </w:r>
      <w:r>
        <w:rPr>
          <w:spacing w:val="-5"/>
        </w:rPr>
        <w:t> </w:t>
      </w:r>
      <w:r>
        <w:rPr>
          <w:spacing w:val="-2"/>
        </w:rPr>
        <w:t>работы</w:t>
      </w:r>
    </w:p>
    <w:p>
      <w:pPr>
        <w:pStyle w:val="ListParagraph"/>
        <w:numPr>
          <w:ilvl w:val="0"/>
          <w:numId w:val="9"/>
        </w:numPr>
        <w:tabs>
          <w:tab w:pos="1569" w:val="left" w:leader="none"/>
        </w:tabs>
        <w:spacing w:line="293" w:lineRule="exact" w:before="0" w:after="0"/>
        <w:ind w:left="1569" w:right="0" w:hanging="360"/>
        <w:jc w:val="left"/>
        <w:rPr>
          <w:sz w:val="24"/>
        </w:rPr>
      </w:pPr>
      <w:r>
        <w:rPr>
          <w:sz w:val="24"/>
        </w:rPr>
        <w:t>беседа,</w:t>
      </w:r>
      <w:r>
        <w:rPr>
          <w:spacing w:val="-4"/>
          <w:sz w:val="24"/>
        </w:rPr>
        <w:t> </w:t>
      </w:r>
      <w:r>
        <w:rPr>
          <w:sz w:val="24"/>
        </w:rPr>
        <w:t>дискуссия,</w:t>
      </w:r>
      <w:r>
        <w:rPr>
          <w:spacing w:val="-3"/>
          <w:sz w:val="24"/>
        </w:rPr>
        <w:t> </w:t>
      </w:r>
      <w:r>
        <w:rPr>
          <w:sz w:val="24"/>
        </w:rPr>
        <w:t>конференция,</w:t>
      </w:r>
      <w:r>
        <w:rPr>
          <w:spacing w:val="-3"/>
          <w:sz w:val="24"/>
        </w:rPr>
        <w:t> </w:t>
      </w:r>
      <w:r>
        <w:rPr>
          <w:sz w:val="24"/>
        </w:rPr>
        <w:t>деловая</w:t>
      </w:r>
      <w:r>
        <w:rPr>
          <w:spacing w:val="-3"/>
          <w:sz w:val="24"/>
        </w:rPr>
        <w:t> </w:t>
      </w:r>
      <w:r>
        <w:rPr>
          <w:spacing w:val="-2"/>
          <w:sz w:val="24"/>
        </w:rPr>
        <w:t>игра.</w:t>
      </w:r>
    </w:p>
    <w:p>
      <w:pPr>
        <w:pStyle w:val="Heading2"/>
        <w:spacing w:line="275" w:lineRule="exact" w:before="2"/>
        <w:ind w:left="849"/>
      </w:pPr>
      <w:r>
        <w:rPr/>
        <w:t>Методы</w:t>
      </w:r>
      <w:r>
        <w:rPr>
          <w:spacing w:val="-6"/>
        </w:rPr>
        <w:t> </w:t>
      </w:r>
      <w:r>
        <w:rPr/>
        <w:t>воспитательной</w:t>
      </w:r>
      <w:r>
        <w:rPr>
          <w:spacing w:val="-6"/>
        </w:rPr>
        <w:t> </w:t>
      </w:r>
      <w:r>
        <w:rPr>
          <w:spacing w:val="-2"/>
        </w:rPr>
        <w:t>работы</w:t>
      </w:r>
    </w:p>
    <w:p>
      <w:pPr>
        <w:pStyle w:val="ListParagraph"/>
        <w:numPr>
          <w:ilvl w:val="0"/>
          <w:numId w:val="9"/>
        </w:numPr>
        <w:tabs>
          <w:tab w:pos="1569" w:val="left" w:leader="none"/>
        </w:tabs>
        <w:spacing w:line="237" w:lineRule="auto" w:before="1" w:after="0"/>
        <w:ind w:left="1569" w:right="436" w:hanging="360"/>
        <w:jc w:val="left"/>
        <w:rPr>
          <w:sz w:val="24"/>
        </w:rPr>
      </w:pPr>
      <w:r>
        <w:rPr>
          <w:sz w:val="24"/>
        </w:rPr>
        <w:t>беседа,</w:t>
      </w:r>
      <w:r>
        <w:rPr>
          <w:spacing w:val="80"/>
          <w:sz w:val="24"/>
        </w:rPr>
        <w:t> </w:t>
      </w:r>
      <w:r>
        <w:rPr>
          <w:sz w:val="24"/>
        </w:rPr>
        <w:t>лекция,</w:t>
      </w:r>
      <w:r>
        <w:rPr>
          <w:spacing w:val="80"/>
          <w:sz w:val="24"/>
        </w:rPr>
        <w:t> </w:t>
      </w:r>
      <w:r>
        <w:rPr>
          <w:sz w:val="24"/>
        </w:rPr>
        <w:t>дискуссия,</w:t>
      </w:r>
      <w:r>
        <w:rPr>
          <w:spacing w:val="80"/>
          <w:sz w:val="24"/>
        </w:rPr>
        <w:t> </w:t>
      </w:r>
      <w:r>
        <w:rPr>
          <w:sz w:val="24"/>
        </w:rPr>
        <w:t>упражнение,</w:t>
      </w:r>
      <w:r>
        <w:rPr>
          <w:spacing w:val="80"/>
          <w:sz w:val="24"/>
        </w:rPr>
        <w:t> </w:t>
      </w:r>
      <w:r>
        <w:rPr>
          <w:sz w:val="24"/>
        </w:rPr>
        <w:t>поручение,</w:t>
      </w:r>
      <w:r>
        <w:rPr>
          <w:spacing w:val="80"/>
          <w:sz w:val="24"/>
        </w:rPr>
        <w:t> </w:t>
      </w:r>
      <w:r>
        <w:rPr>
          <w:sz w:val="24"/>
        </w:rPr>
        <w:t>игра,</w:t>
      </w:r>
      <w:r>
        <w:rPr>
          <w:spacing w:val="80"/>
          <w:sz w:val="24"/>
        </w:rPr>
        <w:t> </w:t>
      </w:r>
      <w:r>
        <w:rPr>
          <w:sz w:val="24"/>
        </w:rPr>
        <w:t>поощрение,</w:t>
      </w:r>
      <w:r>
        <w:rPr>
          <w:spacing w:val="80"/>
          <w:sz w:val="24"/>
        </w:rPr>
        <w:t> </w:t>
      </w:r>
      <w:r>
        <w:rPr>
          <w:sz w:val="24"/>
        </w:rPr>
        <w:t>наблюдение,</w:t>
      </w:r>
      <w:r>
        <w:rPr>
          <w:spacing w:val="80"/>
          <w:sz w:val="24"/>
        </w:rPr>
        <w:t> </w:t>
      </w:r>
      <w:r>
        <w:rPr>
          <w:sz w:val="24"/>
        </w:rPr>
        <w:t>тестирование,</w:t>
      </w:r>
      <w:r>
        <w:rPr>
          <w:spacing w:val="80"/>
          <w:sz w:val="24"/>
        </w:rPr>
        <w:t> </w:t>
      </w:r>
      <w:r>
        <w:rPr>
          <w:sz w:val="24"/>
        </w:rPr>
        <w:t>анализ</w:t>
      </w:r>
      <w:r>
        <w:rPr>
          <w:spacing w:val="80"/>
          <w:sz w:val="24"/>
        </w:rPr>
        <w:t> </w:t>
      </w:r>
      <w:r>
        <w:rPr>
          <w:sz w:val="24"/>
        </w:rPr>
        <w:t>результатов</w:t>
      </w:r>
      <w:r>
        <w:rPr>
          <w:spacing w:val="80"/>
          <w:sz w:val="24"/>
        </w:rPr>
        <w:t> </w:t>
      </w:r>
      <w:r>
        <w:rPr>
          <w:spacing w:val="-2"/>
          <w:sz w:val="24"/>
        </w:rPr>
        <w:t>деятельности.</w:t>
      </w:r>
    </w:p>
    <w:p>
      <w:pPr>
        <w:pStyle w:val="Heading2"/>
        <w:spacing w:line="274" w:lineRule="exact" w:before="5"/>
        <w:ind w:left="849"/>
      </w:pPr>
      <w:r>
        <w:rPr/>
        <w:t>Планируемые</w:t>
      </w:r>
      <w:r>
        <w:rPr>
          <w:spacing w:val="-8"/>
        </w:rPr>
        <w:t> </w:t>
      </w:r>
      <w:r>
        <w:rPr/>
        <w:t>результаты</w:t>
      </w:r>
      <w:r>
        <w:rPr>
          <w:spacing w:val="-6"/>
        </w:rPr>
        <w:t> </w:t>
      </w:r>
      <w:r>
        <w:rPr/>
        <w:t>воспитательной</w:t>
      </w:r>
      <w:r>
        <w:rPr>
          <w:spacing w:val="-7"/>
        </w:rPr>
        <w:t> </w:t>
      </w:r>
      <w:r>
        <w:rPr>
          <w:spacing w:val="-2"/>
        </w:rPr>
        <w:t>работы</w:t>
      </w:r>
    </w:p>
    <w:p>
      <w:pPr>
        <w:pStyle w:val="ListParagraph"/>
        <w:numPr>
          <w:ilvl w:val="0"/>
          <w:numId w:val="8"/>
        </w:numPr>
        <w:tabs>
          <w:tab w:pos="1568" w:val="left" w:leader="none"/>
        </w:tabs>
        <w:spacing w:line="274" w:lineRule="exact" w:before="0" w:after="0"/>
        <w:ind w:left="1568" w:right="0" w:hanging="359"/>
        <w:jc w:val="left"/>
        <w:rPr>
          <w:sz w:val="24"/>
        </w:rPr>
      </w:pPr>
      <w:r>
        <w:rPr>
          <w:sz w:val="24"/>
        </w:rPr>
        <w:t>развитое</w:t>
      </w:r>
      <w:r>
        <w:rPr>
          <w:spacing w:val="-6"/>
          <w:sz w:val="24"/>
        </w:rPr>
        <w:t> </w:t>
      </w:r>
      <w:r>
        <w:rPr>
          <w:sz w:val="24"/>
        </w:rPr>
        <w:t>ценностное</w:t>
      </w:r>
      <w:r>
        <w:rPr>
          <w:spacing w:val="-4"/>
          <w:sz w:val="24"/>
        </w:rPr>
        <w:t> </w:t>
      </w:r>
      <w:r>
        <w:rPr>
          <w:sz w:val="24"/>
        </w:rPr>
        <w:t>отношение</w:t>
      </w:r>
      <w:r>
        <w:rPr>
          <w:spacing w:val="-3"/>
          <w:sz w:val="24"/>
        </w:rPr>
        <w:t> </w:t>
      </w:r>
      <w:r>
        <w:rPr>
          <w:sz w:val="24"/>
        </w:rPr>
        <w:t>к</w:t>
      </w:r>
      <w:r>
        <w:rPr>
          <w:spacing w:val="-3"/>
          <w:sz w:val="24"/>
        </w:rPr>
        <w:t> </w:t>
      </w:r>
      <w:r>
        <w:rPr>
          <w:sz w:val="24"/>
        </w:rPr>
        <w:t>творческой</w:t>
      </w:r>
      <w:r>
        <w:rPr>
          <w:spacing w:val="-4"/>
          <w:sz w:val="24"/>
        </w:rPr>
        <w:t> </w:t>
      </w:r>
      <w:r>
        <w:rPr>
          <w:spacing w:val="-2"/>
          <w:sz w:val="24"/>
        </w:rPr>
        <w:t>деятельности;</w:t>
      </w:r>
    </w:p>
    <w:p>
      <w:pPr>
        <w:pStyle w:val="ListParagraph"/>
        <w:numPr>
          <w:ilvl w:val="0"/>
          <w:numId w:val="8"/>
        </w:numPr>
        <w:tabs>
          <w:tab w:pos="1568" w:val="left" w:leader="none"/>
        </w:tabs>
        <w:spacing w:line="240" w:lineRule="auto" w:before="0" w:after="0"/>
        <w:ind w:left="1568" w:right="0" w:hanging="359"/>
        <w:jc w:val="left"/>
        <w:rPr>
          <w:sz w:val="24"/>
        </w:rPr>
      </w:pPr>
      <w:r>
        <w:rPr>
          <w:sz w:val="24"/>
        </w:rPr>
        <w:t>овладение</w:t>
      </w:r>
      <w:r>
        <w:rPr>
          <w:spacing w:val="-6"/>
          <w:sz w:val="24"/>
        </w:rPr>
        <w:t> </w:t>
      </w:r>
      <w:r>
        <w:rPr>
          <w:sz w:val="24"/>
        </w:rPr>
        <w:t>навыками</w:t>
      </w:r>
      <w:r>
        <w:rPr>
          <w:spacing w:val="-3"/>
          <w:sz w:val="24"/>
        </w:rPr>
        <w:t> </w:t>
      </w:r>
      <w:r>
        <w:rPr>
          <w:sz w:val="24"/>
        </w:rPr>
        <w:t>сотрудничества,</w:t>
      </w:r>
      <w:r>
        <w:rPr>
          <w:spacing w:val="-3"/>
          <w:sz w:val="24"/>
        </w:rPr>
        <w:t> </w:t>
      </w:r>
      <w:r>
        <w:rPr>
          <w:sz w:val="24"/>
        </w:rPr>
        <w:t>а</w:t>
      </w:r>
      <w:r>
        <w:rPr>
          <w:spacing w:val="-4"/>
          <w:sz w:val="24"/>
        </w:rPr>
        <w:t> </w:t>
      </w:r>
      <w:r>
        <w:rPr>
          <w:sz w:val="24"/>
        </w:rPr>
        <w:t>также</w:t>
      </w:r>
      <w:r>
        <w:rPr>
          <w:spacing w:val="-5"/>
          <w:sz w:val="24"/>
        </w:rPr>
        <w:t> </w:t>
      </w:r>
      <w:r>
        <w:rPr>
          <w:sz w:val="24"/>
        </w:rPr>
        <w:t>сформированное</w:t>
      </w:r>
      <w:r>
        <w:rPr>
          <w:spacing w:val="-3"/>
          <w:sz w:val="24"/>
        </w:rPr>
        <w:t> </w:t>
      </w:r>
      <w:r>
        <w:rPr>
          <w:sz w:val="24"/>
        </w:rPr>
        <w:t>толерантное</w:t>
      </w:r>
      <w:r>
        <w:rPr>
          <w:spacing w:val="-4"/>
          <w:sz w:val="24"/>
        </w:rPr>
        <w:t> </w:t>
      </w:r>
      <w:r>
        <w:rPr>
          <w:sz w:val="24"/>
        </w:rPr>
        <w:t>сознание</w:t>
      </w:r>
      <w:r>
        <w:rPr>
          <w:spacing w:val="-4"/>
          <w:sz w:val="24"/>
        </w:rPr>
        <w:t> </w:t>
      </w:r>
      <w:r>
        <w:rPr>
          <w:sz w:val="24"/>
        </w:rPr>
        <w:t>в</w:t>
      </w:r>
      <w:r>
        <w:rPr>
          <w:spacing w:val="-4"/>
          <w:sz w:val="24"/>
        </w:rPr>
        <w:t> </w:t>
      </w:r>
      <w:r>
        <w:rPr>
          <w:sz w:val="24"/>
        </w:rPr>
        <w:t>процессе</w:t>
      </w:r>
      <w:r>
        <w:rPr>
          <w:spacing w:val="-2"/>
          <w:sz w:val="24"/>
        </w:rPr>
        <w:t> </w:t>
      </w:r>
      <w:r>
        <w:rPr>
          <w:sz w:val="24"/>
        </w:rPr>
        <w:t>создания</w:t>
      </w:r>
      <w:r>
        <w:rPr>
          <w:spacing w:val="-2"/>
          <w:sz w:val="24"/>
        </w:rPr>
        <w:t> проекта;</w:t>
      </w:r>
    </w:p>
    <w:p>
      <w:pPr>
        <w:pStyle w:val="ListParagraph"/>
        <w:numPr>
          <w:ilvl w:val="0"/>
          <w:numId w:val="8"/>
        </w:numPr>
        <w:tabs>
          <w:tab w:pos="1568" w:val="left" w:leader="none"/>
        </w:tabs>
        <w:spacing w:line="240" w:lineRule="auto" w:before="0" w:after="0"/>
        <w:ind w:left="1568" w:right="0" w:hanging="359"/>
        <w:jc w:val="left"/>
        <w:rPr>
          <w:sz w:val="24"/>
        </w:rPr>
      </w:pPr>
      <w:r>
        <w:rPr>
          <w:sz w:val="24"/>
        </w:rPr>
        <w:t>развитое</w:t>
      </w:r>
      <w:r>
        <w:rPr>
          <w:spacing w:val="-6"/>
          <w:sz w:val="24"/>
        </w:rPr>
        <w:t> </w:t>
      </w:r>
      <w:r>
        <w:rPr>
          <w:sz w:val="24"/>
        </w:rPr>
        <w:t>образно-логическое</w:t>
      </w:r>
      <w:r>
        <w:rPr>
          <w:spacing w:val="-4"/>
          <w:sz w:val="24"/>
        </w:rPr>
        <w:t> </w:t>
      </w:r>
      <w:r>
        <w:rPr>
          <w:sz w:val="24"/>
        </w:rPr>
        <w:t>мышление</w:t>
      </w:r>
      <w:r>
        <w:rPr>
          <w:spacing w:val="-3"/>
          <w:sz w:val="24"/>
        </w:rPr>
        <w:t> </w:t>
      </w:r>
      <w:r>
        <w:rPr>
          <w:sz w:val="24"/>
        </w:rPr>
        <w:t>и</w:t>
      </w:r>
      <w:r>
        <w:rPr>
          <w:spacing w:val="-3"/>
          <w:sz w:val="24"/>
        </w:rPr>
        <w:t> </w:t>
      </w:r>
      <w:r>
        <w:rPr>
          <w:sz w:val="24"/>
        </w:rPr>
        <w:t>способность</w:t>
      </w:r>
      <w:r>
        <w:rPr>
          <w:spacing w:val="-3"/>
          <w:sz w:val="24"/>
        </w:rPr>
        <w:t> </w:t>
      </w:r>
      <w:r>
        <w:rPr>
          <w:sz w:val="24"/>
        </w:rPr>
        <w:t>к</w:t>
      </w:r>
      <w:r>
        <w:rPr>
          <w:spacing w:val="-2"/>
          <w:sz w:val="24"/>
        </w:rPr>
        <w:t> самореализации.</w:t>
      </w:r>
    </w:p>
    <w:p>
      <w:pPr>
        <w:pStyle w:val="ListParagraph"/>
        <w:numPr>
          <w:ilvl w:val="0"/>
          <w:numId w:val="8"/>
        </w:numPr>
        <w:tabs>
          <w:tab w:pos="1569" w:val="left" w:leader="none"/>
        </w:tabs>
        <w:spacing w:line="240" w:lineRule="auto" w:before="0" w:after="0"/>
        <w:ind w:left="1569" w:right="435" w:hanging="360"/>
        <w:jc w:val="left"/>
        <w:rPr>
          <w:sz w:val="24"/>
        </w:rPr>
      </w:pPr>
      <w:r>
        <w:rPr>
          <w:sz w:val="24"/>
        </w:rPr>
        <w:t>способность</w:t>
      </w:r>
      <w:r>
        <w:rPr>
          <w:spacing w:val="73"/>
          <w:sz w:val="24"/>
        </w:rPr>
        <w:t> </w:t>
      </w:r>
      <w:r>
        <w:rPr>
          <w:sz w:val="24"/>
        </w:rPr>
        <w:t>увязать</w:t>
      </w:r>
      <w:r>
        <w:rPr>
          <w:spacing w:val="73"/>
          <w:sz w:val="24"/>
        </w:rPr>
        <w:t> </w:t>
      </w:r>
      <w:r>
        <w:rPr>
          <w:sz w:val="24"/>
        </w:rPr>
        <w:t>учебное</w:t>
      </w:r>
      <w:r>
        <w:rPr>
          <w:spacing w:val="69"/>
          <w:sz w:val="24"/>
        </w:rPr>
        <w:t> </w:t>
      </w:r>
      <w:r>
        <w:rPr>
          <w:sz w:val="24"/>
        </w:rPr>
        <w:t>содержание</w:t>
      </w:r>
      <w:r>
        <w:rPr>
          <w:spacing w:val="69"/>
          <w:sz w:val="24"/>
        </w:rPr>
        <w:t> </w:t>
      </w:r>
      <w:r>
        <w:rPr>
          <w:sz w:val="24"/>
        </w:rPr>
        <w:t>с</w:t>
      </w:r>
      <w:r>
        <w:rPr>
          <w:spacing w:val="69"/>
          <w:sz w:val="24"/>
        </w:rPr>
        <w:t> </w:t>
      </w:r>
      <w:r>
        <w:rPr>
          <w:sz w:val="24"/>
        </w:rPr>
        <w:t>собственным</w:t>
      </w:r>
      <w:r>
        <w:rPr>
          <w:spacing w:val="69"/>
          <w:sz w:val="24"/>
        </w:rPr>
        <w:t> </w:t>
      </w:r>
      <w:r>
        <w:rPr>
          <w:sz w:val="24"/>
        </w:rPr>
        <w:t>жизненным</w:t>
      </w:r>
      <w:r>
        <w:rPr>
          <w:spacing w:val="69"/>
          <w:sz w:val="24"/>
        </w:rPr>
        <w:t> </w:t>
      </w:r>
      <w:r>
        <w:rPr>
          <w:sz w:val="24"/>
        </w:rPr>
        <w:t>опытом,</w:t>
      </w:r>
      <w:r>
        <w:rPr>
          <w:spacing w:val="69"/>
          <w:sz w:val="24"/>
        </w:rPr>
        <w:t> </w:t>
      </w:r>
      <w:r>
        <w:rPr>
          <w:sz w:val="24"/>
        </w:rPr>
        <w:t>понять</w:t>
      </w:r>
      <w:r>
        <w:rPr>
          <w:spacing w:val="70"/>
          <w:sz w:val="24"/>
        </w:rPr>
        <w:t> </w:t>
      </w:r>
      <w:r>
        <w:rPr>
          <w:sz w:val="24"/>
        </w:rPr>
        <w:t>значимость</w:t>
      </w:r>
      <w:r>
        <w:rPr>
          <w:spacing w:val="70"/>
          <w:sz w:val="24"/>
        </w:rPr>
        <w:t> </w:t>
      </w:r>
      <w:r>
        <w:rPr>
          <w:sz w:val="24"/>
        </w:rPr>
        <w:t>подготовки</w:t>
      </w:r>
      <w:r>
        <w:rPr>
          <w:spacing w:val="68"/>
          <w:sz w:val="24"/>
        </w:rPr>
        <w:t> </w:t>
      </w:r>
      <w:r>
        <w:rPr>
          <w:sz w:val="24"/>
        </w:rPr>
        <w:t>в</w:t>
      </w:r>
      <w:r>
        <w:rPr>
          <w:spacing w:val="69"/>
          <w:sz w:val="24"/>
        </w:rPr>
        <w:t> </w:t>
      </w:r>
      <w:r>
        <w:rPr>
          <w:sz w:val="24"/>
        </w:rPr>
        <w:t>области конструирования и робототехники.</w:t>
      </w:r>
    </w:p>
    <w:p>
      <w:pPr>
        <w:pStyle w:val="ListParagraph"/>
        <w:spacing w:after="0" w:line="240" w:lineRule="auto"/>
        <w:jc w:val="left"/>
        <w:rPr>
          <w:sz w:val="24"/>
        </w:rPr>
        <w:sectPr>
          <w:pgSz w:w="16840" w:h="11910" w:orient="landscape"/>
          <w:pgMar w:header="708" w:footer="1002" w:top="1860" w:bottom="1200" w:left="992" w:right="708"/>
        </w:sectPr>
      </w:pPr>
    </w:p>
    <w:p>
      <w:pPr>
        <w:pStyle w:val="BodyText"/>
        <w:ind w:left="5891" w:firstLine="0"/>
        <w:jc w:val="left"/>
        <w:rPr>
          <w:sz w:val="20"/>
        </w:rPr>
      </w:pPr>
      <w:r>
        <w:rPr>
          <w:sz w:val="20"/>
        </w:rPr>
        <w:drawing>
          <wp:inline distT="0" distB="0" distL="0" distR="0">
            <wp:extent cx="2148922" cy="729710"/>
            <wp:effectExtent l="0" t="0" r="0" b="0"/>
            <wp:docPr id="20" name="Image 20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20" name="Image 20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48922" cy="7297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</w:rPr>
      </w:r>
    </w:p>
    <w:p>
      <w:pPr>
        <w:pStyle w:val="ListParagraph"/>
        <w:numPr>
          <w:ilvl w:val="0"/>
          <w:numId w:val="1"/>
        </w:numPr>
        <w:tabs>
          <w:tab w:pos="508" w:val="left" w:leader="none"/>
          <w:tab w:pos="834" w:val="left" w:leader="none"/>
        </w:tabs>
        <w:spacing w:line="240" w:lineRule="auto" w:before="28" w:after="0"/>
        <w:ind w:left="834" w:right="393" w:hanging="584"/>
        <w:jc w:val="left"/>
        <w:rPr>
          <w:b/>
          <w:sz w:val="26"/>
        </w:rPr>
      </w:pPr>
      <w:r>
        <w:rPr>
          <w:b/>
          <w:color w:val="000099"/>
          <w:sz w:val="26"/>
        </w:rPr>
        <w:t>УЧЕБНО-МЕТОДИЧЕСКОЕ</w:t>
      </w:r>
      <w:r>
        <w:rPr>
          <w:b/>
          <w:color w:val="000099"/>
          <w:spacing w:val="-17"/>
          <w:sz w:val="26"/>
        </w:rPr>
        <w:t> </w:t>
      </w:r>
      <w:r>
        <w:rPr>
          <w:b/>
          <w:color w:val="000099"/>
          <w:sz w:val="26"/>
        </w:rPr>
        <w:t>ОБЕСПЕЧЕНИЕ</w:t>
      </w:r>
      <w:r>
        <w:rPr>
          <w:b/>
          <w:color w:val="000099"/>
          <w:spacing w:val="-16"/>
          <w:sz w:val="26"/>
        </w:rPr>
        <w:t> </w:t>
      </w:r>
      <w:r>
        <w:rPr>
          <w:b/>
          <w:color w:val="000099"/>
          <w:sz w:val="26"/>
        </w:rPr>
        <w:t>ОБРАЗОВАТЕЛЬНОГО ПРОЦЕССА ПО ПРОГРАММЕ КУРСА ДОПОЛНИТЕЛЬНОГО</w:t>
      </w:r>
    </w:p>
    <w:p>
      <w:pPr>
        <w:spacing w:before="2"/>
        <w:ind w:left="2297" w:right="0" w:firstLine="0"/>
        <w:jc w:val="left"/>
        <w:rPr>
          <w:b/>
          <w:sz w:val="26"/>
        </w:rPr>
      </w:pPr>
      <w:r>
        <w:rPr>
          <w:b/>
          <w:color w:val="000099"/>
          <w:spacing w:val="-2"/>
          <w:sz w:val="26"/>
        </w:rPr>
        <w:t>ОБРАЗОВАНИЯ</w:t>
      </w:r>
      <w:r>
        <w:rPr>
          <w:b/>
          <w:color w:val="000099"/>
          <w:spacing w:val="-5"/>
          <w:sz w:val="26"/>
        </w:rPr>
        <w:t> </w:t>
      </w:r>
      <w:r>
        <w:rPr>
          <w:b/>
          <w:color w:val="000099"/>
          <w:spacing w:val="-2"/>
          <w:sz w:val="26"/>
        </w:rPr>
        <w:t>«РОБОТОТЕХНИКА»</w:t>
      </w:r>
    </w:p>
    <w:p>
      <w:pPr>
        <w:pStyle w:val="Heading1"/>
        <w:spacing w:before="238"/>
        <w:ind w:left="710" w:firstLine="0"/>
      </w:pPr>
      <w:r>
        <w:rPr/>
        <w:t>ОБЯЗАТЕЛЬНЫЕ</w:t>
      </w:r>
      <w:r>
        <w:rPr>
          <w:spacing w:val="-5"/>
        </w:rPr>
        <w:t> </w:t>
      </w:r>
      <w:r>
        <w:rPr/>
        <w:t>УЧЕБНЫЕ</w:t>
      </w:r>
      <w:r>
        <w:rPr>
          <w:spacing w:val="-3"/>
        </w:rPr>
        <w:t> </w:t>
      </w:r>
      <w:r>
        <w:rPr/>
        <w:t>МАТЕРИАЛЫ</w:t>
      </w:r>
      <w:r>
        <w:rPr>
          <w:spacing w:val="-2"/>
        </w:rPr>
        <w:t> </w:t>
      </w:r>
      <w:r>
        <w:rPr/>
        <w:t>ДЛЯ</w:t>
      </w:r>
      <w:r>
        <w:rPr>
          <w:spacing w:val="-3"/>
        </w:rPr>
        <w:t> </w:t>
      </w:r>
      <w:r>
        <w:rPr>
          <w:spacing w:val="-2"/>
        </w:rPr>
        <w:t>УЧЕНИКА</w:t>
      </w:r>
    </w:p>
    <w:p>
      <w:pPr>
        <w:pStyle w:val="ListParagraph"/>
        <w:numPr>
          <w:ilvl w:val="0"/>
          <w:numId w:val="10"/>
        </w:numPr>
        <w:tabs>
          <w:tab w:pos="1071" w:val="left" w:leader="none"/>
        </w:tabs>
        <w:spacing w:line="240" w:lineRule="auto" w:before="195" w:after="0"/>
        <w:ind w:left="1071" w:right="0" w:hanging="359"/>
        <w:jc w:val="left"/>
        <w:rPr>
          <w:sz w:val="22"/>
        </w:rPr>
      </w:pPr>
      <w:r>
        <w:rPr>
          <w:sz w:val="24"/>
        </w:rPr>
        <w:t>Робототехника</w:t>
      </w:r>
      <w:r>
        <w:rPr>
          <w:spacing w:val="-6"/>
          <w:sz w:val="24"/>
        </w:rPr>
        <w:t> </w:t>
      </w:r>
      <w:r>
        <w:rPr>
          <w:sz w:val="24"/>
        </w:rPr>
        <w:t>для</w:t>
      </w:r>
      <w:r>
        <w:rPr>
          <w:spacing w:val="-3"/>
          <w:sz w:val="24"/>
        </w:rPr>
        <w:t> </w:t>
      </w:r>
      <w:r>
        <w:rPr>
          <w:sz w:val="24"/>
        </w:rPr>
        <w:t>детей</w:t>
      </w:r>
      <w:r>
        <w:rPr>
          <w:spacing w:val="-2"/>
          <w:sz w:val="24"/>
        </w:rPr>
        <w:t> </w:t>
      </w:r>
      <w:r>
        <w:rPr>
          <w:sz w:val="24"/>
        </w:rPr>
        <w:t>и</w:t>
      </w:r>
      <w:r>
        <w:rPr>
          <w:spacing w:val="-3"/>
          <w:sz w:val="24"/>
        </w:rPr>
        <w:t> </w:t>
      </w:r>
      <w:r>
        <w:rPr>
          <w:sz w:val="24"/>
        </w:rPr>
        <w:t>родителей.</w:t>
      </w:r>
      <w:r>
        <w:rPr>
          <w:spacing w:val="-3"/>
          <w:sz w:val="24"/>
        </w:rPr>
        <w:t> </w:t>
      </w:r>
      <w:r>
        <w:rPr>
          <w:sz w:val="24"/>
        </w:rPr>
        <w:t>С.А.Филиппов.</w:t>
      </w:r>
      <w:r>
        <w:rPr>
          <w:spacing w:val="-5"/>
          <w:sz w:val="24"/>
        </w:rPr>
        <w:t> </w:t>
      </w:r>
      <w:r>
        <w:rPr>
          <w:sz w:val="24"/>
        </w:rPr>
        <w:t>СПб:</w:t>
      </w:r>
      <w:r>
        <w:rPr>
          <w:spacing w:val="-3"/>
          <w:sz w:val="24"/>
        </w:rPr>
        <w:t> </w:t>
      </w:r>
      <w:r>
        <w:rPr>
          <w:sz w:val="24"/>
        </w:rPr>
        <w:t>Наука,</w:t>
      </w:r>
      <w:r>
        <w:rPr>
          <w:spacing w:val="-2"/>
          <w:sz w:val="24"/>
        </w:rPr>
        <w:t> </w:t>
      </w:r>
      <w:r>
        <w:rPr>
          <w:spacing w:val="-4"/>
          <w:sz w:val="24"/>
        </w:rPr>
        <w:t>2010</w:t>
      </w:r>
    </w:p>
    <w:p>
      <w:pPr>
        <w:pStyle w:val="ListParagraph"/>
        <w:numPr>
          <w:ilvl w:val="0"/>
          <w:numId w:val="10"/>
        </w:numPr>
        <w:tabs>
          <w:tab w:pos="1072" w:val="left" w:leader="none"/>
        </w:tabs>
        <w:spacing w:line="240" w:lineRule="auto" w:before="0" w:after="0"/>
        <w:ind w:left="1072" w:right="136" w:hanging="360"/>
        <w:jc w:val="left"/>
        <w:rPr>
          <w:sz w:val="24"/>
        </w:rPr>
      </w:pPr>
      <w:r>
        <w:rPr>
          <w:sz w:val="24"/>
        </w:rPr>
        <w:t>Поляков, Константин Юрьевич. Робототехника / К.Ю. Поляков, Е.А.</w:t>
      </w:r>
      <w:r>
        <w:rPr>
          <w:spacing w:val="-3"/>
          <w:sz w:val="24"/>
        </w:rPr>
        <w:t> </w:t>
      </w:r>
      <w:r>
        <w:rPr>
          <w:sz w:val="24"/>
        </w:rPr>
        <w:t>Еремин // Информатика. </w:t>
      </w:r>
      <w:r>
        <w:rPr>
          <w:rFonts w:ascii="Symbol" w:hAnsi="Symbol"/>
          <w:sz w:val="24"/>
        </w:rPr>
        <w:t></w:t>
      </w:r>
      <w:r>
        <w:rPr>
          <w:sz w:val="24"/>
        </w:rPr>
        <w:t> 2015. </w:t>
      </w:r>
      <w:r>
        <w:rPr>
          <w:rFonts w:ascii="Symbol" w:hAnsi="Symbol"/>
          <w:sz w:val="24"/>
        </w:rPr>
        <w:t></w:t>
      </w:r>
      <w:r>
        <w:rPr>
          <w:sz w:val="24"/>
        </w:rPr>
        <w:t> № 11. </w:t>
      </w:r>
      <w:r>
        <w:rPr>
          <w:rFonts w:ascii="Symbol" w:hAnsi="Symbol"/>
          <w:sz w:val="24"/>
        </w:rPr>
        <w:t></w:t>
      </w:r>
      <w:r>
        <w:rPr>
          <w:sz w:val="24"/>
        </w:rPr>
        <w:t> С. 4-11</w:t>
      </w:r>
    </w:p>
    <w:p>
      <w:pPr>
        <w:pStyle w:val="ListParagraph"/>
        <w:numPr>
          <w:ilvl w:val="0"/>
          <w:numId w:val="10"/>
        </w:numPr>
        <w:tabs>
          <w:tab w:pos="1072" w:val="left" w:leader="none"/>
        </w:tabs>
        <w:spacing w:line="235" w:lineRule="auto" w:before="5" w:after="0"/>
        <w:ind w:left="1072" w:right="144" w:hanging="360"/>
        <w:jc w:val="left"/>
        <w:rPr>
          <w:sz w:val="28"/>
        </w:rPr>
      </w:pPr>
      <w:r>
        <w:rPr>
          <w:sz w:val="24"/>
        </w:rPr>
        <w:t>Тарапата,</w:t>
      </w:r>
      <w:r>
        <w:rPr>
          <w:spacing w:val="30"/>
          <w:sz w:val="24"/>
        </w:rPr>
        <w:t> </w:t>
      </w:r>
      <w:r>
        <w:rPr>
          <w:sz w:val="24"/>
        </w:rPr>
        <w:t>Виктор</w:t>
      </w:r>
      <w:r>
        <w:rPr>
          <w:spacing w:val="30"/>
          <w:sz w:val="24"/>
        </w:rPr>
        <w:t> </w:t>
      </w:r>
      <w:r>
        <w:rPr>
          <w:sz w:val="24"/>
        </w:rPr>
        <w:t>Викторович.</w:t>
      </w:r>
      <w:r>
        <w:rPr>
          <w:spacing w:val="30"/>
          <w:sz w:val="24"/>
        </w:rPr>
        <w:t> </w:t>
      </w:r>
      <w:r>
        <w:rPr>
          <w:sz w:val="24"/>
        </w:rPr>
        <w:t>Робототехнические</w:t>
      </w:r>
      <w:r>
        <w:rPr>
          <w:spacing w:val="29"/>
          <w:sz w:val="24"/>
        </w:rPr>
        <w:t> </w:t>
      </w:r>
      <w:r>
        <w:rPr>
          <w:sz w:val="24"/>
        </w:rPr>
        <w:t>проекты</w:t>
      </w:r>
      <w:r>
        <w:rPr>
          <w:spacing w:val="30"/>
          <w:sz w:val="24"/>
        </w:rPr>
        <w:t> </w:t>
      </w:r>
      <w:r>
        <w:rPr>
          <w:sz w:val="24"/>
        </w:rPr>
        <w:t>в</w:t>
      </w:r>
      <w:r>
        <w:rPr>
          <w:spacing w:val="30"/>
          <w:sz w:val="24"/>
        </w:rPr>
        <w:t> </w:t>
      </w:r>
      <w:r>
        <w:rPr>
          <w:sz w:val="24"/>
        </w:rPr>
        <w:t>школьном</w:t>
      </w:r>
      <w:r>
        <w:rPr>
          <w:spacing w:val="30"/>
          <w:sz w:val="24"/>
        </w:rPr>
        <w:t> </w:t>
      </w:r>
      <w:r>
        <w:rPr>
          <w:sz w:val="24"/>
        </w:rPr>
        <w:t>курсе информатики / В.В. Тарапата // Информатика в школе. </w:t>
      </w:r>
      <w:r>
        <w:rPr>
          <w:rFonts w:ascii="Symbol" w:hAnsi="Symbol"/>
          <w:sz w:val="24"/>
        </w:rPr>
        <w:t></w:t>
      </w:r>
      <w:r>
        <w:rPr>
          <w:sz w:val="24"/>
        </w:rPr>
        <w:t> 2019. - № 5. </w:t>
      </w:r>
      <w:r>
        <w:rPr>
          <w:rFonts w:ascii="Symbol" w:hAnsi="Symbol"/>
          <w:sz w:val="24"/>
        </w:rPr>
        <w:t></w:t>
      </w:r>
      <w:r>
        <w:rPr>
          <w:sz w:val="24"/>
        </w:rPr>
        <w:t> С. 52-56</w:t>
      </w:r>
    </w:p>
    <w:p>
      <w:pPr>
        <w:pStyle w:val="Heading1"/>
        <w:ind w:left="710" w:firstLine="0"/>
      </w:pPr>
      <w:r>
        <w:rPr/>
        <w:t>МЕТОДИЧЕСКИЕ</w:t>
      </w:r>
      <w:r>
        <w:rPr>
          <w:spacing w:val="-5"/>
        </w:rPr>
        <w:t> </w:t>
      </w:r>
      <w:r>
        <w:rPr/>
        <w:t>МАТЕРИАЛЫ</w:t>
      </w:r>
      <w:r>
        <w:rPr>
          <w:spacing w:val="-4"/>
        </w:rPr>
        <w:t> </w:t>
      </w:r>
      <w:r>
        <w:rPr/>
        <w:t>ДЛЯ</w:t>
      </w:r>
      <w:r>
        <w:rPr>
          <w:spacing w:val="-5"/>
        </w:rPr>
        <w:t> </w:t>
      </w:r>
      <w:r>
        <w:rPr>
          <w:spacing w:val="-2"/>
        </w:rPr>
        <w:t>УЧИТЕЛЯ</w:t>
      </w:r>
    </w:p>
    <w:p>
      <w:pPr>
        <w:pStyle w:val="ListParagraph"/>
        <w:numPr>
          <w:ilvl w:val="1"/>
          <w:numId w:val="10"/>
        </w:numPr>
        <w:tabs>
          <w:tab w:pos="1072" w:val="left" w:leader="none"/>
        </w:tabs>
        <w:spacing w:line="240" w:lineRule="auto" w:before="192" w:after="0"/>
        <w:ind w:left="1072" w:right="0" w:hanging="360"/>
        <w:jc w:val="both"/>
        <w:rPr>
          <w:sz w:val="24"/>
        </w:rPr>
      </w:pPr>
      <w:r>
        <w:rPr>
          <w:sz w:val="24"/>
        </w:rPr>
        <w:t>Библиотечка</w:t>
      </w:r>
      <w:r>
        <w:rPr>
          <w:spacing w:val="-8"/>
          <w:sz w:val="24"/>
        </w:rPr>
        <w:t> </w:t>
      </w:r>
      <w:r>
        <w:rPr>
          <w:sz w:val="24"/>
        </w:rPr>
        <w:t>электронных</w:t>
      </w:r>
      <w:r>
        <w:rPr>
          <w:spacing w:val="-5"/>
          <w:sz w:val="24"/>
        </w:rPr>
        <w:t> </w:t>
      </w:r>
      <w:r>
        <w:rPr>
          <w:sz w:val="24"/>
        </w:rPr>
        <w:t>образовательных</w:t>
      </w:r>
      <w:r>
        <w:rPr>
          <w:spacing w:val="-5"/>
          <w:sz w:val="24"/>
        </w:rPr>
        <w:t> </w:t>
      </w:r>
      <w:r>
        <w:rPr>
          <w:sz w:val="24"/>
        </w:rPr>
        <w:t>ресурсов,</w:t>
      </w:r>
      <w:r>
        <w:rPr>
          <w:spacing w:val="-5"/>
          <w:sz w:val="24"/>
        </w:rPr>
        <w:t> </w:t>
      </w:r>
      <w:r>
        <w:rPr>
          <w:spacing w:val="-2"/>
          <w:sz w:val="24"/>
        </w:rPr>
        <w:t>включающая:</w:t>
      </w:r>
    </w:p>
    <w:p>
      <w:pPr>
        <w:pStyle w:val="ListParagraph"/>
        <w:numPr>
          <w:ilvl w:val="2"/>
          <w:numId w:val="10"/>
        </w:numPr>
        <w:tabs>
          <w:tab w:pos="1497" w:val="left" w:leader="none"/>
        </w:tabs>
        <w:spacing w:line="240" w:lineRule="auto" w:before="2" w:after="0"/>
        <w:ind w:left="1497" w:right="141" w:hanging="360"/>
        <w:jc w:val="both"/>
        <w:rPr>
          <w:sz w:val="24"/>
        </w:rPr>
      </w:pPr>
      <w:r>
        <w:rPr>
          <w:sz w:val="24"/>
        </w:rPr>
        <w:t>разработанные комплекты презентационных слайдов по курсу </w:t>
      </w:r>
      <w:r>
        <w:rPr>
          <w:spacing w:val="-2"/>
          <w:sz w:val="24"/>
        </w:rPr>
        <w:t>робототехники;</w:t>
      </w:r>
    </w:p>
    <w:p>
      <w:pPr>
        <w:pStyle w:val="ListParagraph"/>
        <w:numPr>
          <w:ilvl w:val="2"/>
          <w:numId w:val="10"/>
        </w:numPr>
        <w:tabs>
          <w:tab w:pos="1497" w:val="left" w:leader="none"/>
        </w:tabs>
        <w:spacing w:line="237" w:lineRule="auto" w:before="4" w:after="0"/>
        <w:ind w:left="1497" w:right="139" w:hanging="360"/>
        <w:jc w:val="both"/>
        <w:rPr>
          <w:sz w:val="24"/>
        </w:rPr>
      </w:pPr>
      <w:r>
        <w:rPr>
          <w:sz w:val="24"/>
        </w:rPr>
        <w:t>CD-диски и DVD-диски по робототехнике, содержащие информационные инструменты и информационные источники (виртуальные лаборатории, творческие среды и пр.)</w:t>
      </w:r>
    </w:p>
    <w:p>
      <w:pPr>
        <w:pStyle w:val="ListParagraph"/>
        <w:numPr>
          <w:ilvl w:val="1"/>
          <w:numId w:val="10"/>
        </w:numPr>
        <w:tabs>
          <w:tab w:pos="1072" w:val="left" w:leader="none"/>
        </w:tabs>
        <w:spacing w:line="240" w:lineRule="auto" w:before="2" w:after="0"/>
        <w:ind w:left="1072" w:right="0" w:hanging="360"/>
        <w:jc w:val="both"/>
        <w:rPr>
          <w:sz w:val="24"/>
        </w:rPr>
      </w:pPr>
      <w:r>
        <w:rPr>
          <w:sz w:val="24"/>
        </w:rPr>
        <w:t>Робототехнические</w:t>
      </w:r>
      <w:r>
        <w:rPr>
          <w:spacing w:val="-8"/>
          <w:sz w:val="24"/>
        </w:rPr>
        <w:t> </w:t>
      </w:r>
      <w:r>
        <w:rPr>
          <w:sz w:val="24"/>
        </w:rPr>
        <w:t>конструкторы</w:t>
      </w:r>
      <w:r>
        <w:rPr>
          <w:spacing w:val="-7"/>
          <w:sz w:val="24"/>
        </w:rPr>
        <w:t> </w:t>
      </w:r>
      <w:r>
        <w:rPr>
          <w:sz w:val="24"/>
        </w:rPr>
        <w:t>MAKEBLOCK</w:t>
      </w:r>
      <w:r>
        <w:rPr>
          <w:spacing w:val="-7"/>
          <w:sz w:val="24"/>
        </w:rPr>
        <w:t> </w:t>
      </w:r>
      <w:r>
        <w:rPr>
          <w:spacing w:val="-2"/>
          <w:sz w:val="24"/>
        </w:rPr>
        <w:t>mBot.</w:t>
      </w:r>
    </w:p>
    <w:p>
      <w:pPr>
        <w:pStyle w:val="ListParagraph"/>
        <w:numPr>
          <w:ilvl w:val="1"/>
          <w:numId w:val="10"/>
        </w:numPr>
        <w:tabs>
          <w:tab w:pos="1072" w:val="left" w:leader="none"/>
        </w:tabs>
        <w:spacing w:line="240" w:lineRule="auto" w:before="0" w:after="0"/>
        <w:ind w:left="1072" w:right="0" w:hanging="360"/>
        <w:jc w:val="both"/>
        <w:rPr>
          <w:sz w:val="24"/>
        </w:rPr>
      </w:pPr>
      <w:r>
        <w:rPr>
          <w:sz w:val="24"/>
        </w:rPr>
        <w:t>Операционная</w:t>
      </w:r>
      <w:r>
        <w:rPr>
          <w:spacing w:val="-5"/>
          <w:sz w:val="24"/>
        </w:rPr>
        <w:t> </w:t>
      </w:r>
      <w:r>
        <w:rPr>
          <w:sz w:val="24"/>
        </w:rPr>
        <w:t>система</w:t>
      </w:r>
      <w:r>
        <w:rPr>
          <w:spacing w:val="-5"/>
          <w:sz w:val="24"/>
        </w:rPr>
        <w:t> </w:t>
      </w:r>
      <w:r>
        <w:rPr>
          <w:spacing w:val="-2"/>
          <w:sz w:val="24"/>
        </w:rPr>
        <w:t>Windows.</w:t>
      </w:r>
    </w:p>
    <w:p>
      <w:pPr>
        <w:pStyle w:val="Heading1"/>
        <w:tabs>
          <w:tab w:pos="2446" w:val="left" w:leader="none"/>
          <w:tab w:pos="5263" w:val="left" w:leader="none"/>
          <w:tab w:pos="6739" w:val="left" w:leader="none"/>
          <w:tab w:pos="7192" w:val="left" w:leader="none"/>
          <w:tab w:pos="8672" w:val="left" w:leader="none"/>
        </w:tabs>
        <w:spacing w:line="242" w:lineRule="auto"/>
        <w:ind w:left="2" w:right="143" w:firstLine="707"/>
      </w:pPr>
      <w:r>
        <w:rPr>
          <w:spacing w:val="-2"/>
        </w:rPr>
        <w:t>ЦИФРОВЫЕ</w:t>
      </w:r>
      <w:r>
        <w:rPr/>
        <w:tab/>
      </w:r>
      <w:r>
        <w:rPr>
          <w:spacing w:val="-2"/>
        </w:rPr>
        <w:t>ОБРАЗОВАТЕЛЬНЫЕ</w:t>
      </w:r>
      <w:r>
        <w:rPr/>
        <w:tab/>
      </w:r>
      <w:r>
        <w:rPr>
          <w:spacing w:val="-2"/>
        </w:rPr>
        <w:t>РЕСУРСЫ</w:t>
      </w:r>
      <w:r>
        <w:rPr/>
        <w:tab/>
      </w:r>
      <w:r>
        <w:rPr>
          <w:spacing w:val="-10"/>
        </w:rPr>
        <w:t>И</w:t>
      </w:r>
      <w:r>
        <w:rPr/>
        <w:tab/>
      </w:r>
      <w:r>
        <w:rPr>
          <w:spacing w:val="-2"/>
        </w:rPr>
        <w:t>РЕСУРСЫ</w:t>
      </w:r>
      <w:r>
        <w:rPr/>
        <w:tab/>
      </w:r>
      <w:r>
        <w:rPr>
          <w:spacing w:val="-4"/>
        </w:rPr>
        <w:t>СЕТИ </w:t>
      </w:r>
      <w:r>
        <w:rPr>
          <w:spacing w:val="-2"/>
        </w:rPr>
        <w:t>ИНТЕРНЕТ</w:t>
      </w:r>
    </w:p>
    <w:p>
      <w:pPr>
        <w:pStyle w:val="ListParagraph"/>
        <w:numPr>
          <w:ilvl w:val="0"/>
          <w:numId w:val="11"/>
        </w:numPr>
        <w:tabs>
          <w:tab w:pos="1072" w:val="left" w:leader="none"/>
        </w:tabs>
        <w:spacing w:line="240" w:lineRule="auto" w:before="230" w:after="0"/>
        <w:ind w:left="1072" w:right="0" w:hanging="360"/>
        <w:jc w:val="left"/>
        <w:rPr>
          <w:sz w:val="24"/>
        </w:rPr>
      </w:pPr>
      <w:r>
        <w:rPr>
          <w:sz w:val="24"/>
        </w:rPr>
        <w:t>Государственная</w:t>
      </w:r>
      <w:r>
        <w:rPr>
          <w:spacing w:val="19"/>
          <w:sz w:val="24"/>
        </w:rPr>
        <w:t> </w:t>
      </w:r>
      <w:r>
        <w:rPr>
          <w:sz w:val="24"/>
        </w:rPr>
        <w:t>образовательная</w:t>
      </w:r>
      <w:r>
        <w:rPr>
          <w:spacing w:val="21"/>
          <w:sz w:val="24"/>
        </w:rPr>
        <w:t> </w:t>
      </w:r>
      <w:r>
        <w:rPr>
          <w:sz w:val="24"/>
        </w:rPr>
        <w:t>платформа</w:t>
      </w:r>
      <w:r>
        <w:rPr>
          <w:spacing w:val="22"/>
          <w:sz w:val="24"/>
        </w:rPr>
        <w:t> </w:t>
      </w:r>
      <w:r>
        <w:rPr>
          <w:sz w:val="24"/>
        </w:rPr>
        <w:t>«Российская</w:t>
      </w:r>
      <w:r>
        <w:rPr>
          <w:spacing w:val="21"/>
          <w:sz w:val="24"/>
        </w:rPr>
        <w:t> </w:t>
      </w:r>
      <w:r>
        <w:rPr>
          <w:sz w:val="24"/>
        </w:rPr>
        <w:t>электронная</w:t>
      </w:r>
      <w:r>
        <w:rPr>
          <w:spacing w:val="22"/>
          <w:sz w:val="24"/>
        </w:rPr>
        <w:t> </w:t>
      </w:r>
      <w:r>
        <w:rPr>
          <w:spacing w:val="-2"/>
          <w:sz w:val="24"/>
        </w:rPr>
        <w:t>школа»</w:t>
      </w:r>
    </w:p>
    <w:p>
      <w:pPr>
        <w:pStyle w:val="BodyText"/>
        <w:ind w:left="1072" w:firstLine="0"/>
        <w:jc w:val="left"/>
      </w:pPr>
      <w:r>
        <w:rPr/>
        <w:t>— </w:t>
      </w:r>
      <w:hyperlink r:id="rId22">
        <w:r>
          <w:rPr>
            <w:color w:val="0000FF"/>
            <w:spacing w:val="-2"/>
            <w:u w:val="single" w:color="0000FF"/>
          </w:rPr>
          <w:t>https://resh.edu.ru/</w:t>
        </w:r>
      </w:hyperlink>
    </w:p>
    <w:p>
      <w:pPr>
        <w:pStyle w:val="ListParagraph"/>
        <w:numPr>
          <w:ilvl w:val="0"/>
          <w:numId w:val="11"/>
        </w:numPr>
        <w:tabs>
          <w:tab w:pos="1072" w:val="left" w:leader="none"/>
        </w:tabs>
        <w:spacing w:line="240" w:lineRule="auto" w:before="0" w:after="0"/>
        <w:ind w:left="1072" w:right="0" w:hanging="360"/>
        <w:jc w:val="left"/>
        <w:rPr>
          <w:sz w:val="24"/>
        </w:rPr>
      </w:pPr>
      <w:r>
        <w:rPr>
          <w:sz w:val="24"/>
        </w:rPr>
        <w:t>Российское</w:t>
      </w:r>
      <w:r>
        <w:rPr>
          <w:spacing w:val="-6"/>
          <w:sz w:val="24"/>
        </w:rPr>
        <w:t> </w:t>
      </w:r>
      <w:r>
        <w:rPr>
          <w:sz w:val="24"/>
        </w:rPr>
        <w:t>образование:</w:t>
      </w:r>
      <w:r>
        <w:rPr>
          <w:spacing w:val="-3"/>
          <w:sz w:val="24"/>
        </w:rPr>
        <w:t> </w:t>
      </w:r>
      <w:r>
        <w:rPr>
          <w:sz w:val="24"/>
        </w:rPr>
        <w:t>федеральный</w:t>
      </w:r>
      <w:r>
        <w:rPr>
          <w:spacing w:val="-3"/>
          <w:sz w:val="24"/>
        </w:rPr>
        <w:t> </w:t>
      </w:r>
      <w:r>
        <w:rPr>
          <w:sz w:val="24"/>
        </w:rPr>
        <w:t>портал</w:t>
      </w:r>
      <w:r>
        <w:rPr>
          <w:spacing w:val="-2"/>
          <w:sz w:val="24"/>
        </w:rPr>
        <w:t> </w:t>
      </w:r>
      <w:r>
        <w:rPr>
          <w:sz w:val="24"/>
        </w:rPr>
        <w:t>—</w:t>
      </w:r>
      <w:r>
        <w:rPr>
          <w:spacing w:val="-3"/>
          <w:sz w:val="24"/>
        </w:rPr>
        <w:t> </w:t>
      </w:r>
      <w:hyperlink r:id="rId23">
        <w:r>
          <w:rPr>
            <w:color w:val="0000FF"/>
            <w:spacing w:val="-2"/>
            <w:sz w:val="24"/>
            <w:u w:val="single" w:color="0000FF"/>
          </w:rPr>
          <w:t>http://www.edu.ru/</w:t>
        </w:r>
      </w:hyperlink>
    </w:p>
    <w:p>
      <w:pPr>
        <w:pStyle w:val="ListParagraph"/>
        <w:numPr>
          <w:ilvl w:val="0"/>
          <w:numId w:val="11"/>
        </w:numPr>
        <w:tabs>
          <w:tab w:pos="1072" w:val="left" w:leader="none"/>
        </w:tabs>
        <w:spacing w:line="240" w:lineRule="auto" w:before="0" w:after="0"/>
        <w:ind w:left="1072" w:right="0" w:hanging="360"/>
        <w:jc w:val="left"/>
        <w:rPr>
          <w:sz w:val="24"/>
        </w:rPr>
      </w:pPr>
      <w:r>
        <w:rPr>
          <w:sz w:val="24"/>
        </w:rPr>
        <w:t>Российский</w:t>
      </w:r>
      <w:r>
        <w:rPr>
          <w:spacing w:val="-5"/>
          <w:sz w:val="24"/>
        </w:rPr>
        <w:t> </w:t>
      </w:r>
      <w:r>
        <w:rPr>
          <w:sz w:val="24"/>
        </w:rPr>
        <w:t>образовательный</w:t>
      </w:r>
      <w:r>
        <w:rPr>
          <w:spacing w:val="-5"/>
          <w:sz w:val="24"/>
        </w:rPr>
        <w:t> </w:t>
      </w:r>
      <w:r>
        <w:rPr>
          <w:sz w:val="24"/>
        </w:rPr>
        <w:t>портал</w:t>
      </w:r>
      <w:r>
        <w:rPr>
          <w:spacing w:val="-1"/>
          <w:sz w:val="24"/>
        </w:rPr>
        <w:t> </w:t>
      </w:r>
      <w:r>
        <w:rPr>
          <w:sz w:val="24"/>
        </w:rPr>
        <w:t>—</w:t>
      </w:r>
      <w:r>
        <w:rPr>
          <w:spacing w:val="-2"/>
          <w:sz w:val="24"/>
        </w:rPr>
        <w:t> </w:t>
      </w:r>
      <w:hyperlink r:id="rId24">
        <w:r>
          <w:rPr>
            <w:color w:val="0000FF"/>
            <w:spacing w:val="-2"/>
            <w:sz w:val="24"/>
            <w:u w:val="single" w:color="0000FF"/>
          </w:rPr>
          <w:t>http://www.school.edu.ru/default.asp</w:t>
        </w:r>
      </w:hyperlink>
    </w:p>
    <w:p>
      <w:pPr>
        <w:pStyle w:val="ListParagraph"/>
        <w:numPr>
          <w:ilvl w:val="0"/>
          <w:numId w:val="11"/>
        </w:numPr>
        <w:tabs>
          <w:tab w:pos="1072" w:val="left" w:leader="none"/>
        </w:tabs>
        <w:spacing w:line="240" w:lineRule="auto" w:before="0" w:after="0"/>
        <w:ind w:left="1072" w:right="0" w:hanging="360"/>
        <w:jc w:val="left"/>
        <w:rPr>
          <w:sz w:val="24"/>
        </w:rPr>
      </w:pPr>
      <w:r>
        <w:rPr>
          <w:sz w:val="24"/>
        </w:rPr>
        <w:t>Роботы</w:t>
      </w:r>
      <w:r>
        <w:rPr>
          <w:spacing w:val="-1"/>
          <w:sz w:val="24"/>
        </w:rPr>
        <w:t> </w:t>
      </w:r>
      <w:r>
        <w:rPr>
          <w:sz w:val="24"/>
        </w:rPr>
        <w:t>– это просто</w:t>
      </w:r>
      <w:r>
        <w:rPr>
          <w:spacing w:val="-1"/>
          <w:sz w:val="24"/>
        </w:rPr>
        <w:t> </w:t>
      </w:r>
      <w:r>
        <w:rPr>
          <w:sz w:val="24"/>
        </w:rPr>
        <w:t>—</w:t>
      </w:r>
      <w:r>
        <w:rPr>
          <w:spacing w:val="-3"/>
          <w:sz w:val="24"/>
        </w:rPr>
        <w:t> </w:t>
      </w:r>
      <w:hyperlink r:id="rId25">
        <w:r>
          <w:rPr>
            <w:color w:val="0000FF"/>
            <w:sz w:val="24"/>
            <w:u w:val="single" w:color="0000FF"/>
          </w:rPr>
          <w:t>RoboCraft –</w:t>
        </w:r>
        <w:r>
          <w:rPr>
            <w:color w:val="0000FF"/>
            <w:spacing w:val="-1"/>
            <w:sz w:val="24"/>
            <w:u w:val="single" w:color="0000FF"/>
          </w:rPr>
          <w:t> </w:t>
        </w:r>
        <w:r>
          <w:rPr>
            <w:color w:val="0000FF"/>
            <w:sz w:val="24"/>
            <w:u w:val="single" w:color="0000FF"/>
          </w:rPr>
          <w:t>Роботы?</w:t>
        </w:r>
        <w:r>
          <w:rPr>
            <w:color w:val="0000FF"/>
            <w:spacing w:val="-2"/>
            <w:sz w:val="24"/>
            <w:u w:val="single" w:color="0000FF"/>
          </w:rPr>
          <w:t> </w:t>
        </w:r>
        <w:r>
          <w:rPr>
            <w:color w:val="0000FF"/>
            <w:sz w:val="24"/>
            <w:u w:val="single" w:color="0000FF"/>
          </w:rPr>
          <w:t>Это </w:t>
        </w:r>
        <w:r>
          <w:rPr>
            <w:color w:val="0000FF"/>
            <w:spacing w:val="-2"/>
            <w:sz w:val="24"/>
            <w:u w:val="single" w:color="0000FF"/>
          </w:rPr>
          <w:t>просто!</w:t>
        </w:r>
      </w:hyperlink>
    </w:p>
    <w:p>
      <w:pPr>
        <w:pStyle w:val="ListParagraph"/>
        <w:numPr>
          <w:ilvl w:val="0"/>
          <w:numId w:val="11"/>
        </w:numPr>
        <w:tabs>
          <w:tab w:pos="1072" w:val="left" w:leader="none"/>
        </w:tabs>
        <w:spacing w:line="240" w:lineRule="auto" w:before="1" w:after="0"/>
        <w:ind w:left="1072" w:right="0" w:hanging="360"/>
        <w:jc w:val="left"/>
        <w:rPr>
          <w:sz w:val="24"/>
        </w:rPr>
      </w:pPr>
      <w:r>
        <w:rPr>
          <w:sz w:val="24"/>
        </w:rPr>
        <w:t>7</w:t>
      </w:r>
      <w:r>
        <w:rPr>
          <w:spacing w:val="-1"/>
          <w:sz w:val="24"/>
        </w:rPr>
        <w:t> </w:t>
      </w:r>
      <w:r>
        <w:rPr>
          <w:sz w:val="24"/>
        </w:rPr>
        <w:t>ROBOTS. Art,</w:t>
      </w:r>
      <w:r>
        <w:rPr>
          <w:spacing w:val="-1"/>
          <w:sz w:val="24"/>
        </w:rPr>
        <w:t> </w:t>
      </w:r>
      <w:r>
        <w:rPr>
          <w:sz w:val="24"/>
        </w:rPr>
        <w:t>Comics</w:t>
      </w:r>
      <w:r>
        <w:rPr>
          <w:spacing w:val="-4"/>
          <w:sz w:val="24"/>
        </w:rPr>
        <w:t> </w:t>
      </w:r>
      <w:r>
        <w:rPr>
          <w:sz w:val="24"/>
        </w:rPr>
        <w:t>&amp;</w:t>
      </w:r>
      <w:r>
        <w:rPr>
          <w:spacing w:val="-1"/>
          <w:sz w:val="24"/>
        </w:rPr>
        <w:t> </w:t>
      </w:r>
      <w:r>
        <w:rPr>
          <w:sz w:val="24"/>
        </w:rPr>
        <w:t>Crochet — </w:t>
      </w:r>
      <w:hyperlink r:id="rId18">
        <w:r>
          <w:rPr>
            <w:color w:val="0000FF"/>
            <w:sz w:val="24"/>
            <w:u w:val="single" w:color="0000FF"/>
          </w:rPr>
          <w:t>7</w:t>
        </w:r>
        <w:r>
          <w:rPr>
            <w:color w:val="0000FF"/>
            <w:spacing w:val="-1"/>
            <w:sz w:val="24"/>
            <w:u w:val="single" w:color="0000FF"/>
          </w:rPr>
          <w:t> </w:t>
        </w:r>
        <w:r>
          <w:rPr>
            <w:color w:val="0000FF"/>
            <w:sz w:val="24"/>
            <w:u w:val="single" w:color="0000FF"/>
          </w:rPr>
          <w:t>Robots</w:t>
        </w:r>
        <w:r>
          <w:rPr>
            <w:color w:val="0000FF"/>
            <w:spacing w:val="-1"/>
            <w:sz w:val="24"/>
            <w:u w:val="single" w:color="0000FF"/>
          </w:rPr>
          <w:t> </w:t>
        </w:r>
        <w:r>
          <w:rPr>
            <w:color w:val="0000FF"/>
            <w:sz w:val="24"/>
            <w:u w:val="single" w:color="0000FF"/>
          </w:rPr>
          <w:t>|</w:t>
        </w:r>
        <w:r>
          <w:rPr>
            <w:color w:val="0000FF"/>
            <w:spacing w:val="-2"/>
            <w:sz w:val="24"/>
            <w:u w:val="single" w:color="0000FF"/>
          </w:rPr>
          <w:t> </w:t>
        </w:r>
        <w:r>
          <w:rPr>
            <w:color w:val="0000FF"/>
            <w:sz w:val="24"/>
            <w:u w:val="single" w:color="0000FF"/>
          </w:rPr>
          <w:t>Miguel</w:t>
        </w:r>
        <w:r>
          <w:rPr>
            <w:color w:val="0000FF"/>
            <w:spacing w:val="-1"/>
            <w:sz w:val="24"/>
            <w:u w:val="single" w:color="0000FF"/>
          </w:rPr>
          <w:t> </w:t>
        </w:r>
        <w:r>
          <w:rPr>
            <w:color w:val="0000FF"/>
            <w:sz w:val="24"/>
            <w:u w:val="single" w:color="0000FF"/>
          </w:rPr>
          <w:t>Guerra</w:t>
        </w:r>
        <w:r>
          <w:rPr>
            <w:color w:val="0000FF"/>
            <w:spacing w:val="-2"/>
            <w:sz w:val="24"/>
            <w:u w:val="single" w:color="0000FF"/>
          </w:rPr>
          <w:t> </w:t>
        </w:r>
        <w:r>
          <w:rPr>
            <w:color w:val="0000FF"/>
            <w:sz w:val="24"/>
            <w:u w:val="single" w:color="0000FF"/>
          </w:rPr>
          <w:t>&amp;</w:t>
        </w:r>
        <w:r>
          <w:rPr>
            <w:color w:val="0000FF"/>
            <w:spacing w:val="-1"/>
            <w:sz w:val="24"/>
            <w:u w:val="single" w:color="0000FF"/>
          </w:rPr>
          <w:t> </w:t>
        </w:r>
        <w:r>
          <w:rPr>
            <w:color w:val="0000FF"/>
            <w:sz w:val="24"/>
            <w:u w:val="single" w:color="0000FF"/>
          </w:rPr>
          <w:t>Suzy </w:t>
        </w:r>
        <w:r>
          <w:rPr>
            <w:color w:val="0000FF"/>
            <w:spacing w:val="-4"/>
            <w:sz w:val="24"/>
            <w:u w:val="single" w:color="0000FF"/>
          </w:rPr>
          <w:t>Dias</w:t>
        </w:r>
      </w:hyperlink>
    </w:p>
    <w:p>
      <w:pPr>
        <w:pStyle w:val="ListParagraph"/>
        <w:numPr>
          <w:ilvl w:val="0"/>
          <w:numId w:val="11"/>
        </w:numPr>
        <w:tabs>
          <w:tab w:pos="1072" w:val="left" w:leader="none"/>
          <w:tab w:pos="1859" w:val="left" w:leader="none"/>
          <w:tab w:pos="3053" w:val="left" w:leader="none"/>
          <w:tab w:pos="3497" w:val="left" w:leader="none"/>
          <w:tab w:pos="4745" w:val="left" w:leader="none"/>
          <w:tab w:pos="5297" w:val="left" w:leader="none"/>
          <w:tab w:pos="6084" w:val="left" w:leader="none"/>
          <w:tab w:pos="7278" w:val="left" w:leader="none"/>
          <w:tab w:pos="7719" w:val="left" w:leader="none"/>
        </w:tabs>
        <w:spacing w:line="240" w:lineRule="auto" w:before="0" w:after="0"/>
        <w:ind w:left="1072" w:right="138" w:hanging="360"/>
        <w:jc w:val="left"/>
        <w:rPr>
          <w:sz w:val="24"/>
        </w:rPr>
      </w:pPr>
      <w:r>
        <w:rPr>
          <w:spacing w:val="-4"/>
          <w:sz w:val="24"/>
        </w:rPr>
        <w:t>Блог</w:t>
      </w:r>
      <w:r>
        <w:rPr>
          <w:sz w:val="24"/>
        </w:rPr>
        <w:tab/>
      </w:r>
      <w:r>
        <w:rPr>
          <w:spacing w:val="-2"/>
          <w:sz w:val="24"/>
        </w:rPr>
        <w:t>«Роботы</w:t>
      </w:r>
      <w:r>
        <w:rPr>
          <w:sz w:val="24"/>
        </w:rPr>
        <w:tab/>
      </w:r>
      <w:r>
        <w:rPr>
          <w:spacing w:val="-10"/>
          <w:sz w:val="24"/>
        </w:rPr>
        <w:t>и</w:t>
      </w:r>
      <w:r>
        <w:rPr>
          <w:sz w:val="24"/>
        </w:rPr>
        <w:tab/>
      </w:r>
      <w:r>
        <w:rPr>
          <w:spacing w:val="-2"/>
          <w:sz w:val="24"/>
        </w:rPr>
        <w:t>техника»</w:t>
      </w:r>
      <w:r>
        <w:rPr>
          <w:sz w:val="24"/>
        </w:rPr>
        <w:tab/>
      </w:r>
      <w:r>
        <w:rPr>
          <w:spacing w:val="-10"/>
          <w:sz w:val="24"/>
        </w:rPr>
        <w:t>—</w:t>
      </w:r>
      <w:r>
        <w:rPr>
          <w:sz w:val="24"/>
        </w:rPr>
        <w:tab/>
      </w:r>
      <w:hyperlink r:id="rId26">
        <w:r>
          <w:rPr>
            <w:color w:val="0000FF"/>
            <w:spacing w:val="-4"/>
            <w:sz w:val="24"/>
            <w:u w:val="single" w:color="0000FF"/>
          </w:rPr>
          <w:t>Блог</w:t>
        </w:r>
        <w:r>
          <w:rPr>
            <w:color w:val="0000FF"/>
            <w:sz w:val="24"/>
            <w:u w:val="single" w:color="0000FF"/>
          </w:rPr>
          <w:tab/>
        </w:r>
        <w:r>
          <w:rPr>
            <w:color w:val="0000FF"/>
            <w:spacing w:val="-2"/>
            <w:sz w:val="24"/>
            <w:u w:val="single" w:color="0000FF"/>
          </w:rPr>
          <w:t>«Роботы</w:t>
        </w:r>
        <w:r>
          <w:rPr>
            <w:color w:val="0000FF"/>
            <w:sz w:val="24"/>
            <w:u w:val="single" w:color="0000FF"/>
          </w:rPr>
          <w:tab/>
        </w:r>
        <w:r>
          <w:rPr>
            <w:color w:val="0000FF"/>
            <w:spacing w:val="-10"/>
            <w:sz w:val="24"/>
            <w:u w:val="single" w:color="0000FF"/>
          </w:rPr>
          <w:t>и</w:t>
        </w:r>
        <w:r>
          <w:rPr>
            <w:color w:val="0000FF"/>
            <w:sz w:val="24"/>
            <w:u w:val="single" w:color="0000FF"/>
          </w:rPr>
          <w:tab/>
        </w:r>
        <w:r>
          <w:rPr>
            <w:color w:val="0000FF"/>
            <w:spacing w:val="-2"/>
            <w:sz w:val="24"/>
            <w:u w:val="single" w:color="0000FF"/>
          </w:rPr>
          <w:t>робототехника»</w:t>
        </w:r>
      </w:hyperlink>
      <w:r>
        <w:rPr>
          <w:color w:val="0000FF"/>
          <w:spacing w:val="-2"/>
          <w:sz w:val="24"/>
        </w:rPr>
        <w:t> </w:t>
      </w:r>
      <w:hyperlink r:id="rId26">
        <w:r>
          <w:rPr>
            <w:color w:val="0000FF"/>
            <w:spacing w:val="-2"/>
            <w:sz w:val="24"/>
            <w:u w:val="single" w:color="0000FF"/>
          </w:rPr>
          <w:t>(insiderobot.blogspot.com)</w:t>
        </w:r>
      </w:hyperlink>
    </w:p>
    <w:p>
      <w:pPr>
        <w:pStyle w:val="ListParagraph"/>
        <w:numPr>
          <w:ilvl w:val="0"/>
          <w:numId w:val="11"/>
        </w:numPr>
        <w:tabs>
          <w:tab w:pos="1072" w:val="left" w:leader="none"/>
        </w:tabs>
        <w:spacing w:line="240" w:lineRule="auto" w:before="0" w:after="0"/>
        <w:ind w:left="1072" w:right="0" w:hanging="360"/>
        <w:jc w:val="left"/>
        <w:rPr>
          <w:sz w:val="24"/>
        </w:rPr>
      </w:pPr>
      <w:r>
        <w:rPr>
          <w:sz w:val="24"/>
        </w:rPr>
        <w:t>Институт</w:t>
      </w:r>
      <w:r>
        <w:rPr>
          <w:spacing w:val="-7"/>
          <w:sz w:val="24"/>
        </w:rPr>
        <w:t> </w:t>
      </w:r>
      <w:r>
        <w:rPr>
          <w:sz w:val="24"/>
        </w:rPr>
        <w:t>новых</w:t>
      </w:r>
      <w:r>
        <w:rPr>
          <w:spacing w:val="-3"/>
          <w:sz w:val="24"/>
        </w:rPr>
        <w:t> </w:t>
      </w:r>
      <w:r>
        <w:rPr>
          <w:sz w:val="24"/>
        </w:rPr>
        <w:t>технологий</w:t>
      </w:r>
      <w:r>
        <w:rPr>
          <w:spacing w:val="-3"/>
          <w:sz w:val="24"/>
        </w:rPr>
        <w:t> </w:t>
      </w:r>
      <w:r>
        <w:rPr>
          <w:sz w:val="24"/>
        </w:rPr>
        <w:t>(INT)</w:t>
      </w:r>
      <w:r>
        <w:rPr>
          <w:spacing w:val="-4"/>
          <w:sz w:val="24"/>
        </w:rPr>
        <w:t> </w:t>
      </w:r>
      <w:r>
        <w:rPr>
          <w:sz w:val="24"/>
        </w:rPr>
        <w:t>—</w:t>
      </w:r>
      <w:r>
        <w:rPr>
          <w:spacing w:val="-3"/>
          <w:sz w:val="24"/>
        </w:rPr>
        <w:t> </w:t>
      </w:r>
      <w:hyperlink r:id="rId16">
        <w:r>
          <w:rPr>
            <w:color w:val="0000FF"/>
            <w:sz w:val="24"/>
            <w:u w:val="single" w:color="0000FF"/>
          </w:rPr>
          <w:t>Институт</w:t>
        </w:r>
        <w:r>
          <w:rPr>
            <w:color w:val="0000FF"/>
            <w:spacing w:val="-5"/>
            <w:sz w:val="24"/>
            <w:u w:val="single" w:color="0000FF"/>
          </w:rPr>
          <w:t> </w:t>
        </w:r>
        <w:r>
          <w:rPr>
            <w:color w:val="0000FF"/>
            <w:sz w:val="24"/>
            <w:u w:val="single" w:color="0000FF"/>
          </w:rPr>
          <w:t>Новых</w:t>
        </w:r>
        <w:r>
          <w:rPr>
            <w:color w:val="0000FF"/>
            <w:spacing w:val="-2"/>
            <w:sz w:val="24"/>
            <w:u w:val="single" w:color="0000FF"/>
          </w:rPr>
          <w:t> </w:t>
        </w:r>
        <w:r>
          <w:rPr>
            <w:color w:val="0000FF"/>
            <w:sz w:val="24"/>
            <w:u w:val="single" w:color="0000FF"/>
          </w:rPr>
          <w:t>Технологий</w:t>
        </w:r>
        <w:r>
          <w:rPr>
            <w:color w:val="0000FF"/>
            <w:spacing w:val="-2"/>
            <w:sz w:val="24"/>
            <w:u w:val="single" w:color="0000FF"/>
          </w:rPr>
          <w:t> </w:t>
        </w:r>
        <w:r>
          <w:rPr>
            <w:color w:val="0000FF"/>
            <w:sz w:val="24"/>
            <w:u w:val="single" w:color="0000FF"/>
          </w:rPr>
          <w:t>(int-</w:t>
        </w:r>
        <w:r>
          <w:rPr>
            <w:color w:val="0000FF"/>
            <w:spacing w:val="-2"/>
            <w:sz w:val="24"/>
            <w:u w:val="single" w:color="0000FF"/>
          </w:rPr>
          <w:t>edu.ru)</w:t>
        </w:r>
      </w:hyperlink>
    </w:p>
    <w:p>
      <w:pPr>
        <w:pStyle w:val="ListParagraph"/>
        <w:numPr>
          <w:ilvl w:val="0"/>
          <w:numId w:val="11"/>
        </w:numPr>
        <w:tabs>
          <w:tab w:pos="1072" w:val="left" w:leader="none"/>
        </w:tabs>
        <w:spacing w:line="240" w:lineRule="auto" w:before="0" w:after="0"/>
        <w:ind w:left="1072" w:right="0" w:hanging="360"/>
        <w:jc w:val="left"/>
        <w:rPr>
          <w:sz w:val="24"/>
        </w:rPr>
      </w:pPr>
      <w:r>
        <w:rPr>
          <w:sz w:val="24"/>
        </w:rPr>
        <w:t>NiNoXT.</w:t>
      </w:r>
      <w:r>
        <w:rPr>
          <w:spacing w:val="-5"/>
          <w:sz w:val="24"/>
        </w:rPr>
        <w:t> </w:t>
      </w:r>
      <w:hyperlink r:id="rId27">
        <w:r>
          <w:rPr>
            <w:sz w:val="24"/>
          </w:rPr>
          <w:t>LEGO</w:t>
        </w:r>
        <w:r>
          <w:rPr>
            <w:spacing w:val="-2"/>
            <w:sz w:val="24"/>
          </w:rPr>
          <w:t> </w:t>
        </w:r>
        <w:r>
          <w:rPr>
            <w:sz w:val="24"/>
          </w:rPr>
          <w:t>WeDo</w:t>
        </w:r>
        <w:r>
          <w:rPr>
            <w:spacing w:val="-1"/>
            <w:sz w:val="24"/>
          </w:rPr>
          <w:t> </w:t>
        </w:r>
        <w:r>
          <w:rPr>
            <w:sz w:val="24"/>
          </w:rPr>
          <w:t>2.0</w:t>
        </w:r>
      </w:hyperlink>
      <w:r>
        <w:rPr>
          <w:spacing w:val="-3"/>
          <w:sz w:val="24"/>
        </w:rPr>
        <w:t> </w:t>
      </w:r>
      <w:r>
        <w:rPr>
          <w:sz w:val="24"/>
        </w:rPr>
        <w:t>—</w:t>
      </w:r>
      <w:r>
        <w:rPr>
          <w:spacing w:val="-2"/>
          <w:sz w:val="24"/>
        </w:rPr>
        <w:t> </w:t>
      </w:r>
      <w:hyperlink r:id="rId15">
        <w:r>
          <w:rPr>
            <w:color w:val="0000FF"/>
            <w:sz w:val="24"/>
            <w:u w:val="single" w:color="0000FF"/>
          </w:rPr>
          <w:t>NiNoXT</w:t>
        </w:r>
        <w:r>
          <w:rPr>
            <w:color w:val="0000FF"/>
            <w:spacing w:val="-2"/>
            <w:sz w:val="24"/>
            <w:u w:val="single" w:color="0000FF"/>
          </w:rPr>
          <w:t> (nnxt.blogspot.com)</w:t>
        </w:r>
      </w:hyperlink>
    </w:p>
    <w:p>
      <w:pPr>
        <w:pStyle w:val="ListParagraph"/>
        <w:numPr>
          <w:ilvl w:val="0"/>
          <w:numId w:val="11"/>
        </w:numPr>
        <w:tabs>
          <w:tab w:pos="1072" w:val="left" w:leader="none"/>
        </w:tabs>
        <w:spacing w:line="240" w:lineRule="auto" w:before="0" w:after="0"/>
        <w:ind w:left="1072" w:right="0" w:hanging="360"/>
        <w:jc w:val="left"/>
        <w:rPr>
          <w:sz w:val="24"/>
        </w:rPr>
      </w:pPr>
      <w:r>
        <w:rPr>
          <w:sz w:val="24"/>
        </w:rPr>
        <w:t>PRO.Robot.ru.</w:t>
      </w:r>
      <w:r>
        <w:rPr>
          <w:spacing w:val="70"/>
          <w:w w:val="150"/>
          <w:sz w:val="24"/>
        </w:rPr>
        <w:t> </w:t>
      </w:r>
      <w:r>
        <w:rPr>
          <w:sz w:val="24"/>
        </w:rPr>
        <w:t>Робот</w:t>
      </w:r>
      <w:r>
        <w:rPr>
          <w:spacing w:val="70"/>
          <w:w w:val="150"/>
          <w:sz w:val="24"/>
        </w:rPr>
        <w:t> </w:t>
      </w:r>
      <w:r>
        <w:rPr>
          <w:sz w:val="24"/>
        </w:rPr>
        <w:t>LEGO</w:t>
      </w:r>
      <w:r>
        <w:rPr>
          <w:spacing w:val="71"/>
          <w:w w:val="150"/>
          <w:sz w:val="24"/>
        </w:rPr>
        <w:t> </w:t>
      </w:r>
      <w:r>
        <w:rPr>
          <w:sz w:val="24"/>
        </w:rPr>
        <w:t>MINDSTORMS</w:t>
      </w:r>
      <w:r>
        <w:rPr>
          <w:spacing w:val="74"/>
          <w:w w:val="150"/>
          <w:sz w:val="24"/>
        </w:rPr>
        <w:t> </w:t>
      </w:r>
      <w:r>
        <w:rPr>
          <w:sz w:val="24"/>
        </w:rPr>
        <w:t>EV3</w:t>
      </w:r>
      <w:r>
        <w:rPr>
          <w:spacing w:val="71"/>
          <w:w w:val="150"/>
          <w:sz w:val="24"/>
        </w:rPr>
        <w:t> </w:t>
      </w:r>
      <w:r>
        <w:rPr>
          <w:sz w:val="24"/>
        </w:rPr>
        <w:t>и</w:t>
      </w:r>
      <w:r>
        <w:rPr>
          <w:spacing w:val="72"/>
          <w:w w:val="150"/>
          <w:sz w:val="24"/>
        </w:rPr>
        <w:t> </w:t>
      </w:r>
      <w:r>
        <w:rPr>
          <w:sz w:val="24"/>
        </w:rPr>
        <w:t>NXT</w:t>
      </w:r>
      <w:r>
        <w:rPr>
          <w:spacing w:val="71"/>
          <w:w w:val="150"/>
          <w:sz w:val="24"/>
        </w:rPr>
        <w:t> </w:t>
      </w:r>
      <w:r>
        <w:rPr>
          <w:sz w:val="24"/>
        </w:rPr>
        <w:t>—</w:t>
      </w:r>
      <w:r>
        <w:rPr>
          <w:spacing w:val="71"/>
          <w:w w:val="150"/>
          <w:sz w:val="24"/>
        </w:rPr>
        <w:t> </w:t>
      </w:r>
      <w:hyperlink r:id="rId28">
        <w:r>
          <w:rPr>
            <w:color w:val="0000FF"/>
            <w:sz w:val="24"/>
            <w:u w:val="single" w:color="0000FF"/>
          </w:rPr>
          <w:t>Робот</w:t>
        </w:r>
        <w:r>
          <w:rPr>
            <w:color w:val="0000FF"/>
            <w:spacing w:val="73"/>
            <w:w w:val="150"/>
            <w:sz w:val="24"/>
            <w:u w:val="single" w:color="0000FF"/>
          </w:rPr>
          <w:t> </w:t>
        </w:r>
        <w:r>
          <w:rPr>
            <w:color w:val="0000FF"/>
            <w:spacing w:val="-4"/>
            <w:sz w:val="24"/>
            <w:u w:val="single" w:color="0000FF"/>
          </w:rPr>
          <w:t>LEGO</w:t>
        </w:r>
      </w:hyperlink>
    </w:p>
    <w:p>
      <w:pPr>
        <w:pStyle w:val="BodyText"/>
        <w:ind w:left="1072" w:firstLine="0"/>
        <w:jc w:val="left"/>
      </w:pPr>
      <w:hyperlink r:id="rId28">
        <w:r>
          <w:rPr>
            <w:color w:val="0000FF"/>
            <w:u w:val="single" w:color="0000FF"/>
          </w:rPr>
          <w:t>MINDSTORMS</w:t>
        </w:r>
        <w:r>
          <w:rPr>
            <w:color w:val="0000FF"/>
            <w:spacing w:val="-2"/>
            <w:u w:val="single" w:color="0000FF"/>
          </w:rPr>
          <w:t> </w:t>
        </w:r>
        <w:r>
          <w:rPr>
            <w:color w:val="0000FF"/>
            <w:u w:val="single" w:color="0000FF"/>
          </w:rPr>
          <w:t>EV3</w:t>
        </w:r>
        <w:r>
          <w:rPr>
            <w:color w:val="0000FF"/>
            <w:spacing w:val="-3"/>
            <w:u w:val="single" w:color="0000FF"/>
          </w:rPr>
          <w:t> </w:t>
        </w:r>
        <w:r>
          <w:rPr>
            <w:color w:val="0000FF"/>
            <w:u w:val="single" w:color="0000FF"/>
          </w:rPr>
          <w:t>и</w:t>
        </w:r>
        <w:r>
          <w:rPr>
            <w:color w:val="0000FF"/>
            <w:spacing w:val="-2"/>
            <w:u w:val="single" w:color="0000FF"/>
          </w:rPr>
          <w:t> </w:t>
        </w:r>
        <w:r>
          <w:rPr>
            <w:color w:val="0000FF"/>
            <w:u w:val="single" w:color="0000FF"/>
          </w:rPr>
          <w:t>NXT</w:t>
        </w:r>
        <w:r>
          <w:rPr>
            <w:color w:val="0000FF"/>
            <w:spacing w:val="-4"/>
            <w:u w:val="single" w:color="0000FF"/>
          </w:rPr>
          <w:t> </w:t>
        </w:r>
        <w:r>
          <w:rPr>
            <w:color w:val="0000FF"/>
            <w:u w:val="single" w:color="0000FF"/>
          </w:rPr>
          <w:t>инструкции </w:t>
        </w:r>
        <w:r>
          <w:rPr>
            <w:color w:val="0000FF"/>
            <w:spacing w:val="-2"/>
            <w:u w:val="single" w:color="0000FF"/>
          </w:rPr>
          <w:t>(prorobot.ru)</w:t>
        </w:r>
      </w:hyperlink>
    </w:p>
    <w:p>
      <w:pPr>
        <w:pStyle w:val="ListParagraph"/>
        <w:numPr>
          <w:ilvl w:val="0"/>
          <w:numId w:val="11"/>
        </w:numPr>
        <w:tabs>
          <w:tab w:pos="1072" w:val="left" w:leader="none"/>
        </w:tabs>
        <w:spacing w:line="240" w:lineRule="auto" w:before="0" w:after="0"/>
        <w:ind w:left="1072" w:right="0" w:hanging="360"/>
        <w:jc w:val="left"/>
        <w:rPr>
          <w:sz w:val="24"/>
        </w:rPr>
      </w:pPr>
      <w:r>
        <w:rPr>
          <w:sz w:val="24"/>
        </w:rPr>
        <w:t>PRO.Robot.ru</w:t>
      </w:r>
      <w:r>
        <w:rPr>
          <w:spacing w:val="-4"/>
          <w:sz w:val="24"/>
        </w:rPr>
        <w:t> </w:t>
      </w:r>
      <w:r>
        <w:rPr>
          <w:sz w:val="24"/>
        </w:rPr>
        <w:t>—</w:t>
      </w:r>
      <w:r>
        <w:rPr>
          <w:spacing w:val="-2"/>
          <w:sz w:val="24"/>
        </w:rPr>
        <w:t> </w:t>
      </w:r>
      <w:hyperlink r:id="rId29">
        <w:r>
          <w:rPr>
            <w:color w:val="0000FF"/>
            <w:sz w:val="24"/>
            <w:u w:val="single" w:color="0000FF"/>
          </w:rPr>
          <w:t>Лего</w:t>
        </w:r>
        <w:r>
          <w:rPr>
            <w:color w:val="0000FF"/>
            <w:spacing w:val="-2"/>
            <w:sz w:val="24"/>
            <w:u w:val="single" w:color="0000FF"/>
          </w:rPr>
          <w:t> </w:t>
        </w:r>
        <w:r>
          <w:rPr>
            <w:color w:val="0000FF"/>
            <w:sz w:val="24"/>
            <w:u w:val="single" w:color="0000FF"/>
          </w:rPr>
          <w:t>роботы</w:t>
        </w:r>
        <w:r>
          <w:rPr>
            <w:color w:val="0000FF"/>
            <w:spacing w:val="-2"/>
            <w:sz w:val="24"/>
            <w:u w:val="single" w:color="0000FF"/>
          </w:rPr>
          <w:t> </w:t>
        </w:r>
        <w:r>
          <w:rPr>
            <w:color w:val="0000FF"/>
            <w:sz w:val="24"/>
            <w:u w:val="single" w:color="0000FF"/>
          </w:rPr>
          <w:t>и</w:t>
        </w:r>
        <w:r>
          <w:rPr>
            <w:color w:val="0000FF"/>
            <w:spacing w:val="-1"/>
            <w:sz w:val="24"/>
            <w:u w:val="single" w:color="0000FF"/>
          </w:rPr>
          <w:t> </w:t>
        </w:r>
        <w:r>
          <w:rPr>
            <w:color w:val="0000FF"/>
            <w:sz w:val="24"/>
            <w:u w:val="single" w:color="0000FF"/>
          </w:rPr>
          <w:t>инструкции</w:t>
        </w:r>
        <w:r>
          <w:rPr>
            <w:color w:val="0000FF"/>
            <w:spacing w:val="-4"/>
            <w:sz w:val="24"/>
            <w:u w:val="single" w:color="0000FF"/>
          </w:rPr>
          <w:t> </w:t>
        </w:r>
        <w:r>
          <w:rPr>
            <w:color w:val="0000FF"/>
            <w:sz w:val="24"/>
            <w:u w:val="single" w:color="0000FF"/>
          </w:rPr>
          <w:t>для</w:t>
        </w:r>
        <w:r>
          <w:rPr>
            <w:color w:val="0000FF"/>
            <w:spacing w:val="-2"/>
            <w:sz w:val="24"/>
            <w:u w:val="single" w:color="0000FF"/>
          </w:rPr>
          <w:t> </w:t>
        </w:r>
        <w:r>
          <w:rPr>
            <w:color w:val="0000FF"/>
            <w:sz w:val="24"/>
            <w:u w:val="single" w:color="0000FF"/>
          </w:rPr>
          <w:t>робототехника</w:t>
        </w:r>
        <w:r>
          <w:rPr>
            <w:color w:val="0000FF"/>
            <w:spacing w:val="-2"/>
            <w:sz w:val="24"/>
            <w:u w:val="single" w:color="0000FF"/>
          </w:rPr>
          <w:t> (prorobot.ru)</w:t>
        </w:r>
      </w:hyperlink>
    </w:p>
    <w:p>
      <w:pPr>
        <w:pStyle w:val="ListParagraph"/>
        <w:numPr>
          <w:ilvl w:val="0"/>
          <w:numId w:val="11"/>
        </w:numPr>
        <w:tabs>
          <w:tab w:pos="1072" w:val="left" w:leader="none"/>
        </w:tabs>
        <w:spacing w:line="240" w:lineRule="auto" w:before="0" w:after="0"/>
        <w:ind w:left="1072" w:right="0" w:hanging="360"/>
        <w:jc w:val="left"/>
        <w:rPr>
          <w:sz w:val="24"/>
        </w:rPr>
      </w:pPr>
      <w:r>
        <w:rPr>
          <w:sz w:val="24"/>
        </w:rPr>
        <w:t>ЦОС.</w:t>
      </w:r>
      <w:r>
        <w:rPr>
          <w:spacing w:val="-1"/>
          <w:sz w:val="24"/>
        </w:rPr>
        <w:t> </w:t>
      </w:r>
      <w:r>
        <w:rPr>
          <w:sz w:val="24"/>
        </w:rPr>
        <w:t>Моя Школа —</w:t>
      </w:r>
      <w:r>
        <w:rPr>
          <w:spacing w:val="-1"/>
          <w:sz w:val="24"/>
        </w:rPr>
        <w:t> </w:t>
      </w:r>
      <w:hyperlink r:id="rId30">
        <w:r>
          <w:rPr>
            <w:color w:val="0000FF"/>
            <w:sz w:val="24"/>
            <w:u w:val="single" w:color="0000FF"/>
          </w:rPr>
          <w:t>ЦОС Моя Школа</w:t>
        </w:r>
        <w:r>
          <w:rPr>
            <w:color w:val="0000FF"/>
            <w:spacing w:val="-1"/>
            <w:sz w:val="24"/>
            <w:u w:val="single" w:color="0000FF"/>
          </w:rPr>
          <w:t> </w:t>
        </w:r>
        <w:r>
          <w:rPr>
            <w:color w:val="0000FF"/>
            <w:spacing w:val="-2"/>
            <w:sz w:val="24"/>
            <w:u w:val="single" w:color="0000FF"/>
          </w:rPr>
          <w:t>(myschool.edu.ru)</w:t>
        </w:r>
      </w:hyperlink>
    </w:p>
    <w:p>
      <w:pPr>
        <w:pStyle w:val="ListParagraph"/>
        <w:numPr>
          <w:ilvl w:val="0"/>
          <w:numId w:val="11"/>
        </w:numPr>
        <w:tabs>
          <w:tab w:pos="1072" w:val="left" w:leader="none"/>
        </w:tabs>
        <w:spacing w:line="240" w:lineRule="auto" w:before="0" w:after="0"/>
        <w:ind w:left="1072" w:right="134" w:hanging="360"/>
        <w:jc w:val="left"/>
        <w:rPr>
          <w:sz w:val="24"/>
        </w:rPr>
      </w:pPr>
      <w:r>
        <w:rPr>
          <w:sz w:val="24"/>
        </w:rPr>
        <w:t>РОБОТОТЕХНИКА. Инженерно-технические кадры инновационной России — </w:t>
      </w:r>
      <w:hyperlink r:id="rId31">
        <w:r>
          <w:rPr>
            <w:color w:val="0000FF"/>
            <w:spacing w:val="-2"/>
            <w:sz w:val="24"/>
            <w:u w:val="single" w:color="0000FF"/>
          </w:rPr>
          <w:t>russianrobotics.ru/directions/hellorobot/</w:t>
        </w:r>
      </w:hyperlink>
    </w:p>
    <w:p>
      <w:pPr>
        <w:pStyle w:val="ListParagraph"/>
        <w:numPr>
          <w:ilvl w:val="0"/>
          <w:numId w:val="11"/>
        </w:numPr>
        <w:tabs>
          <w:tab w:pos="1072" w:val="left" w:leader="none"/>
        </w:tabs>
        <w:spacing w:line="240" w:lineRule="auto" w:before="0" w:after="0"/>
        <w:ind w:left="1072" w:right="137" w:hanging="360"/>
        <w:jc w:val="left"/>
        <w:rPr>
          <w:sz w:val="24"/>
        </w:rPr>
      </w:pPr>
      <w:r>
        <w:rPr>
          <w:sz w:val="24"/>
        </w:rPr>
        <w:t>ROBOCLUB.</w:t>
      </w:r>
      <w:r>
        <w:rPr>
          <w:spacing w:val="40"/>
          <w:sz w:val="24"/>
        </w:rPr>
        <w:t> </w:t>
      </w:r>
      <w:r>
        <w:rPr>
          <w:sz w:val="24"/>
        </w:rPr>
        <w:t>Практическая</w:t>
      </w:r>
      <w:r>
        <w:rPr>
          <w:spacing w:val="40"/>
          <w:sz w:val="24"/>
        </w:rPr>
        <w:t> </w:t>
      </w:r>
      <w:r>
        <w:rPr>
          <w:sz w:val="24"/>
        </w:rPr>
        <w:t>робототохника</w:t>
      </w:r>
      <w:r>
        <w:rPr>
          <w:spacing w:val="40"/>
          <w:sz w:val="24"/>
        </w:rPr>
        <w:t> </w:t>
      </w:r>
      <w:r>
        <w:rPr>
          <w:sz w:val="24"/>
        </w:rPr>
        <w:t>—</w:t>
      </w:r>
      <w:r>
        <w:rPr>
          <w:spacing w:val="40"/>
          <w:sz w:val="24"/>
        </w:rPr>
        <w:t> </w:t>
      </w:r>
      <w:hyperlink r:id="rId32">
        <w:r>
          <w:rPr>
            <w:color w:val="0000FF"/>
            <w:sz w:val="24"/>
            <w:u w:val="single" w:color="0000FF"/>
          </w:rPr>
          <w:t>РобоКлуб</w:t>
        </w:r>
        <w:r>
          <w:rPr>
            <w:color w:val="0000FF"/>
            <w:spacing w:val="40"/>
            <w:sz w:val="24"/>
            <w:u w:val="single" w:color="0000FF"/>
          </w:rPr>
          <w:t> </w:t>
        </w:r>
        <w:r>
          <w:rPr>
            <w:color w:val="0000FF"/>
            <w:sz w:val="24"/>
            <w:u w:val="single" w:color="0000FF"/>
          </w:rPr>
          <w:t>-</w:t>
        </w:r>
        <w:r>
          <w:rPr>
            <w:color w:val="0000FF"/>
            <w:spacing w:val="40"/>
            <w:sz w:val="24"/>
            <w:u w:val="single" w:color="0000FF"/>
          </w:rPr>
          <w:t> </w:t>
        </w:r>
        <w:r>
          <w:rPr>
            <w:color w:val="0000FF"/>
            <w:sz w:val="24"/>
            <w:u w:val="single" w:color="0000FF"/>
          </w:rPr>
          <w:t>Робототехника</w:t>
        </w:r>
        <w:r>
          <w:rPr>
            <w:color w:val="0000FF"/>
            <w:spacing w:val="40"/>
            <w:sz w:val="24"/>
            <w:u w:val="single" w:color="0000FF"/>
          </w:rPr>
          <w:t> </w:t>
        </w:r>
        <w:r>
          <w:rPr>
            <w:color w:val="0000FF"/>
            <w:sz w:val="24"/>
            <w:u w:val="single" w:color="0000FF"/>
          </w:rPr>
          <w:t>и</w:t>
        </w:r>
      </w:hyperlink>
      <w:r>
        <w:rPr>
          <w:color w:val="0000FF"/>
          <w:spacing w:val="40"/>
          <w:sz w:val="24"/>
        </w:rPr>
        <w:t> </w:t>
      </w:r>
      <w:hyperlink r:id="rId32">
        <w:r>
          <w:rPr>
            <w:color w:val="0000FF"/>
            <w:sz w:val="24"/>
            <w:u w:val="single" w:color="0000FF"/>
          </w:rPr>
          <w:t>роботы: статьи и обзоры, мобильные роботы (roboclub.ru)</w:t>
        </w:r>
      </w:hyperlink>
    </w:p>
    <w:p>
      <w:pPr>
        <w:pStyle w:val="ListParagraph"/>
        <w:numPr>
          <w:ilvl w:val="0"/>
          <w:numId w:val="11"/>
        </w:numPr>
        <w:tabs>
          <w:tab w:pos="1072" w:val="left" w:leader="none"/>
        </w:tabs>
        <w:spacing w:line="274" w:lineRule="exact" w:before="0" w:after="0"/>
        <w:ind w:left="1072" w:right="0" w:hanging="360"/>
        <w:jc w:val="left"/>
        <w:rPr>
          <w:sz w:val="24"/>
        </w:rPr>
      </w:pPr>
      <w:r>
        <w:rPr>
          <w:sz w:val="24"/>
        </w:rPr>
        <w:t>Портал</w:t>
      </w:r>
      <w:r>
        <w:rPr>
          <w:spacing w:val="-5"/>
          <w:sz w:val="24"/>
        </w:rPr>
        <w:t> </w:t>
      </w:r>
      <w:r>
        <w:rPr>
          <w:sz w:val="24"/>
        </w:rPr>
        <w:t>Pobot.RU.</w:t>
      </w:r>
      <w:r>
        <w:rPr>
          <w:spacing w:val="-2"/>
          <w:sz w:val="24"/>
        </w:rPr>
        <w:t> </w:t>
      </w:r>
      <w:r>
        <w:rPr>
          <w:sz w:val="24"/>
        </w:rPr>
        <w:t>Робототехника</w:t>
      </w:r>
      <w:r>
        <w:rPr>
          <w:spacing w:val="-4"/>
          <w:sz w:val="24"/>
        </w:rPr>
        <w:t> </w:t>
      </w:r>
      <w:r>
        <w:rPr>
          <w:sz w:val="24"/>
        </w:rPr>
        <w:t>в</w:t>
      </w:r>
      <w:r>
        <w:rPr>
          <w:spacing w:val="-3"/>
          <w:sz w:val="24"/>
        </w:rPr>
        <w:t> </w:t>
      </w:r>
      <w:r>
        <w:rPr>
          <w:sz w:val="24"/>
        </w:rPr>
        <w:t>образовании —</w:t>
      </w:r>
      <w:r>
        <w:rPr>
          <w:spacing w:val="-2"/>
          <w:sz w:val="24"/>
        </w:rPr>
        <w:t> </w:t>
      </w:r>
      <w:hyperlink r:id="rId33">
        <w:r>
          <w:rPr>
            <w:color w:val="0000FF"/>
            <w:sz w:val="24"/>
            <w:u w:val="single" w:color="0000FF"/>
          </w:rPr>
          <w:t>title</w:t>
        </w:r>
        <w:r>
          <w:rPr>
            <w:color w:val="0000FF"/>
            <w:spacing w:val="-4"/>
            <w:sz w:val="24"/>
            <w:u w:val="single" w:color="0000FF"/>
          </w:rPr>
          <w:t> </w:t>
        </w:r>
        <w:r>
          <w:rPr>
            <w:color w:val="0000FF"/>
            <w:sz w:val="24"/>
            <w:u w:val="single" w:color="0000FF"/>
          </w:rPr>
          <w:t>Заглавной</w:t>
        </w:r>
        <w:r>
          <w:rPr>
            <w:color w:val="0000FF"/>
            <w:spacing w:val="-2"/>
            <w:sz w:val="24"/>
            <w:u w:val="single" w:color="0000FF"/>
          </w:rPr>
          <w:t> </w:t>
        </w:r>
        <w:r>
          <w:rPr>
            <w:color w:val="0000FF"/>
            <w:sz w:val="24"/>
            <w:u w:val="single" w:color="0000FF"/>
          </w:rPr>
          <w:t>стр</w:t>
        </w:r>
        <w:r>
          <w:rPr>
            <w:color w:val="0000FF"/>
            <w:spacing w:val="-5"/>
            <w:sz w:val="24"/>
            <w:u w:val="single" w:color="0000FF"/>
          </w:rPr>
          <w:t> </w:t>
        </w:r>
        <w:r>
          <w:rPr>
            <w:color w:val="0000FF"/>
            <w:spacing w:val="-2"/>
            <w:sz w:val="24"/>
            <w:u w:val="single" w:color="0000FF"/>
          </w:rPr>
          <w:t>(robot.ru)</w:t>
        </w:r>
      </w:hyperlink>
    </w:p>
    <w:p>
      <w:pPr>
        <w:pStyle w:val="ListParagraph"/>
        <w:numPr>
          <w:ilvl w:val="0"/>
          <w:numId w:val="11"/>
        </w:numPr>
        <w:tabs>
          <w:tab w:pos="1072" w:val="left" w:leader="none"/>
        </w:tabs>
        <w:spacing w:line="240" w:lineRule="auto" w:before="0" w:after="0"/>
        <w:ind w:left="1072" w:right="140" w:hanging="360"/>
        <w:jc w:val="left"/>
        <w:rPr>
          <w:sz w:val="24"/>
        </w:rPr>
      </w:pPr>
      <w:r>
        <w:rPr>
          <w:sz w:val="22"/>
        </w:rPr>
        <w:t>TRIC</w:t>
      </w:r>
      <w:r>
        <w:rPr>
          <w:spacing w:val="40"/>
          <w:sz w:val="22"/>
        </w:rPr>
        <w:t> </w:t>
      </w:r>
      <w:r>
        <w:rPr>
          <w:sz w:val="22"/>
        </w:rPr>
        <w:t>‒</w:t>
      </w:r>
      <w:r>
        <w:rPr>
          <w:spacing w:val="40"/>
          <w:sz w:val="22"/>
        </w:rPr>
        <w:t> </w:t>
      </w:r>
      <w:r>
        <w:rPr>
          <w:color w:val="001A42"/>
          <w:sz w:val="24"/>
        </w:rPr>
        <w:t>Образовательные</w:t>
      </w:r>
      <w:r>
        <w:rPr>
          <w:color w:val="001A42"/>
          <w:spacing w:val="40"/>
          <w:sz w:val="24"/>
        </w:rPr>
        <w:t> </w:t>
      </w:r>
      <w:r>
        <w:rPr>
          <w:color w:val="001A42"/>
          <w:sz w:val="24"/>
        </w:rPr>
        <w:t>решения</w:t>
      </w:r>
      <w:r>
        <w:rPr>
          <w:color w:val="001A42"/>
          <w:spacing w:val="40"/>
          <w:sz w:val="24"/>
        </w:rPr>
        <w:t> </w:t>
      </w:r>
      <w:r>
        <w:rPr>
          <w:color w:val="001A42"/>
          <w:sz w:val="24"/>
        </w:rPr>
        <w:t>для</w:t>
      </w:r>
      <w:r>
        <w:rPr>
          <w:color w:val="001A42"/>
          <w:spacing w:val="40"/>
          <w:sz w:val="24"/>
        </w:rPr>
        <w:t> </w:t>
      </w:r>
      <w:r>
        <w:rPr>
          <w:color w:val="001A42"/>
          <w:sz w:val="24"/>
        </w:rPr>
        <w:t>изучения</w:t>
      </w:r>
      <w:r>
        <w:rPr>
          <w:color w:val="001A42"/>
          <w:spacing w:val="40"/>
          <w:sz w:val="24"/>
        </w:rPr>
        <w:t> </w:t>
      </w:r>
      <w:r>
        <w:rPr>
          <w:color w:val="001A42"/>
          <w:sz w:val="24"/>
        </w:rPr>
        <w:t>современных</w:t>
      </w:r>
      <w:r>
        <w:rPr>
          <w:color w:val="001A42"/>
          <w:spacing w:val="40"/>
          <w:sz w:val="24"/>
        </w:rPr>
        <w:t> </w:t>
      </w:r>
      <w:r>
        <w:rPr>
          <w:color w:val="001A42"/>
          <w:sz w:val="24"/>
        </w:rPr>
        <w:t>технологий</w:t>
      </w:r>
      <w:r>
        <w:rPr>
          <w:color w:val="001A42"/>
          <w:spacing w:val="40"/>
          <w:sz w:val="24"/>
        </w:rPr>
        <w:t> </w:t>
      </w:r>
      <w:r>
        <w:rPr>
          <w:color w:val="001A42"/>
          <w:sz w:val="24"/>
        </w:rPr>
        <w:t>и</w:t>
      </w:r>
      <w:r>
        <w:rPr>
          <w:color w:val="001A42"/>
          <w:spacing w:val="40"/>
          <w:sz w:val="24"/>
        </w:rPr>
        <w:t> </w:t>
      </w:r>
      <w:r>
        <w:rPr>
          <w:color w:val="001A42"/>
          <w:sz w:val="24"/>
        </w:rPr>
        <w:t>робототехники </w:t>
      </w:r>
      <w:r>
        <w:rPr>
          <w:sz w:val="24"/>
        </w:rPr>
        <w:t>— </w:t>
      </w:r>
      <w:hyperlink r:id="rId34">
        <w:r>
          <w:rPr>
            <w:color w:val="0000FF"/>
            <w:sz w:val="24"/>
            <w:u w:val="single" w:color="0000FF"/>
          </w:rPr>
          <w:t>https://trikset.com/</w:t>
        </w:r>
      </w:hyperlink>
    </w:p>
    <w:sectPr>
      <w:headerReference w:type="default" r:id="rId20"/>
      <w:footerReference w:type="default" r:id="rId21"/>
      <w:pgSz w:w="11910" w:h="16840"/>
      <w:pgMar w:header="0" w:footer="1002" w:top="680" w:bottom="1200" w:left="1700" w:right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Arial MT">
    <w:altName w:val="Arial MT"/>
    <w:charset w:val="1"/>
    <w:family w:val="swiss"/>
    <w:pitch w:val="variable"/>
  </w:font>
  <w:font w:name="Calibri">
    <w:altName w:val="Calibri"/>
    <w:charset w:val="1"/>
    <w:family w:val="roman"/>
    <w:pitch w:val="variable"/>
  </w:font>
  <w:font w:name="Symbol">
    <w:altName w:val="Symbol"/>
    <w:charset w:val="2"/>
    <w:family w:val="decorative"/>
    <w:pitch w:val="variable"/>
  </w:font>
  <w:font w:name="Wingdings">
    <w:altName w:val="Wingdings"/>
    <w:charset w:val="2"/>
    <w:family w:val="decorative"/>
    <w:pitch w:val="variable"/>
  </w:font>
</w:fonts>
</file>

<file path=word/footer1.xml><?xml version="1.0" encoding="utf-8"?>
<w:ft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ind w:left="0" w:firstLine="0"/>
      <w:jc w:val="left"/>
      <w:rPr>
        <w:sz w:val="20"/>
      </w:rPr>
    </w:pP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6404608">
              <wp:simplePos x="0" y="0"/>
              <wp:positionH relativeFrom="page">
                <wp:posOffset>3967353</wp:posOffset>
              </wp:positionH>
              <wp:positionV relativeFrom="page">
                <wp:posOffset>9916159</wp:posOffset>
              </wp:positionV>
              <wp:extent cx="168910" cy="165735"/>
              <wp:effectExtent l="0" t="0" r="0" b="0"/>
              <wp:wrapNone/>
              <wp:docPr id="4" name="Textbox 4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4" name="Textbox 4"/>
                    <wps:cNvSpPr txBox="1"/>
                    <wps:spPr>
                      <a:xfrm>
                        <a:off x="0" y="0"/>
                        <a:ext cx="16891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line="245" w:lineRule="exact" w:before="0"/>
                            <w:ind w:left="20" w:right="0" w:firstLine="0"/>
                            <w:jc w:val="left"/>
                            <w:rPr>
                              <w:rFonts w:ascii="Calibri"/>
                              <w:sz w:val="22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  <w:sz w:val="22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  <w:sz w:val="22"/>
                            </w:rPr>
                            <w:instrText> PAGE </w:instrText>
                          </w:r>
                          <w:r>
                            <w:rPr>
                              <w:rFonts w:ascii="Calibri"/>
                              <w:spacing w:val="-5"/>
                              <w:sz w:val="22"/>
                            </w:rPr>
                            <w:fldChar w:fldCharType="separate"/>
                          </w:r>
                          <w:r>
                            <w:rPr>
                              <w:rFonts w:ascii="Calibri"/>
                              <w:spacing w:val="-5"/>
                              <w:sz w:val="22"/>
                            </w:rPr>
                            <w:t>13</w:t>
                          </w:r>
                          <w:r>
                            <w:rPr>
                              <w:rFonts w:ascii="Calibri"/>
                              <w:spacing w:val="-5"/>
                              <w:sz w:val="22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margin-left:312.390015pt;margin-top:780.799988pt;width:13.3pt;height:13.05pt;mso-position-horizontal-relative:page;mso-position-vertical-relative:page;z-index:-16911872" type="#_x0000_t202" id="docshape1" filled="false" stroked="false">
              <v:textbox inset="0,0,0,0">
                <w:txbxContent>
                  <w:p>
                    <w:pPr>
                      <w:spacing w:line="245" w:lineRule="exact" w:before="0"/>
                      <w:ind w:left="20" w:right="0" w:firstLine="0"/>
                      <w:jc w:val="left"/>
                      <w:rPr>
                        <w:rFonts w:ascii="Calibri"/>
                        <w:sz w:val="22"/>
                      </w:rPr>
                    </w:pPr>
                    <w:r>
                      <w:rPr>
                        <w:rFonts w:ascii="Calibri"/>
                        <w:spacing w:val="-5"/>
                        <w:sz w:val="22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  <w:sz w:val="22"/>
                      </w:rPr>
                      <w:instrText> PAGE </w:instrText>
                    </w:r>
                    <w:r>
                      <w:rPr>
                        <w:rFonts w:ascii="Calibri"/>
                        <w:spacing w:val="-5"/>
                        <w:sz w:val="22"/>
                      </w:rPr>
                      <w:fldChar w:fldCharType="separate"/>
                    </w:r>
                    <w:r>
                      <w:rPr>
                        <w:rFonts w:ascii="Calibri"/>
                        <w:spacing w:val="-5"/>
                        <w:sz w:val="22"/>
                      </w:rPr>
                      <w:t>13</w:t>
                    </w:r>
                    <w:r>
                      <w:rPr>
                        <w:rFonts w:ascii="Calibri"/>
                        <w:spacing w:val="-5"/>
                        <w:sz w:val="22"/>
                      </w:rPr>
                      <w:fldChar w:fldCharType="end"/>
                    </w:r>
                  </w:p>
                </w:txbxContent>
              </v:textbox>
              <w10:wrap type="none"/>
            </v:shape>
          </w:pict>
        </mc:Fallback>
      </mc:AlternateContent>
    </w:r>
  </w:p>
</w:ftr>
</file>

<file path=word/footer2.xml><?xml version="1.0" encoding="utf-8"?>
<w:ft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ind w:left="0" w:firstLine="0"/>
      <w:jc w:val="left"/>
      <w:rPr>
        <w:sz w:val="20"/>
      </w:rPr>
    </w:pP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6405632">
              <wp:simplePos x="0" y="0"/>
              <wp:positionH relativeFrom="page">
                <wp:posOffset>5237098</wp:posOffset>
              </wp:positionH>
              <wp:positionV relativeFrom="page">
                <wp:posOffset>6784340</wp:posOffset>
              </wp:positionV>
              <wp:extent cx="232410" cy="165735"/>
              <wp:effectExtent l="0" t="0" r="0" b="0"/>
              <wp:wrapNone/>
              <wp:docPr id="8" name="Textbox 8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8" name="Textbox 8"/>
                    <wps:cNvSpPr txBox="1"/>
                    <wps:spPr>
                      <a:xfrm>
                        <a:off x="0" y="0"/>
                        <a:ext cx="23241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line="245" w:lineRule="exact" w:before="0"/>
                            <w:ind w:left="60" w:right="0" w:firstLine="0"/>
                            <w:jc w:val="left"/>
                            <w:rPr>
                              <w:rFonts w:ascii="Calibri"/>
                              <w:sz w:val="22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  <w:sz w:val="22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  <w:sz w:val="22"/>
                            </w:rPr>
                            <w:instrText> PAGE </w:instrText>
                          </w:r>
                          <w:r>
                            <w:rPr>
                              <w:rFonts w:ascii="Calibri"/>
                              <w:spacing w:val="-5"/>
                              <w:sz w:val="22"/>
                            </w:rPr>
                            <w:fldChar w:fldCharType="separate"/>
                          </w:r>
                          <w:r>
                            <w:rPr>
                              <w:rFonts w:ascii="Calibri"/>
                              <w:spacing w:val="-5"/>
                              <w:sz w:val="22"/>
                            </w:rPr>
                            <w:t>19</w:t>
                          </w:r>
                          <w:r>
                            <w:rPr>
                              <w:rFonts w:ascii="Calibri"/>
                              <w:spacing w:val="-5"/>
                              <w:sz w:val="22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412.369995pt;margin-top:534.200012pt;width:18.3pt;height:13.05pt;mso-position-horizontal-relative:page;mso-position-vertical-relative:page;z-index:-16910848" type="#_x0000_t202" id="docshape4" filled="false" stroked="false">
              <v:textbox inset="0,0,0,0">
                <w:txbxContent>
                  <w:p>
                    <w:pPr>
                      <w:spacing w:line="245" w:lineRule="exact" w:before="0"/>
                      <w:ind w:left="60" w:right="0" w:firstLine="0"/>
                      <w:jc w:val="left"/>
                      <w:rPr>
                        <w:rFonts w:ascii="Calibri"/>
                        <w:sz w:val="22"/>
                      </w:rPr>
                    </w:pPr>
                    <w:r>
                      <w:rPr>
                        <w:rFonts w:ascii="Calibri"/>
                        <w:spacing w:val="-5"/>
                        <w:sz w:val="22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  <w:sz w:val="22"/>
                      </w:rPr>
                      <w:instrText> PAGE </w:instrText>
                    </w:r>
                    <w:r>
                      <w:rPr>
                        <w:rFonts w:ascii="Calibri"/>
                        <w:spacing w:val="-5"/>
                        <w:sz w:val="22"/>
                      </w:rPr>
                      <w:fldChar w:fldCharType="separate"/>
                    </w:r>
                    <w:r>
                      <w:rPr>
                        <w:rFonts w:ascii="Calibri"/>
                        <w:spacing w:val="-5"/>
                        <w:sz w:val="22"/>
                      </w:rPr>
                      <w:t>19</w:t>
                    </w:r>
                    <w:r>
                      <w:rPr>
                        <w:rFonts w:ascii="Calibri"/>
                        <w:spacing w:val="-5"/>
                        <w:sz w:val="22"/>
                      </w:rPr>
                      <w:fldChar w:fldCharType="end"/>
                    </w:r>
                  </w:p>
                </w:txbxContent>
              </v:textbox>
              <w10:wrap type="none"/>
            </v:shape>
          </w:pict>
        </mc:Fallback>
      </mc:AlternateContent>
    </w:r>
  </w:p>
</w:ftr>
</file>

<file path=word/footer3.xml><?xml version="1.0" encoding="utf-8"?>
<w:ft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ind w:left="0" w:firstLine="0"/>
      <w:jc w:val="left"/>
      <w:rPr>
        <w:sz w:val="20"/>
      </w:rPr>
    </w:pP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6406144">
              <wp:simplePos x="0" y="0"/>
              <wp:positionH relativeFrom="page">
                <wp:posOffset>3967353</wp:posOffset>
              </wp:positionH>
              <wp:positionV relativeFrom="page">
                <wp:posOffset>9916159</wp:posOffset>
              </wp:positionV>
              <wp:extent cx="168910" cy="165735"/>
              <wp:effectExtent l="0" t="0" r="0" b="0"/>
              <wp:wrapNone/>
              <wp:docPr id="19" name="Textbox 19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19" name="Textbox 19"/>
                    <wps:cNvSpPr txBox="1"/>
                    <wps:spPr>
                      <a:xfrm>
                        <a:off x="0" y="0"/>
                        <a:ext cx="16891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line="245" w:lineRule="exact" w:before="0"/>
                            <w:ind w:left="20" w:right="0" w:firstLine="0"/>
                            <w:jc w:val="left"/>
                            <w:rPr>
                              <w:rFonts w:ascii="Calibri"/>
                              <w:sz w:val="22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  <w:sz w:val="22"/>
                            </w:rPr>
                            <w:t>24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312.390015pt;margin-top:780.799988pt;width:13.3pt;height:13.05pt;mso-position-horizontal-relative:page;mso-position-vertical-relative:page;z-index:-16910336" type="#_x0000_t202" id="docshape15" filled="false" stroked="false">
              <v:textbox inset="0,0,0,0">
                <w:txbxContent>
                  <w:p>
                    <w:pPr>
                      <w:spacing w:line="245" w:lineRule="exact" w:before="0"/>
                      <w:ind w:left="20" w:right="0" w:firstLine="0"/>
                      <w:jc w:val="left"/>
                      <w:rPr>
                        <w:rFonts w:ascii="Calibri"/>
                        <w:sz w:val="22"/>
                      </w:rPr>
                    </w:pPr>
                    <w:r>
                      <w:rPr>
                        <w:rFonts w:ascii="Calibri"/>
                        <w:spacing w:val="-5"/>
                        <w:sz w:val="22"/>
                      </w:rPr>
                      <w:t>24</w:t>
                    </w:r>
                  </w:p>
                </w:txbxContent>
              </v:textbox>
              <w10:wrap type="none"/>
            </v:shape>
          </w:pict>
        </mc:Fallback>
      </mc:AlternateContent>
    </w:r>
  </w:p>
</w:ftr>
</file>

<file path=word/header1.xml><?xml version="1.0" encoding="utf-8"?>
<w:hd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ind w:left="0" w:firstLine="0"/>
      <w:jc w:val="left"/>
      <w:rPr>
        <w:sz w:val="20"/>
      </w:rPr>
    </w:pPr>
    <w:r>
      <w:rPr>
        <w:sz w:val="20"/>
      </w:rPr>
      <w:drawing>
        <wp:anchor distT="0" distB="0" distL="0" distR="0" allowOverlap="1" layoutInCell="1" locked="0" behindDoc="1" simplePos="0" relativeHeight="486404096">
          <wp:simplePos x="0" y="0"/>
          <wp:positionH relativeFrom="page">
            <wp:posOffset>4819650</wp:posOffset>
          </wp:positionH>
          <wp:positionV relativeFrom="page">
            <wp:posOffset>450214</wp:posOffset>
          </wp:positionV>
          <wp:extent cx="2159861" cy="733425"/>
          <wp:effectExtent l="0" t="0" r="0" b="0"/>
          <wp:wrapNone/>
          <wp:docPr id="3" name="Image 3"/>
          <wp:cNvGraphicFramePr>
            <a:graphicFrameLocks/>
          </wp:cNvGraphicFramePr>
          <a:graphic>
            <a:graphicData uri="http://schemas.openxmlformats.org/drawingml/2006/picture">
              <pic:pic>
                <pic:nvPicPr>
                  <pic:cNvPr id="3" name="Image 3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2159861" cy="7334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ind w:left="0" w:firstLine="0"/>
      <w:jc w:val="left"/>
      <w:rPr>
        <w:sz w:val="20"/>
      </w:rPr>
    </w:pPr>
    <w:r>
      <w:rPr>
        <w:sz w:val="20"/>
      </w:rPr>
      <w:drawing>
        <wp:anchor distT="0" distB="0" distL="0" distR="0" allowOverlap="1" layoutInCell="1" locked="0" behindDoc="1" simplePos="0" relativeHeight="486405120">
          <wp:simplePos x="0" y="0"/>
          <wp:positionH relativeFrom="page">
            <wp:posOffset>7771765</wp:posOffset>
          </wp:positionH>
          <wp:positionV relativeFrom="page">
            <wp:posOffset>449580</wp:posOffset>
          </wp:positionV>
          <wp:extent cx="2159861" cy="733425"/>
          <wp:effectExtent l="0" t="0" r="0" b="0"/>
          <wp:wrapNone/>
          <wp:docPr id="7" name="Image 7"/>
          <wp:cNvGraphicFramePr>
            <a:graphicFrameLocks/>
          </wp:cNvGraphicFramePr>
          <a:graphic>
            <a:graphicData uri="http://schemas.openxmlformats.org/drawingml/2006/picture">
              <pic:pic>
                <pic:nvPicPr>
                  <pic:cNvPr id="7" name="Image 7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2159861" cy="7334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ind w:left="0" w:firstLine="0"/>
      <w:jc w:val="left"/>
      <w:rPr>
        <w:sz w:val="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10">
    <w:multiLevelType w:val="hybridMultilevel"/>
    <w:lvl w:ilvl="0">
      <w:start w:val="1"/>
      <w:numFmt w:val="decimal"/>
      <w:lvlText w:val="%1."/>
      <w:lvlJc w:val="left"/>
      <w:pPr>
        <w:ind w:left="1072" w:hanging="360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921" w:hanging="36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763" w:hanging="36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605" w:hanging="36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447" w:hanging="36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289" w:hanging="36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131" w:hanging="36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6972" w:hanging="36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7814" w:hanging="360"/>
      </w:pPr>
      <w:rPr>
        <w:rFonts w:hint="default"/>
        <w:lang w:val="ru-RU" w:eastAsia="en-US" w:bidi="ar-SA"/>
      </w:rPr>
    </w:lvl>
  </w:abstractNum>
  <w:abstractNum w:abstractNumId="9">
    <w:multiLevelType w:val="hybridMultilevel"/>
    <w:lvl w:ilvl="0">
      <w:start w:val="1"/>
      <w:numFmt w:val="decimal"/>
      <w:lvlText w:val="%1."/>
      <w:lvlJc w:val="left"/>
      <w:pPr>
        <w:ind w:left="1072" w:hanging="360"/>
        <w:jc w:val="left"/>
      </w:pPr>
      <w:rPr>
        <w:rFonts w:hint="default"/>
        <w:spacing w:val="0"/>
        <w:w w:val="100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1072" w:hanging="360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start w:val="0"/>
      <w:numFmt w:val="bullet"/>
      <w:lvlText w:val=""/>
      <w:lvlJc w:val="left"/>
      <w:pPr>
        <w:ind w:left="1497" w:hanging="360"/>
      </w:pPr>
      <w:rPr>
        <w:rFonts w:hint="default" w:ascii="Symbol" w:hAnsi="Symbol" w:eastAsia="Symbol" w:cs="Symbol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277" w:hanging="36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166" w:hanging="36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054" w:hanging="36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5943" w:hanging="36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6832" w:hanging="36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7720" w:hanging="360"/>
      </w:pPr>
      <w:rPr>
        <w:rFonts w:hint="default"/>
        <w:lang w:val="ru-RU" w:eastAsia="en-US" w:bidi="ar-SA"/>
      </w:rPr>
    </w:lvl>
  </w:abstractNum>
  <w:abstractNum w:abstractNumId="8">
    <w:multiLevelType w:val="hybridMultilevel"/>
    <w:lvl w:ilvl="0">
      <w:start w:val="0"/>
      <w:numFmt w:val="bullet"/>
      <w:lvlText w:val=""/>
      <w:lvlJc w:val="left"/>
      <w:pPr>
        <w:ind w:left="1569" w:hanging="360"/>
      </w:pPr>
      <w:rPr>
        <w:rFonts w:hint="default" w:ascii="Symbol" w:hAnsi="Symbol" w:eastAsia="Symbol" w:cs="Symbol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2917" w:hanging="36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4275" w:hanging="36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5633" w:hanging="36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6991" w:hanging="36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8349" w:hanging="36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9707" w:hanging="36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11064" w:hanging="36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12422" w:hanging="360"/>
      </w:pPr>
      <w:rPr>
        <w:rFonts w:hint="default"/>
        <w:lang w:val="ru-RU" w:eastAsia="en-US" w:bidi="ar-SA"/>
      </w:rPr>
    </w:lvl>
  </w:abstractNum>
  <w:abstractNum w:abstractNumId="7">
    <w:multiLevelType w:val="hybridMultilevel"/>
    <w:lvl w:ilvl="0">
      <w:start w:val="0"/>
      <w:numFmt w:val="bullet"/>
      <w:lvlText w:val=""/>
      <w:lvlJc w:val="left"/>
      <w:pPr>
        <w:ind w:left="1569" w:hanging="360"/>
      </w:pPr>
      <w:rPr>
        <w:rFonts w:hint="default" w:ascii="Wingdings" w:hAnsi="Wingdings" w:eastAsia="Wingdings" w:cs="Wingdings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2917" w:hanging="36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4275" w:hanging="36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5633" w:hanging="36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6991" w:hanging="36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8349" w:hanging="36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9707" w:hanging="36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11064" w:hanging="36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12422" w:hanging="360"/>
      </w:pPr>
      <w:rPr>
        <w:rFonts w:hint="default"/>
        <w:lang w:val="ru-RU" w:eastAsia="en-US" w:bidi="ar-SA"/>
      </w:rPr>
    </w:lvl>
  </w:abstractNum>
  <w:abstractNum w:abstractNumId="6">
    <w:multiLevelType w:val="hybridMultilevel"/>
    <w:lvl w:ilvl="0">
      <w:start w:val="0"/>
      <w:numFmt w:val="bullet"/>
      <w:lvlText w:val="—"/>
      <w:lvlJc w:val="left"/>
      <w:pPr>
        <w:ind w:left="647" w:hanging="265"/>
      </w:pPr>
      <w:rPr>
        <w:rFonts w:hint="default" w:ascii="Times New Roman" w:hAnsi="Times New Roman" w:eastAsia="Times New Roman" w:cs="Times New Roman"/>
        <w:b w:val="0"/>
        <w:bCs w:val="0"/>
        <w:i/>
        <w:iCs/>
        <w:spacing w:val="0"/>
        <w:w w:val="99"/>
        <w:sz w:val="19"/>
        <w:szCs w:val="19"/>
        <w:lang w:val="ru-RU" w:eastAsia="en-US" w:bidi="ar-SA"/>
      </w:rPr>
    </w:lvl>
    <w:lvl w:ilvl="1">
      <w:start w:val="0"/>
      <w:numFmt w:val="bullet"/>
      <w:lvlText w:val="•"/>
      <w:lvlJc w:val="left"/>
      <w:pPr>
        <w:ind w:left="900" w:hanging="265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161" w:hanging="265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422" w:hanging="265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1683" w:hanging="265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1944" w:hanging="265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2205" w:hanging="265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2466" w:hanging="265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2727" w:hanging="265"/>
      </w:pPr>
      <w:rPr>
        <w:rFonts w:hint="default"/>
        <w:lang w:val="ru-RU" w:eastAsia="en-US" w:bidi="ar-SA"/>
      </w:rPr>
    </w:lvl>
  </w:abstractNum>
  <w:abstractNum w:abstractNumId="5">
    <w:multiLevelType w:val="hybridMultilevel"/>
    <w:lvl w:ilvl="0">
      <w:start w:val="0"/>
      <w:numFmt w:val="bullet"/>
      <w:lvlText w:val=""/>
      <w:lvlJc w:val="left"/>
      <w:pPr>
        <w:ind w:left="1355" w:hanging="360"/>
      </w:pPr>
      <w:rPr>
        <w:rFonts w:hint="default" w:ascii="Wingdings" w:hAnsi="Wingdings" w:eastAsia="Wingdings" w:cs="Wingdings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2202" w:hanging="36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3044" w:hanging="36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886" w:hanging="36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728" w:hanging="36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570" w:hanging="36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412" w:hanging="36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254" w:hanging="36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097" w:hanging="360"/>
      </w:pPr>
      <w:rPr>
        <w:rFonts w:hint="default"/>
        <w:lang w:val="ru-RU" w:eastAsia="en-US" w:bidi="ar-SA"/>
      </w:rPr>
    </w:lvl>
  </w:abstractNum>
  <w:abstractNum w:abstractNumId="4">
    <w:multiLevelType w:val="hybridMultilevel"/>
    <w:lvl w:ilvl="0">
      <w:start w:val="0"/>
      <w:numFmt w:val="bullet"/>
      <w:lvlText w:val=""/>
      <w:lvlJc w:val="left"/>
      <w:pPr>
        <w:ind w:left="1355" w:hanging="360"/>
      </w:pPr>
      <w:rPr>
        <w:rFonts w:hint="default" w:ascii="Wingdings" w:hAnsi="Wingdings" w:eastAsia="Wingdings" w:cs="Wingdings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2202" w:hanging="36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3044" w:hanging="36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886" w:hanging="36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728" w:hanging="36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570" w:hanging="36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412" w:hanging="36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254" w:hanging="36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097" w:hanging="360"/>
      </w:pPr>
      <w:rPr>
        <w:rFonts w:hint="default"/>
        <w:lang w:val="ru-RU" w:eastAsia="en-US" w:bidi="ar-SA"/>
      </w:rPr>
    </w:lvl>
  </w:abstractNum>
  <w:abstractNum w:abstractNumId="3">
    <w:multiLevelType w:val="hybridMultilevel"/>
    <w:lvl w:ilvl="0">
      <w:start w:val="1"/>
      <w:numFmt w:val="upperRoman"/>
      <w:lvlText w:val="%1."/>
      <w:lvlJc w:val="left"/>
      <w:pPr>
        <w:ind w:left="1266" w:hanging="274"/>
        <w:jc w:val="left"/>
      </w:pPr>
      <w:rPr>
        <w:rFonts w:hint="default" w:ascii="Times New Roman" w:hAnsi="Times New Roman" w:eastAsia="Times New Roman" w:cs="Times New Roman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2112" w:hanging="274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964" w:hanging="274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816" w:hanging="274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668" w:hanging="274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520" w:hanging="274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372" w:hanging="274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224" w:hanging="274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077" w:hanging="274"/>
      </w:pPr>
      <w:rPr>
        <w:rFonts w:hint="default"/>
        <w:lang w:val="ru-RU" w:eastAsia="en-US" w:bidi="ar-SA"/>
      </w:rPr>
    </w:lvl>
  </w:abstractNum>
  <w:abstractNum w:abstractNumId="2">
    <w:multiLevelType w:val="hybridMultilevel"/>
    <w:lvl w:ilvl="0">
      <w:start w:val="1"/>
      <w:numFmt w:val="decimal"/>
      <w:lvlText w:val="%1."/>
      <w:lvlJc w:val="left"/>
      <w:pPr>
        <w:ind w:left="1355" w:hanging="360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99"/>
        <w:sz w:val="24"/>
        <w:szCs w:val="24"/>
        <w:lang w:val="ru-RU" w:eastAsia="en-US" w:bidi="ar-SA"/>
      </w:rPr>
    </w:lvl>
    <w:lvl w:ilvl="1">
      <w:start w:val="0"/>
      <w:numFmt w:val="bullet"/>
      <w:lvlText w:val=""/>
      <w:lvlJc w:val="left"/>
      <w:pPr>
        <w:ind w:left="1638" w:hanging="360"/>
      </w:pPr>
      <w:rPr>
        <w:rFonts w:hint="default" w:ascii="Wingdings" w:hAnsi="Wingdings" w:eastAsia="Wingdings" w:cs="Wingdings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544" w:hanging="36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449" w:hanging="36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353" w:hanging="36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258" w:hanging="36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163" w:hanging="36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067" w:hanging="36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7972" w:hanging="360"/>
      </w:pPr>
      <w:rPr>
        <w:rFonts w:hint="default"/>
        <w:lang w:val="ru-RU" w:eastAsia="en-US" w:bidi="ar-SA"/>
      </w:rPr>
    </w:lvl>
  </w:abstractNum>
  <w:abstractNum w:abstractNumId="1">
    <w:multiLevelType w:val="hybridMultilevel"/>
    <w:lvl w:ilvl="0">
      <w:start w:val="0"/>
      <w:numFmt w:val="bullet"/>
      <w:lvlText w:val="—"/>
      <w:lvlJc w:val="left"/>
      <w:pPr>
        <w:ind w:left="1355" w:hanging="360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color w:val="221F1F"/>
        <w:spacing w:val="0"/>
        <w:w w:val="100"/>
        <w:sz w:val="18"/>
        <w:szCs w:val="18"/>
        <w:lang w:val="ru-RU" w:eastAsia="en-US" w:bidi="ar-SA"/>
      </w:rPr>
    </w:lvl>
    <w:lvl w:ilvl="1">
      <w:start w:val="0"/>
      <w:numFmt w:val="bullet"/>
      <w:lvlText w:val="•"/>
      <w:lvlJc w:val="left"/>
      <w:pPr>
        <w:ind w:left="2202" w:hanging="36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3044" w:hanging="36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886" w:hanging="36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728" w:hanging="36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570" w:hanging="36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412" w:hanging="36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254" w:hanging="36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097" w:hanging="360"/>
      </w:pPr>
      <w:rPr>
        <w:rFonts w:hint="default"/>
        <w:lang w:val="ru-RU" w:eastAsia="en-US" w:bidi="ar-SA"/>
      </w:rPr>
    </w:lvl>
  </w:abstractNum>
  <w:abstractNum w:abstractNumId="0">
    <w:multiLevelType w:val="hybridMultilevel"/>
    <w:lvl w:ilvl="0">
      <w:start w:val="1"/>
      <w:numFmt w:val="decimal"/>
      <w:lvlText w:val="%1"/>
      <w:lvlJc w:val="left"/>
      <w:pPr>
        <w:ind w:left="1749" w:hanging="260"/>
        <w:jc w:val="right"/>
      </w:pPr>
      <w:rPr>
        <w:rFonts w:hint="default" w:ascii="Times New Roman" w:hAnsi="Times New Roman" w:eastAsia="Times New Roman" w:cs="Times New Roman"/>
        <w:b/>
        <w:bCs/>
        <w:i w:val="0"/>
        <w:iCs w:val="0"/>
        <w:color w:val="000099"/>
        <w:spacing w:val="0"/>
        <w:w w:val="99"/>
        <w:sz w:val="26"/>
        <w:szCs w:val="26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413" w:hanging="420"/>
        <w:jc w:val="left"/>
      </w:pPr>
      <w:rPr>
        <w:rFonts w:hint="default"/>
        <w:spacing w:val="0"/>
        <w:w w:val="100"/>
        <w:lang w:val="ru-RU" w:eastAsia="en-US" w:bidi="ar-SA"/>
      </w:rPr>
    </w:lvl>
    <w:lvl w:ilvl="2">
      <w:start w:val="0"/>
      <w:numFmt w:val="bullet"/>
      <w:lvlText w:val=""/>
      <w:lvlJc w:val="left"/>
      <w:pPr>
        <w:ind w:left="1355" w:hanging="420"/>
      </w:pPr>
      <w:rPr>
        <w:rFonts w:hint="default" w:ascii="Symbol" w:hAnsi="Symbol" w:eastAsia="Symbol" w:cs="Symbol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740" w:hanging="42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888" w:hanging="42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4037" w:hanging="42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5186" w:hanging="42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6335" w:hanging="42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7483" w:hanging="420"/>
      </w:pPr>
      <w:rPr>
        <w:rFonts w:hint="default"/>
        <w:lang w:val="ru-RU" w:eastAsia="en-US" w:bidi="ar-SA"/>
      </w:rPr>
    </w:lvl>
  </w:abstractNum>
  <w:num w:numId="11">
    <w:abstractNumId w:val="10"/>
  </w:num>
  <w:num w:numId="10">
    <w:abstractNumId w:val="9"/>
  </w:num>
  <w:num w:numId="9">
    <w:abstractNumId w:val="8"/>
  </w:num>
  <w:num w:numId="8">
    <w:abstractNumId w:val="7"/>
  </w:num>
  <w:num w:numId="7">
    <w:abstractNumId w:val="6"/>
  </w:num>
  <w:num w:numId="6">
    <w:abstractNumId w:val="5"/>
  </w:num>
  <w:num w:numId="5">
    <w:abstractNumId w:val="4"/>
  </w:num>
  <w:num w:numId="4">
    <w:abstractNumId w:val="3"/>
  </w: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ru-RU" w:eastAsia="en-US" w:bidi="ar-SA"/>
    </w:rPr>
  </w:style>
  <w:style w:styleId="BodyText" w:type="paragraph">
    <w:name w:val="Body Text"/>
    <w:basedOn w:val="Normal"/>
    <w:uiPriority w:val="1"/>
    <w:qFormat/>
    <w:pPr>
      <w:ind w:left="1355" w:hanging="360"/>
      <w:jc w:val="both"/>
    </w:pPr>
    <w:rPr>
      <w:rFonts w:ascii="Times New Roman" w:hAnsi="Times New Roman" w:eastAsia="Times New Roman" w:cs="Times New Roman"/>
      <w:sz w:val="24"/>
      <w:szCs w:val="24"/>
      <w:lang w:val="ru-RU" w:eastAsia="en-US" w:bidi="ar-SA"/>
    </w:rPr>
  </w:style>
  <w:style w:styleId="Heading1" w:type="paragraph">
    <w:name w:val="Heading 1"/>
    <w:basedOn w:val="Normal"/>
    <w:uiPriority w:val="1"/>
    <w:qFormat/>
    <w:pPr>
      <w:spacing w:before="245"/>
      <w:ind w:left="1413" w:hanging="420"/>
      <w:outlineLvl w:val="1"/>
    </w:pPr>
    <w:rPr>
      <w:rFonts w:ascii="Times New Roman" w:hAnsi="Times New Roman" w:eastAsia="Times New Roman" w:cs="Times New Roman"/>
      <w:b/>
      <w:bCs/>
      <w:sz w:val="24"/>
      <w:szCs w:val="24"/>
      <w:lang w:val="ru-RU" w:eastAsia="en-US" w:bidi="ar-SA"/>
    </w:rPr>
  </w:style>
  <w:style w:styleId="Heading2" w:type="paragraph">
    <w:name w:val="Heading 2"/>
    <w:basedOn w:val="Normal"/>
    <w:uiPriority w:val="1"/>
    <w:qFormat/>
    <w:pPr>
      <w:ind w:left="993"/>
      <w:outlineLvl w:val="2"/>
    </w:pPr>
    <w:rPr>
      <w:rFonts w:ascii="Times New Roman" w:hAnsi="Times New Roman" w:eastAsia="Times New Roman" w:cs="Times New Roman"/>
      <w:b/>
      <w:bCs/>
      <w:sz w:val="24"/>
      <w:szCs w:val="24"/>
      <w:lang w:val="ru-RU" w:eastAsia="en-US" w:bidi="ar-SA"/>
    </w:rPr>
  </w:style>
  <w:style w:styleId="ListParagraph" w:type="paragraph">
    <w:name w:val="List Paragraph"/>
    <w:basedOn w:val="Normal"/>
    <w:uiPriority w:val="1"/>
    <w:qFormat/>
    <w:pPr>
      <w:ind w:left="1355" w:hanging="360"/>
      <w:jc w:val="both"/>
    </w:pPr>
    <w:rPr>
      <w:rFonts w:ascii="Times New Roman" w:hAnsi="Times New Roman" w:eastAsia="Times New Roman" w:cs="Times New Roman"/>
      <w:lang w:val="ru-RU" w:eastAsia="en-US" w:bidi="ar-SA"/>
    </w:rPr>
  </w:style>
  <w:style w:styleId="TableParagraph" w:type="paragraph">
    <w:name w:val="Table Paragraph"/>
    <w:basedOn w:val="Normal"/>
    <w:uiPriority w:val="1"/>
    <w:qFormat/>
    <w:pPr/>
    <w:rPr>
      <w:rFonts w:ascii="Times New Roman" w:hAnsi="Times New Roman" w:eastAsia="Times New Roman" w:cs="Times New Roman"/>
      <w:lang w:val="ru-RU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jpeg"/><Relationship Id="rId6" Type="http://schemas.openxmlformats.org/officeDocument/2006/relationships/image" Target="media/image2.jpeg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header" Target="header2.xml"/><Relationship Id="rId10" Type="http://schemas.openxmlformats.org/officeDocument/2006/relationships/footer" Target="footer2.xml"/><Relationship Id="rId11" Type="http://schemas.openxmlformats.org/officeDocument/2006/relationships/hyperlink" Target="https://myschool.edu.ru/?ysclid=l9vsljlf4t751754746" TargetMode="External"/><Relationship Id="rId12" Type="http://schemas.openxmlformats.org/officeDocument/2006/relationships/hyperlink" Target="https://wdomain.ru/robot-develop.org" TargetMode="External"/><Relationship Id="rId13" Type="http://schemas.openxmlformats.org/officeDocument/2006/relationships/hyperlink" Target="https://www.prorobot.ru/?ysclid=l9vsmleavc761221628" TargetMode="External"/><Relationship Id="rId14" Type="http://schemas.openxmlformats.org/officeDocument/2006/relationships/hyperlink" Target="https://www.prorobot.ru/lego.php?ysclid=l9vspi5pfm686764587" TargetMode="External"/><Relationship Id="rId15" Type="http://schemas.openxmlformats.org/officeDocument/2006/relationships/hyperlink" Target="https://nnxt.blogspot.com/" TargetMode="External"/><Relationship Id="rId16" Type="http://schemas.openxmlformats.org/officeDocument/2006/relationships/hyperlink" Target="https://www.int-edu.ru/" TargetMode="External"/><Relationship Id="rId17" Type="http://schemas.openxmlformats.org/officeDocument/2006/relationships/hyperlink" Target="http://robocraft.ru/" TargetMode="External"/><Relationship Id="rId18" Type="http://schemas.openxmlformats.org/officeDocument/2006/relationships/hyperlink" Target="https://www.7robots.com/" TargetMode="External"/><Relationship Id="rId19" Type="http://schemas.openxmlformats.org/officeDocument/2006/relationships/hyperlink" Target="http://insiderobot.blogspot.com/" TargetMode="External"/><Relationship Id="rId20" Type="http://schemas.openxmlformats.org/officeDocument/2006/relationships/header" Target="header3.xml"/><Relationship Id="rId21" Type="http://schemas.openxmlformats.org/officeDocument/2006/relationships/footer" Target="footer3.xml"/><Relationship Id="rId22" Type="http://schemas.openxmlformats.org/officeDocument/2006/relationships/hyperlink" Target="https://resh.edu.ru/" TargetMode="External"/><Relationship Id="rId23" Type="http://schemas.openxmlformats.org/officeDocument/2006/relationships/hyperlink" Target="http://www.edu.ru/" TargetMode="External"/><Relationship Id="rId24" Type="http://schemas.openxmlformats.org/officeDocument/2006/relationships/hyperlink" Target="http://www.school.edu.ru/default.asp" TargetMode="External"/><Relationship Id="rId25" Type="http://schemas.openxmlformats.org/officeDocument/2006/relationships/hyperlink" Target="https://robocraft.ru/?ysclid=ln78y0e060663444907" TargetMode="External"/><Relationship Id="rId26" Type="http://schemas.openxmlformats.org/officeDocument/2006/relationships/hyperlink" Target="https://insiderobot.blogspot.com/" TargetMode="External"/><Relationship Id="rId27" Type="http://schemas.openxmlformats.org/officeDocument/2006/relationships/hyperlink" Target="https://nnxt.blogspot.com/2016/01/lego-wedo-20.html" TargetMode="External"/><Relationship Id="rId28" Type="http://schemas.openxmlformats.org/officeDocument/2006/relationships/hyperlink" Target="https://www.prorobot.ru/lego.php" TargetMode="External"/><Relationship Id="rId29" Type="http://schemas.openxmlformats.org/officeDocument/2006/relationships/hyperlink" Target="https://www.prorobot.ru/" TargetMode="External"/><Relationship Id="rId30" Type="http://schemas.openxmlformats.org/officeDocument/2006/relationships/hyperlink" Target="https://myschool.edu.ru/" TargetMode="External"/><Relationship Id="rId31" Type="http://schemas.openxmlformats.org/officeDocument/2006/relationships/hyperlink" Target="https://www.russianrobotics.ru/directions/hellorobot/" TargetMode="External"/><Relationship Id="rId32" Type="http://schemas.openxmlformats.org/officeDocument/2006/relationships/hyperlink" Target="https://www.roboclub.ru/" TargetMode="External"/><Relationship Id="rId33" Type="http://schemas.openxmlformats.org/officeDocument/2006/relationships/hyperlink" Target="https://robot.ru/" TargetMode="External"/><Relationship Id="rId34" Type="http://schemas.openxmlformats.org/officeDocument/2006/relationships/hyperlink" Target="https://trikset.com/" TargetMode="External"/><Relationship Id="rId35" Type="http://schemas.openxmlformats.org/officeDocument/2006/relationships/numbering" Target="numbering.xml"/></Relationships>

</file>

<file path=word/_rels/header1.xml.rels><?xml version="1.0" encoding="UTF-8" standalone="yes"?>
<Relationships xmlns="http://schemas.openxmlformats.org/package/2006/relationships"><Relationship Id="rId1" Type="http://schemas.openxmlformats.org/officeDocument/2006/relationships/image" Target="media/image2.jpeg"/></Relationships>

</file>

<file path=word/_rels/header2.xml.rels><?xml version="1.0" encoding="UTF-8" standalone="yes"?>
<Relationships xmlns="http://schemas.openxmlformats.org/package/2006/relationships"><Relationship Id="rId1" Type="http://schemas.openxmlformats.org/officeDocument/2006/relationships/image" Target="media/image2.jpeg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АВС</dc:creator>
  <dcterms:created xsi:type="dcterms:W3CDTF">2025-06-24T06:40:48Z</dcterms:created>
  <dcterms:modified xsi:type="dcterms:W3CDTF">2025-06-24T06:40:48Z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2025-06-24T00:00:00Z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2025-06-24T00:00:00Z</vt:filetime>
  </property>
  <property fmtid="{D5CDD505-2E9C-101B-9397-08002B2CF9AE}" pid="5" name="Producer">
    <vt:lpwstr>Microsoft® Word 2010</vt:lpwstr>
  </property>
</Properties>
</file>